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FB29F4" w:rsidRPr="000B7DFE" w:rsidRDefault="00FB29F4" w:rsidP="00CA0038">
      <w:pPr>
        <w:pStyle w:val="BodyText"/>
        <w:spacing w:line="276" w:lineRule="auto"/>
        <w:ind w:left="567" w:right="522"/>
        <w:jc w:val="center"/>
        <w:rPr>
          <w:rFonts w:ascii="Arial Black" w:eastAsia="Arial" w:hAnsi="Arial Black"/>
          <w:spacing w:val="-20"/>
          <w:sz w:val="40"/>
          <w:szCs w:val="40"/>
          <w:lang w:val="ro-RO"/>
        </w:rPr>
      </w:pPr>
      <w:r w:rsidRPr="009C1F20">
        <w:rPr>
          <w:rFonts w:ascii="Arial Black" w:eastAsia="Arial" w:hAnsi="Arial Black"/>
          <w:spacing w:val="-20"/>
          <w:sz w:val="44"/>
          <w:szCs w:val="40"/>
        </w:rPr>
        <w:t>Integrarea conceptelor Industriei 4.0 în sistemele de control automat a proceselor</w:t>
      </w:r>
      <w:r>
        <w:rPr>
          <w:rFonts w:ascii="Arial Black" w:eastAsia="Arial" w:hAnsi="Arial Black"/>
          <w:spacing w:val="-20"/>
          <w:sz w:val="40"/>
          <w:szCs w:val="40"/>
        </w:rPr>
        <w:fldChar w:fldCharType="begin"/>
      </w:r>
      <w:r>
        <w:instrText xml:space="preserve"> XE "</w:instrText>
      </w:r>
      <w:r w:rsidRPr="00BA6E8E">
        <w:rPr>
          <w:rFonts w:cs="Times New Roman"/>
          <w:i/>
          <w:iCs/>
        </w:rPr>
        <w:instrText>manufacturing systems</w:instrText>
      </w:r>
      <w:r>
        <w:instrText xml:space="preserve">" </w:instrText>
      </w:r>
      <w:r>
        <w:rPr>
          <w:rFonts w:ascii="Arial Black" w:eastAsia="Arial" w:hAnsi="Arial Black"/>
          <w:spacing w:val="-20"/>
          <w:sz w:val="40"/>
          <w:szCs w:val="40"/>
        </w:rPr>
        <w:fldChar w:fldCharType="end"/>
      </w:r>
    </w:p>
    <w:p w:rsidR="00FB29F4" w:rsidRDefault="00FB29F4" w:rsidP="00CA0038">
      <w:pPr>
        <w:spacing w:line="276" w:lineRule="auto"/>
        <w:ind w:left="960"/>
        <w:rPr>
          <w:rFonts w:ascii="Times New Roman" w:hAnsi="Times New Roman" w:cs="Times New Roman"/>
          <w:b/>
          <w:i/>
          <w:spacing w:val="-16"/>
          <w:sz w:val="56"/>
          <w:szCs w:val="56"/>
          <w:lang w:val="ro-RO"/>
        </w:rPr>
      </w:pPr>
    </w:p>
    <w:p w:rsidR="00FB29F4" w:rsidRPr="003A6100" w:rsidRDefault="00FB29F4" w:rsidP="00CA0038">
      <w:pPr>
        <w:spacing w:line="276" w:lineRule="auto"/>
        <w:ind w:left="960"/>
        <w:rPr>
          <w:rFonts w:ascii="Times New Roman" w:hAnsi="Times New Roman" w:cs="Times New Roman"/>
          <w:b/>
          <w:i/>
          <w:spacing w:val="-16"/>
          <w:sz w:val="56"/>
          <w:szCs w:val="56"/>
          <w:lang w:val="ro-RO"/>
        </w:rPr>
      </w:pPr>
    </w:p>
    <w:p w:rsidR="00FB29F4" w:rsidRPr="0087738E" w:rsidRDefault="00FB29F4" w:rsidP="00CA0038">
      <w:pPr>
        <w:spacing w:line="276" w:lineRule="auto"/>
        <w:jc w:val="center"/>
        <w:rPr>
          <w:rFonts w:ascii="Times New Roman" w:hAnsi="Times New Roman" w:cs="Times New Roman"/>
          <w:sz w:val="24"/>
          <w:szCs w:val="24"/>
          <w:lang w:val="ro-RO"/>
        </w:rPr>
      </w:pPr>
      <w:r w:rsidRPr="009C1F20">
        <w:rPr>
          <w:rFonts w:ascii="Times New Roman" w:hAnsi="Times New Roman" w:cs="Times New Roman"/>
          <w:b/>
          <w:sz w:val="28"/>
          <w:szCs w:val="24"/>
          <w:lang w:val="ro-RO"/>
        </w:rPr>
        <w:t>Florin DRAGOMIR</w:t>
      </w:r>
      <w:r>
        <w:rPr>
          <w:rFonts w:ascii="Times New Roman" w:hAnsi="Times New Roman" w:cs="Times New Roman"/>
          <w:sz w:val="24"/>
          <w:szCs w:val="24"/>
          <w:lang w:val="ro-RO"/>
        </w:rPr>
        <w:t>,</w:t>
      </w:r>
    </w:p>
    <w:p w:rsidR="00FB29F4" w:rsidRPr="0087738E" w:rsidRDefault="00FB29F4" w:rsidP="00CA0038">
      <w:pPr>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Universitatea Valahia din Tîrgoviște</w:t>
      </w:r>
    </w:p>
    <w:p w:rsidR="00FB29F4" w:rsidRDefault="00FB29F4" w:rsidP="00CA0038">
      <w:pPr>
        <w:spacing w:line="276" w:lineRule="auto"/>
        <w:ind w:left="960"/>
        <w:rPr>
          <w:rFonts w:ascii="Times New Roman"/>
          <w:b/>
          <w:i/>
          <w:spacing w:val="-20"/>
          <w:sz w:val="28"/>
          <w:szCs w:val="28"/>
          <w:lang w:val="ro-RO"/>
        </w:rPr>
      </w:pPr>
    </w:p>
    <w:p w:rsidR="00FB29F4" w:rsidRDefault="00FB29F4" w:rsidP="00CA0038">
      <w:pPr>
        <w:spacing w:line="276" w:lineRule="auto"/>
        <w:ind w:left="960"/>
        <w:rPr>
          <w:rFonts w:ascii="Times New Roman"/>
          <w:b/>
          <w:i/>
          <w:spacing w:val="-20"/>
          <w:sz w:val="28"/>
          <w:szCs w:val="28"/>
          <w:lang w:val="ro-RO"/>
        </w:rPr>
      </w:pPr>
    </w:p>
    <w:p w:rsidR="00FB29F4" w:rsidRDefault="00FB29F4" w:rsidP="00CA0038">
      <w:pPr>
        <w:spacing w:line="276" w:lineRule="auto"/>
        <w:ind w:left="960"/>
        <w:rPr>
          <w:rFonts w:ascii="Times New Roman"/>
          <w:b/>
          <w:i/>
          <w:spacing w:val="-20"/>
          <w:sz w:val="28"/>
          <w:szCs w:val="28"/>
          <w:lang w:val="ro-RO"/>
        </w:rPr>
      </w:pPr>
    </w:p>
    <w:p w:rsidR="00FB29F4" w:rsidRDefault="00FB29F4" w:rsidP="00CA0038">
      <w:pPr>
        <w:spacing w:line="276" w:lineRule="auto"/>
        <w:ind w:left="960"/>
        <w:rPr>
          <w:rFonts w:ascii="Times New Roman"/>
          <w:b/>
          <w:i/>
          <w:spacing w:val="-20"/>
          <w:sz w:val="28"/>
          <w:szCs w:val="28"/>
          <w:lang w:val="ro-RO"/>
        </w:rPr>
      </w:pPr>
    </w:p>
    <w:p w:rsidR="00FB29F4" w:rsidRDefault="00FB29F4" w:rsidP="00CA0038">
      <w:pPr>
        <w:spacing w:line="276" w:lineRule="auto"/>
        <w:ind w:left="960"/>
        <w:rPr>
          <w:rFonts w:ascii="Times New Roman"/>
          <w:b/>
          <w:i/>
          <w:spacing w:val="-20"/>
          <w:sz w:val="28"/>
          <w:szCs w:val="28"/>
          <w:lang w:val="ro-RO"/>
        </w:rPr>
      </w:pPr>
    </w:p>
    <w:p w:rsidR="00FB29F4" w:rsidRDefault="00FB29F4" w:rsidP="00CA0038">
      <w:pPr>
        <w:spacing w:line="276" w:lineRule="auto"/>
        <w:ind w:left="960"/>
        <w:rPr>
          <w:rFonts w:ascii="Times New Roman"/>
          <w:b/>
          <w:i/>
          <w:spacing w:val="-20"/>
          <w:sz w:val="28"/>
          <w:szCs w:val="28"/>
          <w:lang w:val="ro-RO"/>
        </w:rPr>
      </w:pPr>
    </w:p>
    <w:p w:rsidR="00FB29F4" w:rsidRDefault="00FB29F4" w:rsidP="00CA0038">
      <w:pPr>
        <w:spacing w:line="276" w:lineRule="auto"/>
        <w:ind w:left="960"/>
        <w:rPr>
          <w:rFonts w:ascii="Times New Roman"/>
          <w:b/>
          <w:i/>
          <w:spacing w:val="-20"/>
          <w:sz w:val="28"/>
          <w:szCs w:val="28"/>
          <w:lang w:val="ro-RO"/>
        </w:rPr>
      </w:pPr>
    </w:p>
    <w:p w:rsidR="00FB29F4" w:rsidRDefault="00FB29F4" w:rsidP="00CA0038">
      <w:pPr>
        <w:spacing w:line="276" w:lineRule="auto"/>
        <w:jc w:val="center"/>
        <w:rPr>
          <w:rFonts w:ascii="Times New Roman" w:eastAsia="Arial" w:hAnsi="Times New Roman" w:cs="Times New Roman"/>
          <w:bCs/>
          <w:i/>
          <w:sz w:val="24"/>
          <w:szCs w:val="24"/>
        </w:rPr>
      </w:pPr>
      <w:r>
        <w:rPr>
          <w:rFonts w:ascii="Times New Roman" w:eastAsia="Arial" w:hAnsi="Times New Roman" w:cs="Times New Roman"/>
          <w:bCs/>
          <w:i/>
          <w:sz w:val="24"/>
          <w:szCs w:val="24"/>
        </w:rPr>
        <w:t>Teza de abilitare</w:t>
      </w:r>
    </w:p>
    <w:p w:rsidR="00A274DB" w:rsidRDefault="00A274DB" w:rsidP="00CA0038">
      <w:pPr>
        <w:spacing w:line="276" w:lineRule="auto"/>
        <w:jc w:val="center"/>
        <w:rPr>
          <w:rFonts w:ascii="Times New Roman" w:eastAsia="Arial" w:hAnsi="Times New Roman" w:cs="Times New Roman"/>
          <w:bCs/>
          <w:i/>
          <w:sz w:val="24"/>
          <w:szCs w:val="24"/>
        </w:rPr>
      </w:pPr>
    </w:p>
    <w:p w:rsidR="00A274DB" w:rsidRDefault="00A274DB" w:rsidP="00CA0038">
      <w:pPr>
        <w:spacing w:line="276" w:lineRule="auto"/>
        <w:jc w:val="center"/>
        <w:rPr>
          <w:rFonts w:ascii="Times New Roman" w:eastAsia="Arial" w:hAnsi="Times New Roman" w:cs="Times New Roman"/>
          <w:bCs/>
          <w:i/>
          <w:sz w:val="24"/>
          <w:szCs w:val="24"/>
        </w:rPr>
      </w:pPr>
      <w:r>
        <w:rPr>
          <w:rFonts w:ascii="Times New Roman" w:eastAsia="Arial" w:hAnsi="Times New Roman" w:cs="Times New Roman"/>
          <w:bCs/>
          <w:i/>
          <w:sz w:val="24"/>
          <w:szCs w:val="24"/>
        </w:rPr>
        <w:t>REZUMAT</w:t>
      </w:r>
    </w:p>
    <w:p w:rsidR="00A274DB" w:rsidRPr="0087738E" w:rsidRDefault="00A274DB" w:rsidP="00CA0038">
      <w:pPr>
        <w:spacing w:line="276" w:lineRule="auto"/>
        <w:jc w:val="center"/>
        <w:rPr>
          <w:rFonts w:ascii="Times New Roman" w:eastAsia="Arial" w:hAnsi="Times New Roman" w:cs="Times New Roman"/>
          <w:bCs/>
          <w:i/>
          <w:sz w:val="24"/>
          <w:szCs w:val="24"/>
        </w:rPr>
      </w:pPr>
    </w:p>
    <w:p w:rsidR="00D6143C" w:rsidRDefault="00FB29F4" w:rsidP="00CA0038">
      <w:pPr>
        <w:widowControl/>
        <w:spacing w:line="276" w:lineRule="auto"/>
        <w:ind w:left="2268" w:hanging="1134"/>
        <w:jc w:val="left"/>
        <w:rPr>
          <w:rFonts w:ascii="Times New Roman" w:eastAsia="Arial" w:hAnsi="Times New Roman" w:cs="Times New Roman"/>
          <w:i/>
          <w:sz w:val="28"/>
        </w:rPr>
      </w:pPr>
      <w:r>
        <w:rPr>
          <w:rFonts w:ascii="Times New Roman" w:eastAsia="Arial" w:hAnsi="Times New Roman" w:cs="Times New Roman"/>
          <w:i/>
          <w:sz w:val="28"/>
        </w:rPr>
        <w:br w:type="page"/>
      </w:r>
    </w:p>
    <w:p w:rsidR="00A0667D" w:rsidRPr="002E1168" w:rsidRDefault="00CE1D45" w:rsidP="00CA0038">
      <w:pPr>
        <w:pStyle w:val="BodyText"/>
        <w:spacing w:line="276" w:lineRule="auto"/>
        <w:ind w:firstLine="284"/>
        <w:rPr>
          <w:sz w:val="24"/>
        </w:rPr>
      </w:pPr>
      <w:r w:rsidRPr="002E1168">
        <w:rPr>
          <w:sz w:val="24"/>
        </w:rPr>
        <w:lastRenderedPageBreak/>
        <w:t>Industria 4.0 reprezintă informatizarea proceselor de fabricație. Desemnată deseori precum o fabrică inteligentă, conectată, aceasta este sinteza unei convergențe între informatizare și internet. De aici vine și prescurtarea IT + OT (pentru tehnologie operațională) în IOT care înseamnă internetul lucrurilor. Internetul lucrurilor (IOT) și volumele mari de date sunt nucleul Industriei 4.0. Lumea virtuală și lumea reală converg. Datele și conectivitatea sunt cele două baze ale sale care duc la creștere și dezvoltare.</w:t>
      </w:r>
      <w:r w:rsidR="00A0667D" w:rsidRPr="002E1168">
        <w:rPr>
          <w:sz w:val="24"/>
        </w:rPr>
        <w:t xml:space="preserve"> Astfel, la baza automatiz</w:t>
      </w:r>
      <w:r w:rsidR="00C01E29" w:rsidRPr="002E1168">
        <w:rPr>
          <w:sz w:val="24"/>
        </w:rPr>
        <w:t>ării producției și interconectă</w:t>
      </w:r>
      <w:r w:rsidR="00A0667D" w:rsidRPr="002E1168">
        <w:rPr>
          <w:sz w:val="24"/>
        </w:rPr>
        <w:t>rii proceselor acesteia este un sis</w:t>
      </w:r>
      <w:r w:rsidR="00C01E29" w:rsidRPr="002E1168">
        <w:rPr>
          <w:sz w:val="24"/>
        </w:rPr>
        <w:t>tem integrat de echipamente, mașini, angajați, dispozitive mobile ș</w:t>
      </w:r>
      <w:r w:rsidR="00A0667D" w:rsidRPr="002E1168">
        <w:rPr>
          <w:sz w:val="24"/>
        </w:rPr>
        <w:t>i sisteme IT, toate acestea fiind ca</w:t>
      </w:r>
      <w:r w:rsidR="00C01E29" w:rsidRPr="002E1168">
        <w:rPr>
          <w:sz w:val="24"/>
        </w:rPr>
        <w:t>pabile să</w:t>
      </w:r>
      <w:r w:rsidR="00A0667D" w:rsidRPr="002E1168">
        <w:rPr>
          <w:sz w:val="24"/>
        </w:rPr>
        <w:t xml:space="preserve"> comunice </w:t>
      </w:r>
      <w:r w:rsidR="00A0667D" w:rsidRPr="002E1168">
        <w:rPr>
          <w:sz w:val="24"/>
          <w:lang w:val="ro-RO"/>
        </w:rPr>
        <w:t>î</w:t>
      </w:r>
      <w:r w:rsidR="00A0667D" w:rsidRPr="002E1168">
        <w:rPr>
          <w:sz w:val="24"/>
        </w:rPr>
        <w:t>ntre ele.</w:t>
      </w:r>
    </w:p>
    <w:p w:rsidR="00955AE9" w:rsidRPr="002E1168" w:rsidRDefault="00A0667D" w:rsidP="00CA0038">
      <w:pPr>
        <w:pStyle w:val="BodyText"/>
        <w:spacing w:line="276" w:lineRule="auto"/>
        <w:ind w:firstLine="284"/>
        <w:rPr>
          <w:sz w:val="24"/>
        </w:rPr>
      </w:pPr>
      <w:r w:rsidRPr="002E1168">
        <w:rPr>
          <w:sz w:val="24"/>
        </w:rPr>
        <w:t xml:space="preserve">Astfel, </w:t>
      </w:r>
      <w:r w:rsidR="00955AE9" w:rsidRPr="002E1168">
        <w:rPr>
          <w:sz w:val="24"/>
        </w:rPr>
        <w:t>integrarea conceptelor Industriei 4.0 în i</w:t>
      </w:r>
      <w:r w:rsidRPr="002E1168">
        <w:rPr>
          <w:sz w:val="24"/>
        </w:rPr>
        <w:t>mplementarea unui sistem com</w:t>
      </w:r>
      <w:r w:rsidR="00C01E29" w:rsidRPr="002E1168">
        <w:rPr>
          <w:sz w:val="24"/>
        </w:rPr>
        <w:t>plet pentru managementul producț</w:t>
      </w:r>
      <w:r w:rsidRPr="002E1168">
        <w:rPr>
          <w:sz w:val="24"/>
        </w:rPr>
        <w:t xml:space="preserve">iei (MES – Manufacturing Execution System) </w:t>
      </w:r>
      <w:r w:rsidR="00C01E29" w:rsidRPr="002E1168">
        <w:rPr>
          <w:sz w:val="24"/>
        </w:rPr>
        <w:t>reprezintă unul dintre cei mai importanți paș</w:t>
      </w:r>
      <w:r w:rsidRPr="002E1168">
        <w:rPr>
          <w:sz w:val="24"/>
        </w:rPr>
        <w:t xml:space="preserve">i </w:t>
      </w:r>
      <w:r w:rsidR="00955AE9" w:rsidRPr="002E1168">
        <w:rPr>
          <w:sz w:val="24"/>
        </w:rPr>
        <w:t>și presupune parcurgerea a 4 etape:</w:t>
      </w:r>
    </w:p>
    <w:p w:rsidR="00A0667D" w:rsidRPr="002E1168" w:rsidRDefault="00955AE9" w:rsidP="00955AE9">
      <w:pPr>
        <w:pStyle w:val="BodyText"/>
        <w:numPr>
          <w:ilvl w:val="0"/>
          <w:numId w:val="37"/>
        </w:numPr>
        <w:spacing w:line="276" w:lineRule="auto"/>
        <w:rPr>
          <w:sz w:val="24"/>
        </w:rPr>
      </w:pPr>
      <w:r w:rsidRPr="002E1168">
        <w:rPr>
          <w:b/>
          <w:i/>
          <w:sz w:val="24"/>
        </w:rPr>
        <w:t>Digitalizare</w:t>
      </w:r>
      <w:r w:rsidRPr="002E1168">
        <w:rPr>
          <w:sz w:val="24"/>
        </w:rPr>
        <w:t xml:space="preserve"> - accesul</w:t>
      </w:r>
      <w:r w:rsidR="00C01E29" w:rsidRPr="002E1168">
        <w:rPr>
          <w:sz w:val="24"/>
        </w:rPr>
        <w:t xml:space="preserve"> la date în timp real. Soluția software potrivită</w:t>
      </w:r>
      <w:r w:rsidRPr="002E1168">
        <w:rPr>
          <w:sz w:val="24"/>
        </w:rPr>
        <w:t xml:space="preserve"> face posibil</w:t>
      </w:r>
      <w:r w:rsidR="00C01E29" w:rsidRPr="002E1168">
        <w:rPr>
          <w:sz w:val="24"/>
        </w:rPr>
        <w:t>ă digitalizarea informației ș</w:t>
      </w:r>
      <w:r w:rsidRPr="002E1168">
        <w:rPr>
          <w:sz w:val="24"/>
        </w:rPr>
        <w:t xml:space="preserve">i </w:t>
      </w:r>
      <w:r w:rsidR="00C01E29" w:rsidRPr="002E1168">
        <w:rPr>
          <w:sz w:val="24"/>
        </w:rPr>
        <w:t>transmiterea rapidă a acesteia către î</w:t>
      </w:r>
      <w:r w:rsidRPr="002E1168">
        <w:rPr>
          <w:sz w:val="24"/>
        </w:rPr>
        <w:t>ntregul proces de</w:t>
      </w:r>
      <w:r w:rsidR="00C01E29" w:rsidRPr="002E1168">
        <w:rPr>
          <w:sz w:val="24"/>
        </w:rPr>
        <w:t xml:space="preserve"> producție, fie că vorbim de proceduri, schițe tehnice, instrucț</w:t>
      </w:r>
      <w:r w:rsidRPr="002E1168">
        <w:rPr>
          <w:sz w:val="24"/>
        </w:rPr>
        <w:t>iuni, liste pent</w:t>
      </w:r>
      <w:r w:rsidR="00C01E29" w:rsidRPr="002E1168">
        <w:rPr>
          <w:sz w:val="24"/>
        </w:rPr>
        <w:t>ru materiale sau alte date esenț</w:t>
      </w:r>
      <w:r w:rsidRPr="002E1168">
        <w:rPr>
          <w:sz w:val="24"/>
        </w:rPr>
        <w:t>iale</w:t>
      </w:r>
      <w:r w:rsidR="00A0667D" w:rsidRPr="002E1168">
        <w:rPr>
          <w:sz w:val="24"/>
        </w:rPr>
        <w:t>.</w:t>
      </w:r>
    </w:p>
    <w:p w:rsidR="00955AE9" w:rsidRPr="002E1168" w:rsidRDefault="00955AE9" w:rsidP="00087E46">
      <w:pPr>
        <w:pStyle w:val="BodyText"/>
        <w:numPr>
          <w:ilvl w:val="0"/>
          <w:numId w:val="37"/>
        </w:numPr>
        <w:spacing w:line="276" w:lineRule="auto"/>
        <w:rPr>
          <w:sz w:val="24"/>
        </w:rPr>
      </w:pPr>
      <w:r w:rsidRPr="002E1168">
        <w:rPr>
          <w:b/>
          <w:i/>
          <w:sz w:val="24"/>
        </w:rPr>
        <w:t>Mobilitate</w:t>
      </w:r>
      <w:r w:rsidRPr="002E1168">
        <w:rPr>
          <w:sz w:val="24"/>
        </w:rPr>
        <w:t xml:space="preserve"> - conectarea operatorilor la sistemele informatice </w:t>
      </w:r>
      <w:r w:rsidR="00C01E29" w:rsidRPr="002E1168">
        <w:rPr>
          <w:sz w:val="24"/>
        </w:rPr>
        <w:t>destinate gestionă</w:t>
      </w:r>
      <w:r w:rsidRPr="002E1168">
        <w:rPr>
          <w:sz w:val="24"/>
        </w:rPr>
        <w:t>rii proceselor.</w:t>
      </w:r>
    </w:p>
    <w:p w:rsidR="00955AE9" w:rsidRPr="002E1168" w:rsidRDefault="00955AE9" w:rsidP="0087012F">
      <w:pPr>
        <w:pStyle w:val="BodyText"/>
        <w:numPr>
          <w:ilvl w:val="0"/>
          <w:numId w:val="37"/>
        </w:numPr>
        <w:spacing w:line="276" w:lineRule="auto"/>
        <w:rPr>
          <w:sz w:val="24"/>
        </w:rPr>
      </w:pPr>
      <w:r w:rsidRPr="002E1168">
        <w:rPr>
          <w:b/>
          <w:i/>
          <w:sz w:val="24"/>
        </w:rPr>
        <w:t>Automatizare</w:t>
      </w:r>
      <w:r w:rsidRPr="002E1168">
        <w:rPr>
          <w:sz w:val="24"/>
        </w:rPr>
        <w:t xml:space="preserve"> - organizarea proceselor</w:t>
      </w:r>
      <w:r w:rsidR="00C01E29" w:rsidRPr="002E1168">
        <w:rPr>
          <w:sz w:val="24"/>
        </w:rPr>
        <w:t xml:space="preserve"> de producț</w:t>
      </w:r>
      <w:r w:rsidRPr="002E1168">
        <w:rPr>
          <w:sz w:val="24"/>
        </w:rPr>
        <w:t>ie prin</w:t>
      </w:r>
      <w:r w:rsidR="00C01E29" w:rsidRPr="002E1168">
        <w:rPr>
          <w:sz w:val="24"/>
        </w:rPr>
        <w:t xml:space="preserve"> interconectarea utilajelor, maș</w:t>
      </w:r>
      <w:r w:rsidRPr="002E1168">
        <w:rPr>
          <w:sz w:val="24"/>
        </w:rPr>
        <w:t xml:space="preserve">inilor, echipamentelor </w:t>
      </w:r>
      <w:r w:rsidR="00C01E29" w:rsidRPr="002E1168">
        <w:rPr>
          <w:sz w:val="24"/>
        </w:rPr>
        <w:t>ș</w:t>
      </w:r>
      <w:r w:rsidRPr="002E1168">
        <w:rPr>
          <w:sz w:val="24"/>
        </w:rPr>
        <w:t xml:space="preserve">i dispozitivelor </w:t>
      </w:r>
      <w:r w:rsidR="00C01E29" w:rsidRPr="002E1168">
        <w:rPr>
          <w:sz w:val="24"/>
        </w:rPr>
        <w:t>ș</w:t>
      </w:r>
      <w:r w:rsidRPr="002E1168">
        <w:rPr>
          <w:sz w:val="24"/>
        </w:rPr>
        <w:t xml:space="preserve">i conectarea </w:t>
      </w:r>
      <w:r w:rsidR="00C01E29" w:rsidRPr="002E1168">
        <w:rPr>
          <w:sz w:val="24"/>
        </w:rPr>
        <w:t>tuturor acestor resurse la soluț</w:t>
      </w:r>
      <w:r w:rsidRPr="002E1168">
        <w:rPr>
          <w:sz w:val="24"/>
        </w:rPr>
        <w:t>iile informatice (sistemele</w:t>
      </w:r>
      <w:r w:rsidR="00C01E29" w:rsidRPr="002E1168">
        <w:rPr>
          <w:sz w:val="24"/>
        </w:rPr>
        <w:t xml:space="preserve"> de gestiune ș</w:t>
      </w:r>
      <w:r w:rsidRPr="002E1168">
        <w:rPr>
          <w:sz w:val="24"/>
        </w:rPr>
        <w:t>i management a stocurilor).</w:t>
      </w:r>
    </w:p>
    <w:p w:rsidR="00955AE9" w:rsidRPr="002E1168" w:rsidRDefault="00955AE9" w:rsidP="008A2907">
      <w:pPr>
        <w:pStyle w:val="BodyText"/>
        <w:numPr>
          <w:ilvl w:val="0"/>
          <w:numId w:val="37"/>
        </w:numPr>
        <w:spacing w:line="276" w:lineRule="auto"/>
        <w:rPr>
          <w:sz w:val="24"/>
        </w:rPr>
      </w:pPr>
      <w:r w:rsidRPr="002E1168">
        <w:rPr>
          <w:b/>
          <w:i/>
          <w:sz w:val="24"/>
        </w:rPr>
        <w:t>Informatizare</w:t>
      </w:r>
      <w:r w:rsidRPr="002E1168">
        <w:rPr>
          <w:sz w:val="24"/>
        </w:rPr>
        <w:t xml:space="preserve"> - utilizarea unui</w:t>
      </w:r>
      <w:r w:rsidR="00C01E29" w:rsidRPr="002E1168">
        <w:rPr>
          <w:sz w:val="24"/>
        </w:rPr>
        <w:t xml:space="preserve"> sistem informatic care să</w:t>
      </w:r>
      <w:r w:rsidRPr="002E1168">
        <w:rPr>
          <w:sz w:val="24"/>
        </w:rPr>
        <w:t xml:space="preserve"> integreze atat resursele fizice</w:t>
      </w:r>
      <w:r w:rsidR="00C01E29" w:rsidRPr="002E1168">
        <w:rPr>
          <w:sz w:val="24"/>
        </w:rPr>
        <w:t xml:space="preserve"> (mașini, echipamente, angajați etc), cât și procesele de execuț</w:t>
      </w:r>
      <w:r w:rsidRPr="002E1168">
        <w:rPr>
          <w:sz w:val="24"/>
        </w:rPr>
        <w:t>ie (controlul proceselor, controlul fluxului de date</w:t>
      </w:r>
      <w:r w:rsidR="00C01E29" w:rsidRPr="002E1168">
        <w:rPr>
          <w:sz w:val="24"/>
        </w:rPr>
        <w:t>, asigurarea calităț</w:t>
      </w:r>
      <w:r w:rsidRPr="002E1168">
        <w:rPr>
          <w:sz w:val="24"/>
        </w:rPr>
        <w:t xml:space="preserve">ii, managementul resurselor, </w:t>
      </w:r>
      <w:r w:rsidR="00C01E29" w:rsidRPr="002E1168">
        <w:rPr>
          <w:sz w:val="24"/>
        </w:rPr>
        <w:t>mentenanț</w:t>
      </w:r>
      <w:r w:rsidRPr="002E1168">
        <w:rPr>
          <w:sz w:val="24"/>
        </w:rPr>
        <w:t>a echipamentelor</w:t>
      </w:r>
      <w:r w:rsidR="00C01E29" w:rsidRPr="002E1168">
        <w:rPr>
          <w:sz w:val="24"/>
        </w:rPr>
        <w:t>, interfaț</w:t>
      </w:r>
      <w:r w:rsidRPr="002E1168">
        <w:rPr>
          <w:sz w:val="24"/>
        </w:rPr>
        <w:t xml:space="preserve">area cu </w:t>
      </w:r>
      <w:r w:rsidR="00C20157" w:rsidRPr="002E1168">
        <w:rPr>
          <w:sz w:val="24"/>
        </w:rPr>
        <w:t>echipamentele</w:t>
      </w:r>
      <w:r w:rsidRPr="002E1168">
        <w:rPr>
          <w:sz w:val="24"/>
        </w:rPr>
        <w:t>).</w:t>
      </w:r>
    </w:p>
    <w:p w:rsidR="00A274DB" w:rsidRPr="002E1168" w:rsidRDefault="00A274DB" w:rsidP="00CA0038">
      <w:pPr>
        <w:pStyle w:val="BodyText"/>
        <w:spacing w:line="276" w:lineRule="auto"/>
        <w:ind w:firstLine="284"/>
        <w:rPr>
          <w:sz w:val="24"/>
        </w:rPr>
      </w:pPr>
      <w:r w:rsidRPr="002E1168">
        <w:rPr>
          <w:sz w:val="24"/>
        </w:rPr>
        <w:t>Teza de abilitare are titlul „Integrarea conceptelor Industriei 4.0 în sistemele de control automat a proceselor” şi reprezintă o sinteză a activităţii ştiinţifice pe care am desfăşurat-o după ce am obţinut titlul de Doctor în</w:t>
      </w:r>
      <w:r w:rsidR="00C20157" w:rsidRPr="002E1168">
        <w:rPr>
          <w:sz w:val="24"/>
        </w:rPr>
        <w:t xml:space="preserve"> anul 2009. Activitatea mea științfică</w:t>
      </w:r>
      <w:r w:rsidRPr="002E1168">
        <w:rPr>
          <w:sz w:val="24"/>
        </w:rPr>
        <w:t xml:space="preserve"> </w:t>
      </w:r>
      <w:r w:rsidR="00C20157" w:rsidRPr="002E1168">
        <w:rPr>
          <w:sz w:val="24"/>
        </w:rPr>
        <w:t xml:space="preserve">pe </w:t>
      </w:r>
      <w:r w:rsidRPr="002E1168">
        <w:rPr>
          <w:sz w:val="24"/>
        </w:rPr>
        <w:t xml:space="preserve">cele </w:t>
      </w:r>
      <w:r w:rsidR="009406C9" w:rsidRPr="002E1168">
        <w:rPr>
          <w:sz w:val="24"/>
        </w:rPr>
        <w:t>trei</w:t>
      </w:r>
      <w:r w:rsidRPr="002E1168">
        <w:rPr>
          <w:sz w:val="24"/>
        </w:rPr>
        <w:t xml:space="preserve"> direcţii de aplicabilitate</w:t>
      </w:r>
      <w:r w:rsidR="00C20157" w:rsidRPr="002E1168">
        <w:rPr>
          <w:sz w:val="24"/>
        </w:rPr>
        <w:t xml:space="preserve"> pot spune că reprezintă o experiență în vederea integrării conceptelor Industriei 4.0 în sistemele de control automat a proceselor, astfel</w:t>
      </w:r>
      <w:r w:rsidRPr="002E1168">
        <w:rPr>
          <w:sz w:val="24"/>
        </w:rPr>
        <w:t xml:space="preserve">:  </w:t>
      </w:r>
      <w:bookmarkStart w:id="0" w:name="_GoBack"/>
      <w:bookmarkEnd w:id="0"/>
    </w:p>
    <w:p w:rsidR="00A274DB" w:rsidRPr="002E1168" w:rsidRDefault="00A274DB" w:rsidP="00CA0038">
      <w:pPr>
        <w:pStyle w:val="BodyText"/>
        <w:spacing w:line="276" w:lineRule="auto"/>
        <w:rPr>
          <w:sz w:val="24"/>
        </w:rPr>
      </w:pPr>
      <w:r w:rsidRPr="002E1168">
        <w:rPr>
          <w:sz w:val="24"/>
        </w:rPr>
        <w:t>1. Sistem</w:t>
      </w:r>
      <w:r w:rsidR="00953049" w:rsidRPr="002E1168">
        <w:rPr>
          <w:sz w:val="24"/>
        </w:rPr>
        <w:t>e</w:t>
      </w:r>
      <w:r w:rsidRPr="002E1168">
        <w:rPr>
          <w:sz w:val="24"/>
        </w:rPr>
        <w:t xml:space="preserve"> inteligent</w:t>
      </w:r>
      <w:r w:rsidR="00953049" w:rsidRPr="002E1168">
        <w:rPr>
          <w:sz w:val="24"/>
        </w:rPr>
        <w:t>e</w:t>
      </w:r>
      <w:r w:rsidRPr="002E1168">
        <w:rPr>
          <w:sz w:val="24"/>
        </w:rPr>
        <w:t xml:space="preserve"> </w:t>
      </w:r>
      <w:r w:rsidR="00953049" w:rsidRPr="002E1168">
        <w:rPr>
          <w:sz w:val="24"/>
        </w:rPr>
        <w:t>de</w:t>
      </w:r>
      <w:r w:rsidRPr="002E1168">
        <w:rPr>
          <w:sz w:val="24"/>
        </w:rPr>
        <w:t xml:space="preserve"> </w:t>
      </w:r>
      <w:r w:rsidR="00953049" w:rsidRPr="002E1168">
        <w:rPr>
          <w:sz w:val="24"/>
        </w:rPr>
        <w:t>control î</w:t>
      </w:r>
      <w:r w:rsidRPr="002E1168">
        <w:rPr>
          <w:sz w:val="24"/>
        </w:rPr>
        <w:t>n domeniul PD din SER</w:t>
      </w:r>
      <w:r w:rsidR="00C20157" w:rsidRPr="002E1168">
        <w:rPr>
          <w:sz w:val="24"/>
        </w:rPr>
        <w:t xml:space="preserve"> (</w:t>
      </w:r>
      <w:r w:rsidR="00A276B4" w:rsidRPr="002E1168">
        <w:rPr>
          <w:sz w:val="24"/>
        </w:rPr>
        <w:t xml:space="preserve">cu folosirea </w:t>
      </w:r>
      <w:r w:rsidR="00C20157" w:rsidRPr="002E1168">
        <w:rPr>
          <w:sz w:val="24"/>
        </w:rPr>
        <w:t xml:space="preserve">conceptelor de </w:t>
      </w:r>
      <w:r w:rsidR="00C20157" w:rsidRPr="002E1168">
        <w:rPr>
          <w:i/>
          <w:sz w:val="24"/>
        </w:rPr>
        <w:t>digitalizare</w:t>
      </w:r>
      <w:r w:rsidR="00C20157" w:rsidRPr="002E1168">
        <w:rPr>
          <w:sz w:val="24"/>
        </w:rPr>
        <w:t xml:space="preserve">, </w:t>
      </w:r>
      <w:r w:rsidR="00C20157" w:rsidRPr="002E1168">
        <w:rPr>
          <w:i/>
          <w:sz w:val="24"/>
        </w:rPr>
        <w:t>mobilitate</w:t>
      </w:r>
      <w:r w:rsidR="00C20157" w:rsidRPr="002E1168">
        <w:rPr>
          <w:sz w:val="24"/>
        </w:rPr>
        <w:t xml:space="preserve"> și </w:t>
      </w:r>
      <w:r w:rsidR="00C20157" w:rsidRPr="002E1168">
        <w:rPr>
          <w:i/>
          <w:sz w:val="24"/>
        </w:rPr>
        <w:t>informatizare</w:t>
      </w:r>
      <w:r w:rsidR="00C20157" w:rsidRPr="002E1168">
        <w:rPr>
          <w:sz w:val="24"/>
        </w:rPr>
        <w:t>);</w:t>
      </w:r>
    </w:p>
    <w:p w:rsidR="00A274DB" w:rsidRPr="002E1168" w:rsidRDefault="00A274DB" w:rsidP="00CA0038">
      <w:pPr>
        <w:pStyle w:val="BodyText"/>
        <w:spacing w:line="276" w:lineRule="auto"/>
        <w:rPr>
          <w:sz w:val="24"/>
        </w:rPr>
      </w:pPr>
      <w:r w:rsidRPr="002E1168">
        <w:rPr>
          <w:sz w:val="24"/>
        </w:rPr>
        <w:t xml:space="preserve">2. </w:t>
      </w:r>
      <w:r w:rsidR="00953049" w:rsidRPr="002E1168">
        <w:rPr>
          <w:sz w:val="24"/>
        </w:rPr>
        <w:t>Controlul sistemelor mobile autonome</w:t>
      </w:r>
      <w:r w:rsidR="00C20157" w:rsidRPr="002E1168">
        <w:rPr>
          <w:sz w:val="24"/>
        </w:rPr>
        <w:t xml:space="preserve"> (</w:t>
      </w:r>
      <w:r w:rsidR="00A276B4" w:rsidRPr="002E1168">
        <w:rPr>
          <w:sz w:val="24"/>
        </w:rPr>
        <w:t>cu folosirea</w:t>
      </w:r>
      <w:r w:rsidR="00C20157" w:rsidRPr="002E1168">
        <w:rPr>
          <w:sz w:val="24"/>
        </w:rPr>
        <w:t xml:space="preserve"> conceptelor de </w:t>
      </w:r>
      <w:r w:rsidR="00C20157" w:rsidRPr="002E1168">
        <w:rPr>
          <w:i/>
          <w:sz w:val="24"/>
        </w:rPr>
        <w:t>digitalizare</w:t>
      </w:r>
      <w:r w:rsidR="00C20157" w:rsidRPr="002E1168">
        <w:rPr>
          <w:sz w:val="24"/>
        </w:rPr>
        <w:t xml:space="preserve"> și </w:t>
      </w:r>
      <w:r w:rsidR="00C20157" w:rsidRPr="002E1168">
        <w:rPr>
          <w:i/>
          <w:sz w:val="24"/>
        </w:rPr>
        <w:t>automatizare</w:t>
      </w:r>
      <w:r w:rsidR="00C20157" w:rsidRPr="002E1168">
        <w:rPr>
          <w:sz w:val="24"/>
        </w:rPr>
        <w:t>);</w:t>
      </w:r>
    </w:p>
    <w:p w:rsidR="009406C9" w:rsidRPr="002E1168" w:rsidRDefault="009406C9" w:rsidP="009406C9">
      <w:pPr>
        <w:pStyle w:val="BodyText"/>
        <w:spacing w:line="276" w:lineRule="auto"/>
        <w:rPr>
          <w:sz w:val="24"/>
        </w:rPr>
      </w:pPr>
      <w:r w:rsidRPr="002E1168">
        <w:rPr>
          <w:sz w:val="24"/>
        </w:rPr>
        <w:t>3. Linii flexibile de fabricație asistate de sisteme autonome complexe</w:t>
      </w:r>
      <w:r w:rsidR="00C20157" w:rsidRPr="002E1168">
        <w:rPr>
          <w:sz w:val="24"/>
        </w:rPr>
        <w:t xml:space="preserve"> </w:t>
      </w:r>
      <w:r w:rsidR="00A276B4" w:rsidRPr="002E1168">
        <w:rPr>
          <w:sz w:val="24"/>
        </w:rPr>
        <w:t>cu folosirea</w:t>
      </w:r>
      <w:r w:rsidR="00C20157" w:rsidRPr="002E1168">
        <w:rPr>
          <w:sz w:val="24"/>
        </w:rPr>
        <w:t xml:space="preserve"> conceptelor de </w:t>
      </w:r>
      <w:r w:rsidR="00C20157" w:rsidRPr="002E1168">
        <w:rPr>
          <w:i/>
          <w:sz w:val="24"/>
        </w:rPr>
        <w:t>digitalizare</w:t>
      </w:r>
      <w:r w:rsidR="00C20157" w:rsidRPr="002E1168">
        <w:rPr>
          <w:sz w:val="24"/>
        </w:rPr>
        <w:t xml:space="preserve">, </w:t>
      </w:r>
      <w:r w:rsidR="00C20157" w:rsidRPr="002E1168">
        <w:rPr>
          <w:i/>
          <w:sz w:val="24"/>
        </w:rPr>
        <w:t>mobilitate, automatizare</w:t>
      </w:r>
      <w:r w:rsidR="00C20157" w:rsidRPr="002E1168">
        <w:rPr>
          <w:sz w:val="24"/>
        </w:rPr>
        <w:t xml:space="preserve"> și </w:t>
      </w:r>
      <w:r w:rsidR="00C20157" w:rsidRPr="002E1168">
        <w:rPr>
          <w:i/>
          <w:sz w:val="24"/>
        </w:rPr>
        <w:t>informatizare</w:t>
      </w:r>
      <w:r w:rsidR="00C20157" w:rsidRPr="002E1168">
        <w:rPr>
          <w:sz w:val="24"/>
        </w:rPr>
        <w:t>);</w:t>
      </w:r>
    </w:p>
    <w:p w:rsidR="00810129" w:rsidRPr="002E1168" w:rsidRDefault="00810129" w:rsidP="00CA0038">
      <w:pPr>
        <w:pStyle w:val="BodyText"/>
        <w:spacing w:line="276" w:lineRule="auto"/>
        <w:ind w:firstLine="284"/>
        <w:rPr>
          <w:sz w:val="24"/>
        </w:rPr>
      </w:pPr>
      <w:r w:rsidRPr="002E1168">
        <w:rPr>
          <w:sz w:val="24"/>
        </w:rPr>
        <w:t xml:space="preserve">Teza de abilitare este structurată în </w:t>
      </w:r>
      <w:r w:rsidR="00A276B4" w:rsidRPr="002E1168">
        <w:rPr>
          <w:sz w:val="24"/>
        </w:rPr>
        <w:t>patru</w:t>
      </w:r>
      <w:r w:rsidRPr="002E1168">
        <w:rPr>
          <w:sz w:val="24"/>
        </w:rPr>
        <w:t xml:space="preserve"> părți și cuprinde: cele </w:t>
      </w:r>
      <w:r w:rsidR="009406C9" w:rsidRPr="002E1168">
        <w:rPr>
          <w:sz w:val="24"/>
        </w:rPr>
        <w:t>tre</w:t>
      </w:r>
      <w:r w:rsidR="00A276B4" w:rsidRPr="002E1168">
        <w:rPr>
          <w:sz w:val="24"/>
        </w:rPr>
        <w:t>i</w:t>
      </w:r>
      <w:r w:rsidRPr="002E1168">
        <w:rPr>
          <w:sz w:val="24"/>
        </w:rPr>
        <w:t xml:space="preserve"> direcții de cercetare și un plan de dezvoltare a crierei în viitor.</w:t>
      </w:r>
    </w:p>
    <w:p w:rsidR="00D6143C" w:rsidRPr="006A3F17" w:rsidRDefault="00953049" w:rsidP="00CA0038">
      <w:pPr>
        <w:pStyle w:val="Heading1"/>
        <w:numPr>
          <w:ilvl w:val="0"/>
          <w:numId w:val="15"/>
        </w:numPr>
        <w:spacing w:line="276" w:lineRule="auto"/>
        <w:ind w:left="426" w:hanging="426"/>
        <w:jc w:val="left"/>
        <w:rPr>
          <w:rFonts w:ascii="Arial Black" w:hAnsi="Arial Black"/>
          <w:sz w:val="24"/>
          <w:szCs w:val="36"/>
        </w:rPr>
      </w:pPr>
      <w:r w:rsidRPr="00953049">
        <w:rPr>
          <w:rFonts w:ascii="Arial Black" w:hAnsi="Arial Black"/>
          <w:sz w:val="24"/>
          <w:szCs w:val="36"/>
        </w:rPr>
        <w:lastRenderedPageBreak/>
        <w:t>Sisteme inteligente de control în domeniul PD din SER</w:t>
      </w:r>
    </w:p>
    <w:p w:rsidR="00A5197B" w:rsidRDefault="00A5197B" w:rsidP="00A5197B">
      <w:pPr>
        <w:pStyle w:val="BodyText"/>
        <w:spacing w:line="276" w:lineRule="auto"/>
        <w:ind w:firstLine="284"/>
        <w:rPr>
          <w:sz w:val="24"/>
          <w:szCs w:val="24"/>
        </w:rPr>
      </w:pPr>
      <w:r w:rsidRPr="004D7C8E">
        <w:rPr>
          <w:sz w:val="24"/>
          <w:szCs w:val="24"/>
        </w:rPr>
        <w:t xml:space="preserve">Estimarile referitoare la cantitatea de energie produsa din </w:t>
      </w:r>
      <w:r>
        <w:rPr>
          <w:sz w:val="24"/>
          <w:szCs w:val="24"/>
        </w:rPr>
        <w:t>surse de energie regenerabil</w:t>
      </w:r>
      <w:r>
        <w:rPr>
          <w:sz w:val="24"/>
          <w:szCs w:val="24"/>
          <w:lang w:val="ro-RO"/>
        </w:rPr>
        <w:t>ă</w:t>
      </w:r>
      <w:r>
        <w:rPr>
          <w:sz w:val="24"/>
          <w:szCs w:val="24"/>
        </w:rPr>
        <w:t xml:space="preserve"> (</w:t>
      </w:r>
      <w:r w:rsidRPr="004D7C8E">
        <w:rPr>
          <w:sz w:val="24"/>
          <w:szCs w:val="24"/>
        </w:rPr>
        <w:t>SER</w:t>
      </w:r>
      <w:r>
        <w:rPr>
          <w:sz w:val="24"/>
          <w:szCs w:val="24"/>
        </w:rPr>
        <w:t>)</w:t>
      </w:r>
      <w:r w:rsidRPr="004D7C8E">
        <w:rPr>
          <w:sz w:val="24"/>
          <w:szCs w:val="24"/>
        </w:rPr>
        <w:t xml:space="preserve"> si a consumului, la un moment dat in viitor, reprezinta pentru sistemul de management energetic integrat informatii care contribuie in mod decisiv la gestionarea eficienta a energiei. Plusul de informatie adus prin integrarea acestora in retelele electrice de joasa tensiune cu producere distribuita din surse de energie regenerabila (PD</w:t>
      </w:r>
      <w:r>
        <w:rPr>
          <w:sz w:val="24"/>
          <w:szCs w:val="24"/>
        </w:rPr>
        <w:t xml:space="preserve"> </w:t>
      </w:r>
      <w:r w:rsidRPr="004D7C8E">
        <w:rPr>
          <w:sz w:val="24"/>
          <w:szCs w:val="24"/>
        </w:rPr>
        <w:t xml:space="preserve">- SER) optimizeaza partajarea resurselor intre consumatori si atribuie retelei un “caracter inteligent” (smart grid). Avand in vedere beneficiile, de natura economica dar si legate de securitatea retelei, ce le poate aduce integrarea predictiei in tehnicile de control si monitorizare, comunitatea stiintifica isi manifesta din ce in ce mai mult interesul in acest domeniu. </w:t>
      </w:r>
    </w:p>
    <w:p w:rsidR="00A5197B" w:rsidRPr="002F0669" w:rsidRDefault="00A5197B" w:rsidP="00A5197B">
      <w:pPr>
        <w:pStyle w:val="BodyText"/>
        <w:spacing w:line="276" w:lineRule="auto"/>
        <w:ind w:firstLine="284"/>
        <w:rPr>
          <w:sz w:val="24"/>
          <w:lang w:val="en-GB"/>
        </w:rPr>
      </w:pPr>
      <w:r w:rsidRPr="002F0669">
        <w:rPr>
          <w:sz w:val="24"/>
          <w:lang w:val="en-GB"/>
        </w:rPr>
        <w:t>Producerea distribuită (PD) de energie electrică în reţelele de joasă tensiune joacă un rol foarte important în cercetarea actuală la nivel mondial, generând preocupări intense datorită atât efectelor benefice cât şi anumitor probleme tehnice care trebuie rezolvate pentru a putea beneficia de respectivele efecte. Mai exact, prin producerea energiei electrice la nivel local se poate compensa pierderea de distribuţie pe linii dar totodată un exces de putere poate cauza supratensiuni ce conduc la instabilitatea reţelei</w:t>
      </w:r>
    </w:p>
    <w:p w:rsidR="00296BC1" w:rsidRDefault="006A3F17" w:rsidP="00CA0038">
      <w:pPr>
        <w:pStyle w:val="BodyText"/>
        <w:spacing w:line="276" w:lineRule="auto"/>
        <w:ind w:firstLine="284"/>
        <w:rPr>
          <w:rFonts w:cs="Times New Roman"/>
          <w:sz w:val="24"/>
          <w:szCs w:val="24"/>
        </w:rPr>
      </w:pPr>
      <w:r>
        <w:rPr>
          <w:rFonts w:cs="Times New Roman"/>
          <w:sz w:val="24"/>
          <w:szCs w:val="24"/>
        </w:rPr>
        <w:t>Cercetările efectuate de mine în această direcție</w:t>
      </w:r>
      <w:r w:rsidR="00296BC1" w:rsidRPr="00C5012B">
        <w:rPr>
          <w:rFonts w:cs="Times New Roman"/>
          <w:sz w:val="24"/>
          <w:szCs w:val="24"/>
        </w:rPr>
        <w:t xml:space="preserve"> înglobează reali</w:t>
      </w:r>
      <w:r w:rsidR="00296BC1">
        <w:rPr>
          <w:rFonts w:cs="Times New Roman"/>
          <w:sz w:val="24"/>
          <w:szCs w:val="24"/>
        </w:rPr>
        <w:t xml:space="preserve">zările și rezultatele specifice obținute </w:t>
      </w:r>
      <w:r w:rsidR="00296BC1" w:rsidRPr="00C5012B">
        <w:rPr>
          <w:rFonts w:cs="Times New Roman"/>
          <w:sz w:val="24"/>
          <w:szCs w:val="24"/>
        </w:rPr>
        <w:t xml:space="preserve">în cadrul </w:t>
      </w:r>
      <w:r w:rsidR="00296BC1">
        <w:rPr>
          <w:rFonts w:cs="Times New Roman"/>
          <w:sz w:val="24"/>
          <w:szCs w:val="24"/>
        </w:rPr>
        <w:t xml:space="preserve">proiectului </w:t>
      </w:r>
      <w:r w:rsidR="00296BC1" w:rsidRPr="00296BC1">
        <w:rPr>
          <w:rFonts w:cs="Times New Roman"/>
          <w:i/>
          <w:iCs/>
          <w:sz w:val="24"/>
          <w:szCs w:val="24"/>
          <w:lang w:val="ro-RO"/>
        </w:rPr>
        <w:t>Sistem inteligent de asistare a deciziilor aplicat în reţelele electrice de joasă tensiune cu producere distribuită din surse de energie regenerabilă</w:t>
      </w:r>
      <w:r w:rsidR="00296BC1" w:rsidRPr="00296BC1">
        <w:rPr>
          <w:rFonts w:cs="Times New Roman"/>
          <w:iCs/>
          <w:sz w:val="24"/>
          <w:szCs w:val="24"/>
          <w:lang w:val="ro-RO"/>
        </w:rPr>
        <w:t>, Cod: PN-II-PT-PCCA-2011-3.2-1616</w:t>
      </w:r>
      <w:r w:rsidR="00296BC1" w:rsidRPr="00C5012B">
        <w:rPr>
          <w:rFonts w:cs="Times New Roman"/>
          <w:sz w:val="24"/>
          <w:szCs w:val="24"/>
        </w:rPr>
        <w:t xml:space="preserve">. </w:t>
      </w:r>
    </w:p>
    <w:p w:rsidR="006A3F17" w:rsidRPr="002F0669" w:rsidRDefault="006A3F17" w:rsidP="00CA0038">
      <w:pPr>
        <w:pStyle w:val="BodyText"/>
        <w:spacing w:line="276" w:lineRule="auto"/>
        <w:ind w:firstLine="284"/>
        <w:rPr>
          <w:sz w:val="24"/>
          <w:lang w:val="en-GB"/>
        </w:rPr>
      </w:pPr>
      <w:r w:rsidRPr="002F0669">
        <w:rPr>
          <w:sz w:val="24"/>
          <w:lang w:val="en-GB"/>
        </w:rPr>
        <w:t>Aceast</w:t>
      </w:r>
      <w:r w:rsidRPr="002F0669">
        <w:rPr>
          <w:sz w:val="24"/>
          <w:lang w:val="ro-RO"/>
        </w:rPr>
        <w:t>ă a</w:t>
      </w:r>
      <w:r w:rsidRPr="002F0669">
        <w:rPr>
          <w:sz w:val="24"/>
          <w:lang w:val="en-GB"/>
        </w:rPr>
        <w:t>ctivitate a fost desfășurată în cadrul proiectului de cercetare „</w:t>
      </w:r>
      <w:r w:rsidRPr="002F0669">
        <w:rPr>
          <w:sz w:val="24"/>
        </w:rPr>
        <w:t>Sistem inteligent de asistare a deciziilor aplicat în reţelele electrice de joasă tensiune cu producere distribuită din surse de energie regenerabilă (InDeSEn)</w:t>
      </w:r>
      <w:r w:rsidRPr="002F0669">
        <w:rPr>
          <w:sz w:val="24"/>
          <w:lang w:val="en-GB"/>
        </w:rPr>
        <w:t>” alături de cercetători din cadrul Universități Valahia din Târgoviște (UVT), companiei Advanced Technology Systems (ATS) și Universități Politehnica din București (UPB).</w:t>
      </w:r>
    </w:p>
    <w:p w:rsidR="00513AA7" w:rsidRPr="002F0669" w:rsidRDefault="00734A10" w:rsidP="00CA0038">
      <w:pPr>
        <w:pStyle w:val="BodyText"/>
        <w:spacing w:line="276" w:lineRule="auto"/>
        <w:ind w:firstLine="284"/>
        <w:rPr>
          <w:sz w:val="24"/>
          <w:lang w:val="en-GB"/>
        </w:rPr>
      </w:pPr>
      <w:r w:rsidRPr="002F0669">
        <w:rPr>
          <w:sz w:val="24"/>
          <w:lang w:val="en-GB"/>
        </w:rPr>
        <w:t>Activitatea de cercetare desfășurată</w:t>
      </w:r>
      <w:r w:rsidR="00513AA7" w:rsidRPr="002F0669">
        <w:rPr>
          <w:sz w:val="24"/>
          <w:lang w:val="en-GB"/>
        </w:rPr>
        <w:t xml:space="preserve"> a avut drept scop optimizarea consumului și generării de energie într-o retea de joasa tensiune (RJT) cu producere distribuită din surse de energie regenerabile (PD SER), prin </w:t>
      </w:r>
      <w:r w:rsidR="00714CCC" w:rsidRPr="002F0669">
        <w:rPr>
          <w:sz w:val="24"/>
          <w:lang w:val="en-GB"/>
        </w:rPr>
        <w:t xml:space="preserve">crearea și punerea în aplicare a unui sistem </w:t>
      </w:r>
      <w:r w:rsidR="00A15AF4" w:rsidRPr="002F0669">
        <w:rPr>
          <w:sz w:val="24"/>
          <w:lang w:val="en-GB"/>
        </w:rPr>
        <w:t>suport de decizie inteligent (InDe</w:t>
      </w:r>
      <w:r w:rsidR="00714CCC" w:rsidRPr="002F0669">
        <w:rPr>
          <w:sz w:val="24"/>
          <w:lang w:val="en-GB"/>
        </w:rPr>
        <w:t>S), dedicat unei RJT cu PD SER.</w:t>
      </w:r>
      <w:r w:rsidR="00513AA7" w:rsidRPr="002F0669">
        <w:rPr>
          <w:sz w:val="24"/>
          <w:lang w:val="en-GB"/>
        </w:rPr>
        <w:t xml:space="preserve"> </w:t>
      </w:r>
      <w:r w:rsidR="00714CCC" w:rsidRPr="002F0669">
        <w:rPr>
          <w:sz w:val="24"/>
          <w:lang w:val="en-GB"/>
        </w:rPr>
        <w:t>Acesta integreaz</w:t>
      </w:r>
      <w:r w:rsidR="00714CCC" w:rsidRPr="002F0669">
        <w:rPr>
          <w:sz w:val="24"/>
          <w:lang w:val="ro-RO"/>
        </w:rPr>
        <w:t>ă</w:t>
      </w:r>
      <w:r w:rsidR="00714CCC" w:rsidRPr="002F0669">
        <w:rPr>
          <w:sz w:val="24"/>
          <w:lang w:val="en-GB"/>
        </w:rPr>
        <w:t xml:space="preserve"> teoria deciziei și concepte ale inteligenței artificiale în actiunile de monitorizare, supervizare, predictie și control și permite utilizatorilor săi, prin informațiile furnizate, să controleze consumul de energie electrică a dispozitivelor utilizate în vederea reducerii costurilor facturate, emisiilor de carbon, cererii de energie în perioadele de vârf și utilizării eficiente a SER.</w:t>
      </w:r>
    </w:p>
    <w:p w:rsidR="00A5197B" w:rsidRPr="002F0669" w:rsidRDefault="00A5197B" w:rsidP="00A5197B">
      <w:pPr>
        <w:pStyle w:val="BodyText"/>
        <w:spacing w:line="276" w:lineRule="auto"/>
        <w:ind w:firstLine="284"/>
        <w:rPr>
          <w:sz w:val="24"/>
          <w:lang w:val="en-GB"/>
        </w:rPr>
      </w:pPr>
      <w:r w:rsidRPr="002F0669">
        <w:rPr>
          <w:sz w:val="24"/>
          <w:lang w:val="en-GB"/>
        </w:rPr>
        <w:t xml:space="preserve">Obiectivul principal al proiectului InDeSEn a constat în optimizarea fluxurilor de energie în reţelele de joasă şi medie tensiune cu producere distribuită din surse de energie regenerabilă prin dezvoltarea unui prototip al unui sistem inteligent de asistare a deciziei. Producerea distribuită de energie electrică în reţelele de joasă tensiune joacă un rol foarte important în cercetarea actuală la nivel mondial, generând preocupări intense datorită atât efectelor benefice cât şi anumitor probleme tehnice care trebuie rezolvate pentru a putea beneficia de respectivele efecte. Mai exact, prin producerea energiei electrice la nivel local se poate compensa pierderea de distribuţie pe linii dar totodată un exces de putere poate cauza supratensiuni ce conduc la </w:t>
      </w:r>
      <w:r w:rsidRPr="002F0669">
        <w:rPr>
          <w:sz w:val="24"/>
          <w:lang w:val="en-GB"/>
        </w:rPr>
        <w:lastRenderedPageBreak/>
        <w:t>instabilitatea reţelei</w:t>
      </w:r>
    </w:p>
    <w:p w:rsidR="00513AA7" w:rsidRPr="002F0669" w:rsidRDefault="00513AA7" w:rsidP="00CA0038">
      <w:pPr>
        <w:pStyle w:val="BodyText"/>
        <w:spacing w:line="276" w:lineRule="auto"/>
        <w:ind w:firstLine="284"/>
        <w:rPr>
          <w:sz w:val="24"/>
          <w:lang w:val="en-GB"/>
        </w:rPr>
      </w:pPr>
      <w:r w:rsidRPr="002F0669">
        <w:rPr>
          <w:sz w:val="24"/>
          <w:lang w:val="en-GB"/>
        </w:rPr>
        <w:t>Aplicatia</w:t>
      </w:r>
      <w:r w:rsidR="00A15AF4" w:rsidRPr="002F0669">
        <w:rPr>
          <w:sz w:val="24"/>
          <w:lang w:val="en-GB"/>
        </w:rPr>
        <w:t xml:space="preserve"> informatică </w:t>
      </w:r>
      <w:r w:rsidRPr="002F0669">
        <w:rPr>
          <w:sz w:val="24"/>
          <w:lang w:val="en-GB"/>
        </w:rPr>
        <w:t xml:space="preserve"> este accesibilă oricărui utilizator interesat prin intermediul site-ului proiectului (</w:t>
      </w:r>
      <w:hyperlink r:id="rId8" w:history="1">
        <w:r w:rsidRPr="002F0669">
          <w:rPr>
            <w:rStyle w:val="Hyperlink"/>
            <w:sz w:val="24"/>
            <w:lang w:val="en-GB"/>
          </w:rPr>
          <w:t>http://indesen.ats.com.ro/</w:t>
        </w:r>
      </w:hyperlink>
      <w:r w:rsidRPr="002F0669">
        <w:rPr>
          <w:sz w:val="24"/>
          <w:lang w:val="en-GB"/>
        </w:rPr>
        <w:t>) și furnizează atat informații cu caracter general referitoare la proiect și la activitatile derulate pe parcursul desfășurării acestuia cât și  informații tehnice referitoare la RJT cu PD SER creată și implementată la Universitatea Valahia din Târgoviște, coordonatorul proiectului. Validarea instrumentului software propus, interfațat web, a fost facută pe acest model experimental de RJT cu PD SER. Caracterul inovator și complexitatea proiectului sunt date de integrarea elementelor de inteligență artificială în predicția consumului de energie și a</w:t>
      </w:r>
      <w:r w:rsidR="00A5197B">
        <w:rPr>
          <w:sz w:val="24"/>
          <w:lang w:val="en-GB"/>
        </w:rPr>
        <w:t>l cantității de energie din SER</w:t>
      </w:r>
      <w:r w:rsidRPr="002F0669">
        <w:rPr>
          <w:sz w:val="24"/>
          <w:lang w:val="en-GB"/>
        </w:rPr>
        <w:t>.</w:t>
      </w:r>
    </w:p>
    <w:p w:rsidR="00513AA7" w:rsidRDefault="00BB0FFD" w:rsidP="00CA0038">
      <w:pPr>
        <w:pStyle w:val="BodyText"/>
        <w:spacing w:line="276" w:lineRule="auto"/>
        <w:ind w:firstLine="426"/>
        <w:rPr>
          <w:sz w:val="24"/>
          <w:lang w:val="ro-RO"/>
        </w:rPr>
      </w:pPr>
      <w:r>
        <w:rPr>
          <w:sz w:val="24"/>
          <w:lang w:val="ro-RO"/>
        </w:rPr>
        <w:t>În cadrul acestei direcții de cercetare pot enumera următoarele activități de cercetare și inovare desfășurate de mine:</w:t>
      </w:r>
    </w:p>
    <w:p w:rsidR="00BB0FFD" w:rsidRPr="001F3CC5" w:rsidRDefault="001F3CC5" w:rsidP="00CA0038">
      <w:pPr>
        <w:pStyle w:val="BodyText"/>
        <w:spacing w:line="276" w:lineRule="auto"/>
        <w:rPr>
          <w:i/>
          <w:sz w:val="24"/>
          <w:lang w:val="ro-RO"/>
        </w:rPr>
      </w:pPr>
      <w:r>
        <w:rPr>
          <w:i/>
          <w:sz w:val="24"/>
          <w:lang w:val="ro-RO"/>
        </w:rPr>
        <w:t>a</w:t>
      </w:r>
      <w:r w:rsidR="00DE5202" w:rsidRPr="001F3CC5">
        <w:rPr>
          <w:i/>
          <w:sz w:val="24"/>
          <w:lang w:val="ro-RO"/>
        </w:rPr>
        <w:t>. Activitate de cercetare fundamentala privind componenetele sistemului inteligent de asistare a deciziei in domeniul PD din SER</w:t>
      </w:r>
    </w:p>
    <w:p w:rsidR="00DE5202" w:rsidRDefault="001F3CC5" w:rsidP="00CA0038">
      <w:pPr>
        <w:pStyle w:val="BodyText"/>
        <w:spacing w:before="0" w:line="276" w:lineRule="auto"/>
        <w:rPr>
          <w:sz w:val="24"/>
          <w:lang w:val="ro-RO"/>
        </w:rPr>
      </w:pPr>
      <w:r>
        <w:rPr>
          <w:sz w:val="24"/>
          <w:lang w:val="ro-RO"/>
        </w:rPr>
        <w:t>i</w:t>
      </w:r>
      <w:r w:rsidR="00DE5202">
        <w:rPr>
          <w:sz w:val="24"/>
          <w:lang w:val="ro-RO"/>
        </w:rPr>
        <w:t xml:space="preserve">. </w:t>
      </w:r>
      <w:r w:rsidR="00DE5202" w:rsidRPr="00DE5202">
        <w:rPr>
          <w:sz w:val="24"/>
          <w:lang w:val="ro-RO"/>
        </w:rPr>
        <w:t>Documentare privind aplicarea metodelor si tehnicilor de inteligenta artificiala in controlul retelelor de joasa tensiune cu producere distribuita (PD- SER)</w:t>
      </w:r>
    </w:p>
    <w:p w:rsidR="00DE5202" w:rsidRDefault="001F3CC5" w:rsidP="00CA0038">
      <w:pPr>
        <w:pStyle w:val="BodyText"/>
        <w:spacing w:before="0" w:line="276" w:lineRule="auto"/>
        <w:rPr>
          <w:sz w:val="24"/>
          <w:lang w:val="ro-RO"/>
        </w:rPr>
      </w:pPr>
      <w:r>
        <w:rPr>
          <w:sz w:val="24"/>
          <w:lang w:val="ro-RO"/>
        </w:rPr>
        <w:t>ii</w:t>
      </w:r>
      <w:r w:rsidR="00DE5202">
        <w:rPr>
          <w:sz w:val="24"/>
          <w:lang w:val="ro-RO"/>
        </w:rPr>
        <w:t xml:space="preserve">. </w:t>
      </w:r>
      <w:r w:rsidR="00DE5202" w:rsidRPr="00DE5202">
        <w:rPr>
          <w:sz w:val="24"/>
          <w:lang w:val="ro-RO"/>
        </w:rPr>
        <w:t>Documentare privind dezvoltarea metodelor si tenicilor de predictie privind starile posibile ale functionarii retelei locale</w:t>
      </w:r>
    </w:p>
    <w:p w:rsidR="00DE5202" w:rsidRDefault="001F3CC5" w:rsidP="00CA0038">
      <w:pPr>
        <w:pStyle w:val="BodyText"/>
        <w:spacing w:before="0" w:line="276" w:lineRule="auto"/>
        <w:rPr>
          <w:sz w:val="24"/>
          <w:lang w:val="ro-RO"/>
        </w:rPr>
      </w:pPr>
      <w:r>
        <w:rPr>
          <w:sz w:val="24"/>
          <w:lang w:val="ro-RO"/>
        </w:rPr>
        <w:t>iii</w:t>
      </w:r>
      <w:r w:rsidR="00DE5202">
        <w:rPr>
          <w:sz w:val="24"/>
          <w:lang w:val="ro-RO"/>
        </w:rPr>
        <w:t xml:space="preserve">. </w:t>
      </w:r>
      <w:r w:rsidR="00DE5202" w:rsidRPr="00DE5202">
        <w:rPr>
          <w:sz w:val="24"/>
          <w:lang w:val="ro-RO"/>
        </w:rPr>
        <w:t>Analiza comparativa privind aplicarea metodelor si tehnicilor de monitorizare si control a retelelor de joasa teniune</w:t>
      </w:r>
    </w:p>
    <w:p w:rsidR="00DE5202" w:rsidRPr="001F3CC5" w:rsidRDefault="001F3CC5" w:rsidP="00CA0038">
      <w:pPr>
        <w:pStyle w:val="BodyText"/>
        <w:spacing w:line="276" w:lineRule="auto"/>
        <w:rPr>
          <w:i/>
          <w:sz w:val="24"/>
          <w:lang w:val="ro-RO"/>
        </w:rPr>
      </w:pPr>
      <w:r>
        <w:rPr>
          <w:i/>
          <w:sz w:val="24"/>
          <w:lang w:val="ro-RO"/>
        </w:rPr>
        <w:t>b</w:t>
      </w:r>
      <w:r w:rsidR="00DE5202" w:rsidRPr="001F3CC5">
        <w:rPr>
          <w:i/>
          <w:sz w:val="24"/>
          <w:lang w:val="ro-RO"/>
        </w:rPr>
        <w:t>. Modelarea, simularea și proiectarea componentelor hardware modelului functional al sistemului inteligent de asistare a deciziei</w:t>
      </w:r>
    </w:p>
    <w:p w:rsidR="00DE5202" w:rsidRDefault="001F3CC5" w:rsidP="00CA0038">
      <w:pPr>
        <w:pStyle w:val="BodyText"/>
        <w:spacing w:before="0" w:line="276" w:lineRule="auto"/>
        <w:rPr>
          <w:sz w:val="24"/>
          <w:lang w:val="ro-RO"/>
        </w:rPr>
      </w:pPr>
      <w:r>
        <w:rPr>
          <w:sz w:val="24"/>
          <w:lang w:val="ro-RO"/>
        </w:rPr>
        <w:t>i</w:t>
      </w:r>
      <w:r w:rsidR="00DE5202">
        <w:rPr>
          <w:sz w:val="24"/>
          <w:lang w:val="ro-RO"/>
        </w:rPr>
        <w:t xml:space="preserve">. </w:t>
      </w:r>
      <w:r w:rsidR="00DE5202" w:rsidRPr="00DE5202">
        <w:rPr>
          <w:sz w:val="24"/>
          <w:lang w:val="ro-RO"/>
        </w:rPr>
        <w:t>Modelarea și simularea generatoarelor fotovoltaice</w:t>
      </w:r>
    </w:p>
    <w:p w:rsidR="00DE5202" w:rsidRDefault="001F3CC5" w:rsidP="00CA0038">
      <w:pPr>
        <w:pStyle w:val="BodyText"/>
        <w:spacing w:before="0" w:line="276" w:lineRule="auto"/>
        <w:rPr>
          <w:sz w:val="24"/>
          <w:lang w:val="ro-RO"/>
        </w:rPr>
      </w:pPr>
      <w:r>
        <w:rPr>
          <w:sz w:val="24"/>
          <w:lang w:val="ro-RO"/>
        </w:rPr>
        <w:t>ii</w:t>
      </w:r>
      <w:r w:rsidR="00DE5202">
        <w:rPr>
          <w:sz w:val="24"/>
          <w:lang w:val="ro-RO"/>
        </w:rPr>
        <w:t xml:space="preserve">. </w:t>
      </w:r>
      <w:r w:rsidR="00DE5202" w:rsidRPr="00DE5202">
        <w:rPr>
          <w:sz w:val="24"/>
          <w:lang w:val="ro-RO"/>
        </w:rPr>
        <w:t>Simularea unei rețele electrice de joasă tensiune cu producere din surse fotovoltaice</w:t>
      </w:r>
    </w:p>
    <w:p w:rsidR="00DE5202" w:rsidRDefault="001F3CC5" w:rsidP="00CA0038">
      <w:pPr>
        <w:pStyle w:val="BodyText"/>
        <w:spacing w:before="0" w:line="276" w:lineRule="auto"/>
        <w:rPr>
          <w:sz w:val="24"/>
          <w:lang w:val="ro-RO"/>
        </w:rPr>
      </w:pPr>
      <w:r>
        <w:rPr>
          <w:sz w:val="24"/>
          <w:lang w:val="ro-RO"/>
        </w:rPr>
        <w:t xml:space="preserve">iii. </w:t>
      </w:r>
      <w:r w:rsidR="00DE5202" w:rsidRPr="00DE5202">
        <w:rPr>
          <w:sz w:val="24"/>
          <w:lang w:val="ro-RO"/>
        </w:rPr>
        <w:t>Proiectarea componentelor sistemului inteligent de asistare a deciziei</w:t>
      </w:r>
      <w:r w:rsidR="00DE5202">
        <w:rPr>
          <w:sz w:val="24"/>
          <w:lang w:val="ro-RO"/>
        </w:rPr>
        <w:t xml:space="preserve"> </w:t>
      </w:r>
      <w:r w:rsidR="00DE5202" w:rsidRPr="00DE5202">
        <w:rPr>
          <w:sz w:val="24"/>
          <w:lang w:val="ro-RO"/>
        </w:rPr>
        <w:t>in domeniul PD din SER</w:t>
      </w:r>
    </w:p>
    <w:p w:rsidR="00DE5202" w:rsidRDefault="001F3CC5" w:rsidP="00CA0038">
      <w:pPr>
        <w:pStyle w:val="BodyText"/>
        <w:spacing w:before="0" w:line="276" w:lineRule="auto"/>
        <w:rPr>
          <w:sz w:val="24"/>
          <w:lang w:val="ro-RO"/>
        </w:rPr>
      </w:pPr>
      <w:r>
        <w:rPr>
          <w:sz w:val="24"/>
          <w:lang w:val="ro-RO"/>
        </w:rPr>
        <w:t xml:space="preserve">iiii. </w:t>
      </w:r>
      <w:r w:rsidR="00DE5202" w:rsidRPr="00DE5202">
        <w:rPr>
          <w:sz w:val="24"/>
          <w:lang w:val="ro-RO"/>
        </w:rPr>
        <w:t>Elaborarea algoritmului de predictie a puterii generate si consumate de fiecare element din RJT cu PD-SER</w:t>
      </w:r>
    </w:p>
    <w:p w:rsidR="00DE5202" w:rsidRPr="001F3CC5" w:rsidRDefault="001F3CC5" w:rsidP="00CA0038">
      <w:pPr>
        <w:pStyle w:val="BodyText"/>
        <w:spacing w:line="276" w:lineRule="auto"/>
        <w:rPr>
          <w:i/>
          <w:sz w:val="24"/>
          <w:lang w:val="ro-RO"/>
        </w:rPr>
      </w:pPr>
      <w:r>
        <w:rPr>
          <w:i/>
          <w:sz w:val="24"/>
          <w:lang w:val="ro-RO"/>
        </w:rPr>
        <w:t>c.</w:t>
      </w:r>
      <w:r w:rsidR="00DE5202" w:rsidRPr="001F3CC5">
        <w:rPr>
          <w:i/>
          <w:sz w:val="24"/>
          <w:lang w:val="ro-RO"/>
        </w:rPr>
        <w:t xml:space="preserve"> Dezvoltarea unui sistem inteligent suport de decizie</w:t>
      </w:r>
    </w:p>
    <w:p w:rsidR="00DE5202" w:rsidRDefault="00DE5202" w:rsidP="00CA0038">
      <w:pPr>
        <w:pStyle w:val="BodyText"/>
        <w:spacing w:line="276" w:lineRule="auto"/>
        <w:rPr>
          <w:sz w:val="24"/>
          <w:lang w:val="ro-RO"/>
        </w:rPr>
      </w:pPr>
      <w:r>
        <w:rPr>
          <w:sz w:val="24"/>
          <w:lang w:val="ro-RO"/>
        </w:rPr>
        <w:tab/>
        <w:t>Această activitate de cercetare a fost concretizată prin publicarea de articole și participare</w:t>
      </w:r>
      <w:r w:rsidR="00BB6F2C">
        <w:rPr>
          <w:sz w:val="24"/>
          <w:lang w:val="ro-RO"/>
        </w:rPr>
        <w:t>a la conferințe internaționale, dintre care menționăm:</w:t>
      </w:r>
    </w:p>
    <w:p w:rsidR="001F3CC5" w:rsidRPr="001F3CC5" w:rsidRDefault="001F3CC5" w:rsidP="00CA0038">
      <w:pPr>
        <w:pStyle w:val="BodyText"/>
        <w:spacing w:line="276" w:lineRule="auto"/>
        <w:rPr>
          <w:rFonts w:cs="Times New Roman"/>
          <w:sz w:val="20"/>
          <w:szCs w:val="20"/>
          <w:lang w:val="ro-RO"/>
        </w:rPr>
      </w:pPr>
      <w:r w:rsidRPr="001F3CC5">
        <w:rPr>
          <w:rFonts w:cs="Times New Roman"/>
          <w:b/>
          <w:sz w:val="20"/>
          <w:szCs w:val="20"/>
        </w:rPr>
        <w:t>Dragomir F.,</w:t>
      </w:r>
      <w:r w:rsidRPr="001F3CC5">
        <w:rPr>
          <w:rFonts w:cs="Times New Roman"/>
          <w:sz w:val="20"/>
          <w:szCs w:val="20"/>
        </w:rPr>
        <w:t xml:space="preserve"> Dragomir O., Minca E. - </w:t>
      </w:r>
      <w:r w:rsidRPr="001F3CC5">
        <w:rPr>
          <w:rFonts w:cs="Times New Roman"/>
          <w:i/>
          <w:sz w:val="20"/>
          <w:szCs w:val="20"/>
        </w:rPr>
        <w:t>A Fuzzy Approach to Intelligent Control of Low Voltage Electrical Networks with Distributed Power from Renewable Resources</w:t>
      </w:r>
      <w:r w:rsidRPr="001F3CC5">
        <w:rPr>
          <w:rFonts w:cs="Times New Roman"/>
          <w:sz w:val="20"/>
          <w:szCs w:val="20"/>
        </w:rPr>
        <w:t>, Proceedings of the IEEE International Energy Conference and Exhibition (EnergyCon’10), pg: 606 – 611, 18-22</w:t>
      </w:r>
      <w:r>
        <w:rPr>
          <w:rFonts w:cs="Times New Roman"/>
          <w:sz w:val="20"/>
          <w:szCs w:val="20"/>
        </w:rPr>
        <w:t xml:space="preserve"> December 2010, Manama, Bahrain</w:t>
      </w:r>
    </w:p>
    <w:p w:rsidR="001F3CC5" w:rsidRPr="001F3CC5" w:rsidRDefault="001F3CC5" w:rsidP="00CA0038">
      <w:pPr>
        <w:pStyle w:val="BodyText"/>
        <w:spacing w:line="276" w:lineRule="auto"/>
        <w:rPr>
          <w:rFonts w:cs="Times New Roman"/>
          <w:bCs/>
          <w:color w:val="000000"/>
          <w:sz w:val="20"/>
          <w:szCs w:val="20"/>
        </w:rPr>
      </w:pPr>
      <w:r w:rsidRPr="001F3CC5">
        <w:rPr>
          <w:rStyle w:val="apple-style-span"/>
          <w:rFonts w:cs="Times New Roman"/>
          <w:color w:val="000000"/>
          <w:sz w:val="20"/>
          <w:szCs w:val="20"/>
        </w:rPr>
        <w:t xml:space="preserve">Dragomir O.E., </w:t>
      </w:r>
      <w:r w:rsidRPr="001F3CC5">
        <w:rPr>
          <w:rStyle w:val="apple-style-span"/>
          <w:rFonts w:cs="Times New Roman"/>
          <w:b/>
          <w:color w:val="000000"/>
          <w:sz w:val="20"/>
          <w:szCs w:val="20"/>
        </w:rPr>
        <w:t>Dragomir F.</w:t>
      </w:r>
      <w:r w:rsidRPr="001F3CC5">
        <w:rPr>
          <w:rStyle w:val="apple-style-span"/>
          <w:rFonts w:cs="Times New Roman"/>
          <w:color w:val="000000"/>
          <w:sz w:val="20"/>
          <w:szCs w:val="20"/>
        </w:rPr>
        <w:t xml:space="preserve">, Stefan V., </w:t>
      </w:r>
      <w:r w:rsidRPr="001F3CC5">
        <w:rPr>
          <w:rFonts w:cs="Times New Roman"/>
          <w:iCs/>
          <w:color w:val="000000"/>
          <w:sz w:val="20"/>
          <w:szCs w:val="20"/>
        </w:rPr>
        <w:t>Minca E.</w:t>
      </w:r>
      <w:r w:rsidRPr="001F3CC5">
        <w:rPr>
          <w:rStyle w:val="UPGReferencesAuthors"/>
          <w:rFonts w:cs="Times New Roman"/>
          <w:sz w:val="20"/>
          <w:szCs w:val="20"/>
          <w:lang w:eastAsia="ro-RO"/>
        </w:rPr>
        <w:t xml:space="preserve"> - </w:t>
      </w:r>
      <w:r w:rsidRPr="001F3CC5">
        <w:rPr>
          <w:rFonts w:cs="Times New Roman"/>
          <w:i/>
          <w:sz w:val="20"/>
          <w:szCs w:val="20"/>
        </w:rPr>
        <w:t xml:space="preserve"> </w:t>
      </w:r>
      <w:r w:rsidRPr="001F3CC5">
        <w:rPr>
          <w:rStyle w:val="apple-style-span"/>
          <w:rFonts w:cs="Times New Roman"/>
          <w:i/>
          <w:color w:val="000000"/>
          <w:sz w:val="20"/>
          <w:szCs w:val="20"/>
        </w:rPr>
        <w:t>Adaptive Neuro-Fuzzy Inference Systems as a Strategy for Predicting and Controling the Energy Produced from Renewable Sources</w:t>
      </w:r>
      <w:r w:rsidRPr="001F3CC5">
        <w:rPr>
          <w:rStyle w:val="apple-style-span"/>
          <w:rFonts w:cs="Times New Roman"/>
          <w:color w:val="000000"/>
          <w:sz w:val="20"/>
          <w:szCs w:val="20"/>
        </w:rPr>
        <w:t>, Energies</w:t>
      </w:r>
      <w:r>
        <w:rPr>
          <w:rStyle w:val="apple-style-span"/>
          <w:rFonts w:cs="Times New Roman"/>
          <w:color w:val="000000"/>
          <w:sz w:val="20"/>
          <w:szCs w:val="20"/>
        </w:rPr>
        <w:t>, 8(11), pp. 13047-13061, 2015</w:t>
      </w:r>
    </w:p>
    <w:p w:rsidR="001F3CC5" w:rsidRPr="001F3CC5" w:rsidRDefault="001F3CC5" w:rsidP="00CA0038">
      <w:pPr>
        <w:pStyle w:val="BodyText"/>
        <w:spacing w:line="276" w:lineRule="auto"/>
        <w:rPr>
          <w:rFonts w:cs="Times New Roman"/>
          <w:bCs/>
          <w:color w:val="000000"/>
          <w:sz w:val="20"/>
          <w:szCs w:val="20"/>
          <w:lang w:val="fr-FR"/>
        </w:rPr>
      </w:pPr>
      <w:r w:rsidRPr="001F3CC5">
        <w:rPr>
          <w:rStyle w:val="apple-style-span"/>
          <w:rFonts w:cs="Times New Roman"/>
          <w:color w:val="000000"/>
          <w:sz w:val="20"/>
          <w:szCs w:val="20"/>
        </w:rPr>
        <w:t xml:space="preserve">Dragomir O.E., </w:t>
      </w:r>
      <w:r w:rsidRPr="001F3CC5">
        <w:rPr>
          <w:rStyle w:val="apple-style-span"/>
          <w:rFonts w:cs="Times New Roman"/>
          <w:b/>
          <w:color w:val="000000"/>
          <w:sz w:val="20"/>
          <w:szCs w:val="20"/>
        </w:rPr>
        <w:t>Dragomir F.</w:t>
      </w:r>
      <w:r w:rsidRPr="001F3CC5">
        <w:rPr>
          <w:rStyle w:val="apple-style-span"/>
          <w:rFonts w:cs="Times New Roman"/>
          <w:color w:val="000000"/>
          <w:sz w:val="20"/>
          <w:szCs w:val="20"/>
        </w:rPr>
        <w:t xml:space="preserve">, Stefan V., </w:t>
      </w:r>
      <w:r w:rsidRPr="001F3CC5">
        <w:rPr>
          <w:rFonts w:cs="Times New Roman"/>
          <w:iCs/>
          <w:color w:val="000000"/>
          <w:sz w:val="20"/>
          <w:szCs w:val="20"/>
        </w:rPr>
        <w:t>Minca E.</w:t>
      </w:r>
      <w:r w:rsidRPr="001F3CC5">
        <w:rPr>
          <w:rStyle w:val="UPGReferencesAuthors"/>
          <w:rFonts w:cs="Times New Roman"/>
          <w:sz w:val="20"/>
          <w:szCs w:val="20"/>
          <w:lang w:eastAsia="ro-RO"/>
        </w:rPr>
        <w:t xml:space="preserve"> - </w:t>
      </w:r>
      <w:r w:rsidRPr="001F3CC5">
        <w:rPr>
          <w:rFonts w:cs="Times New Roman"/>
          <w:i/>
          <w:sz w:val="20"/>
          <w:szCs w:val="20"/>
        </w:rPr>
        <w:t xml:space="preserve"> </w:t>
      </w:r>
      <w:r w:rsidRPr="001F3CC5">
        <w:rPr>
          <w:rStyle w:val="apple-style-span"/>
          <w:rFonts w:cs="Times New Roman"/>
          <w:i/>
          <w:color w:val="000000"/>
          <w:sz w:val="20"/>
          <w:szCs w:val="20"/>
        </w:rPr>
        <w:t>Adaptive Neuro – Fuzzy Inference Systems – an Alternative Forecasting Tool for Prosumers</w:t>
      </w:r>
      <w:r w:rsidRPr="001F3CC5">
        <w:rPr>
          <w:rStyle w:val="apple-style-span"/>
          <w:rFonts w:cs="Times New Roman"/>
          <w:color w:val="000000"/>
          <w:sz w:val="20"/>
          <w:szCs w:val="20"/>
        </w:rPr>
        <w:t>, Studies in Informatics and Control, Volume 24, Issue 3, pp. 351-360, 2015</w:t>
      </w:r>
    </w:p>
    <w:p w:rsidR="001F3CC5" w:rsidRPr="001F3CC5" w:rsidRDefault="001F3CC5" w:rsidP="00CA0038">
      <w:pPr>
        <w:pStyle w:val="BodyText"/>
        <w:spacing w:line="276" w:lineRule="auto"/>
        <w:rPr>
          <w:rFonts w:eastAsia="Calibri" w:cs="Times New Roman"/>
          <w:bCs/>
          <w:color w:val="000000"/>
          <w:sz w:val="20"/>
          <w:szCs w:val="20"/>
          <w:lang w:val="ro-RO"/>
        </w:rPr>
      </w:pPr>
      <w:r w:rsidRPr="001F3CC5">
        <w:rPr>
          <w:rFonts w:eastAsia="Calibri" w:cs="Times New Roman"/>
          <w:b/>
          <w:sz w:val="20"/>
          <w:szCs w:val="20"/>
          <w:lang w:val="ro-RO" w:eastAsia="ro-RO"/>
        </w:rPr>
        <w:t>Dragomir F.,</w:t>
      </w:r>
      <w:r w:rsidRPr="001F3CC5">
        <w:rPr>
          <w:rFonts w:eastAsia="Calibri" w:cs="Times New Roman"/>
          <w:sz w:val="20"/>
          <w:szCs w:val="20"/>
          <w:lang w:val="ro-RO" w:eastAsia="ro-RO"/>
        </w:rPr>
        <w:t xml:space="preserve"> Dragomir O.E., Iliescu S.St., Brezeanu I., Stănescu I. - </w:t>
      </w:r>
      <w:r w:rsidRPr="001F3CC5">
        <w:rPr>
          <w:rFonts w:eastAsia="Calibri" w:cs="Times New Roman"/>
          <w:i/>
          <w:sz w:val="20"/>
          <w:szCs w:val="20"/>
          <w:lang w:val="ro-RO" w:eastAsia="ro-RO"/>
        </w:rPr>
        <w:t xml:space="preserve">Assessment of photovoltaic panels heath using a LabView object oriented application, </w:t>
      </w:r>
      <w:r w:rsidRPr="001F3CC5">
        <w:rPr>
          <w:rFonts w:eastAsia="Calibri" w:cs="Times New Roman"/>
          <w:sz w:val="20"/>
          <w:szCs w:val="20"/>
          <w:lang w:val="ro-RO" w:eastAsia="ro-RO"/>
        </w:rPr>
        <w:t>Proceedings of the 2014 International Conference on Control Engineering and Automation (ICCEA2014), pp. 711-716, 2014</w:t>
      </w:r>
    </w:p>
    <w:p w:rsidR="00284EB3" w:rsidRDefault="00284EB3" w:rsidP="00CA0038">
      <w:pPr>
        <w:pStyle w:val="BodyText"/>
        <w:spacing w:line="276" w:lineRule="auto"/>
        <w:rPr>
          <w:rFonts w:cs="Times New Roman"/>
          <w:bCs/>
          <w:sz w:val="20"/>
          <w:szCs w:val="20"/>
          <w:lang w:val="fr-FR"/>
        </w:rPr>
      </w:pPr>
      <w:r w:rsidRPr="001F3CC5">
        <w:rPr>
          <w:rFonts w:cs="Times New Roman"/>
          <w:sz w:val="20"/>
          <w:szCs w:val="20"/>
        </w:rPr>
        <w:t xml:space="preserve">Dragomir O.E., </w:t>
      </w:r>
      <w:r w:rsidRPr="001F3CC5">
        <w:rPr>
          <w:rFonts w:cs="Times New Roman"/>
          <w:b/>
          <w:sz w:val="20"/>
          <w:szCs w:val="20"/>
        </w:rPr>
        <w:t xml:space="preserve">Dragomir F., </w:t>
      </w:r>
      <w:r w:rsidRPr="001F3CC5">
        <w:rPr>
          <w:rFonts w:cs="Times New Roman"/>
          <w:sz w:val="20"/>
          <w:szCs w:val="20"/>
        </w:rPr>
        <w:t xml:space="preserve">Radulescu M. - </w:t>
      </w:r>
      <w:r w:rsidRPr="001F3CC5">
        <w:rPr>
          <w:rFonts w:cs="Times New Roman"/>
          <w:i/>
          <w:sz w:val="20"/>
          <w:szCs w:val="20"/>
        </w:rPr>
        <w:t>Matlab Application of Kohonen Self- Organising Map to Classify Consumers’ Load Profiles</w:t>
      </w:r>
      <w:r w:rsidRPr="001F3CC5">
        <w:rPr>
          <w:rFonts w:cs="Times New Roman"/>
          <w:sz w:val="20"/>
          <w:szCs w:val="20"/>
        </w:rPr>
        <w:t>, Procedia Computer Science, Volume 31, Pages 474–479, 2014</w:t>
      </w:r>
    </w:p>
    <w:p w:rsidR="001F3CC5" w:rsidRDefault="001F3CC5" w:rsidP="00CA0038">
      <w:pPr>
        <w:pStyle w:val="BodyText"/>
        <w:spacing w:line="276" w:lineRule="auto"/>
        <w:rPr>
          <w:rFonts w:cs="Times New Roman"/>
          <w:sz w:val="20"/>
          <w:szCs w:val="20"/>
          <w:lang w:val="ro-RO"/>
        </w:rPr>
      </w:pPr>
      <w:r w:rsidRPr="001F3CC5">
        <w:rPr>
          <w:rFonts w:cs="Times New Roman"/>
          <w:b/>
          <w:sz w:val="20"/>
          <w:szCs w:val="20"/>
          <w:lang w:val="ro-RO"/>
        </w:rPr>
        <w:lastRenderedPageBreak/>
        <w:t>Dragomir F.,</w:t>
      </w:r>
      <w:r w:rsidRPr="001F3CC5">
        <w:rPr>
          <w:rFonts w:cs="Times New Roman"/>
          <w:sz w:val="20"/>
          <w:szCs w:val="20"/>
          <w:lang w:val="ro-RO"/>
        </w:rPr>
        <w:t xml:space="preserve"> Dragomir O.E. - </w:t>
      </w:r>
      <w:r w:rsidRPr="001F3CC5">
        <w:rPr>
          <w:rFonts w:cs="Times New Roman"/>
          <w:i/>
          <w:sz w:val="20"/>
          <w:szCs w:val="20"/>
        </w:rPr>
        <w:t>Distributed Power Generation from Renewable Energy Resources</w:t>
      </w:r>
      <w:r w:rsidRPr="001F3CC5">
        <w:rPr>
          <w:rFonts w:cs="Times New Roman"/>
          <w:sz w:val="20"/>
          <w:szCs w:val="20"/>
          <w:lang w:val="ro-RO"/>
        </w:rPr>
        <w:t>, Proceedings of UKSim-AMSS 6th European Modelling Symposium on Mathematical Modelling and Computer Simulation (EMS2012), 14 – 16 November 2012, Valletta, M</w:t>
      </w:r>
      <w:r>
        <w:rPr>
          <w:rFonts w:cs="Times New Roman"/>
          <w:sz w:val="20"/>
          <w:szCs w:val="20"/>
          <w:lang w:val="ro-RO"/>
        </w:rPr>
        <w:t>alta, Page(s): 299 - 304, 2012</w:t>
      </w:r>
    </w:p>
    <w:p w:rsidR="0093704E" w:rsidRPr="00953049" w:rsidRDefault="00953049" w:rsidP="00CA0038">
      <w:pPr>
        <w:pStyle w:val="Heading1"/>
        <w:numPr>
          <w:ilvl w:val="0"/>
          <w:numId w:val="15"/>
        </w:numPr>
        <w:spacing w:line="276" w:lineRule="auto"/>
        <w:ind w:left="426" w:hanging="426"/>
        <w:jc w:val="left"/>
        <w:rPr>
          <w:rFonts w:ascii="Arial Black" w:hAnsi="Arial Black"/>
          <w:sz w:val="24"/>
          <w:szCs w:val="36"/>
        </w:rPr>
      </w:pPr>
      <w:r w:rsidRPr="00953049">
        <w:rPr>
          <w:rFonts w:ascii="Arial Black" w:hAnsi="Arial Black"/>
          <w:sz w:val="24"/>
          <w:szCs w:val="36"/>
          <w:lang w:val="it-IT"/>
        </w:rPr>
        <w:t>Controlul sistemelor mobile autonome</w:t>
      </w:r>
    </w:p>
    <w:p w:rsidR="0093704E" w:rsidRDefault="00BB0FFD" w:rsidP="00CA0038">
      <w:pPr>
        <w:pStyle w:val="BodyText"/>
        <w:spacing w:line="276" w:lineRule="auto"/>
        <w:ind w:firstLine="284"/>
        <w:rPr>
          <w:rFonts w:cs="Times New Roman"/>
          <w:sz w:val="24"/>
          <w:szCs w:val="24"/>
        </w:rPr>
      </w:pPr>
      <w:r>
        <w:rPr>
          <w:rFonts w:cs="Times New Roman"/>
          <w:sz w:val="24"/>
          <w:szCs w:val="24"/>
        </w:rPr>
        <w:t>Cercetările efectuate de mine în această direcție</w:t>
      </w:r>
      <w:r w:rsidRPr="00C5012B">
        <w:rPr>
          <w:rFonts w:cs="Times New Roman"/>
          <w:sz w:val="24"/>
          <w:szCs w:val="24"/>
        </w:rPr>
        <w:t xml:space="preserve"> </w:t>
      </w:r>
      <w:r w:rsidR="00C5012B" w:rsidRPr="00C5012B">
        <w:rPr>
          <w:rFonts w:cs="Times New Roman"/>
          <w:sz w:val="24"/>
          <w:szCs w:val="24"/>
        </w:rPr>
        <w:t>înglobează reali</w:t>
      </w:r>
      <w:r w:rsidR="00C5012B">
        <w:rPr>
          <w:rFonts w:cs="Times New Roman"/>
          <w:sz w:val="24"/>
          <w:szCs w:val="24"/>
        </w:rPr>
        <w:t>zările și rezultatele specific</w:t>
      </w:r>
      <w:r w:rsidR="00296BC1">
        <w:rPr>
          <w:rFonts w:cs="Times New Roman"/>
          <w:sz w:val="24"/>
          <w:szCs w:val="24"/>
        </w:rPr>
        <w:t>e</w:t>
      </w:r>
      <w:r w:rsidR="00C5012B">
        <w:rPr>
          <w:rFonts w:cs="Times New Roman"/>
          <w:sz w:val="24"/>
          <w:szCs w:val="24"/>
        </w:rPr>
        <w:t xml:space="preserve"> obținute </w:t>
      </w:r>
      <w:r w:rsidR="00C5012B" w:rsidRPr="00C5012B">
        <w:rPr>
          <w:rFonts w:cs="Times New Roman"/>
          <w:sz w:val="24"/>
          <w:szCs w:val="24"/>
        </w:rPr>
        <w:t xml:space="preserve">în cadrul </w:t>
      </w:r>
      <w:r w:rsidR="00C5012B">
        <w:rPr>
          <w:rFonts w:cs="Times New Roman"/>
          <w:sz w:val="24"/>
          <w:szCs w:val="24"/>
        </w:rPr>
        <w:t xml:space="preserve">proiectelor </w:t>
      </w:r>
      <w:r w:rsidR="00C5012B" w:rsidRPr="00C5012B">
        <w:rPr>
          <w:rFonts w:cs="Times New Roman"/>
          <w:i/>
          <w:iCs/>
          <w:sz w:val="24"/>
          <w:szCs w:val="24"/>
          <w:lang w:val="ro-RO"/>
        </w:rPr>
        <w:t>Sistem inovant microrobotic mobil cu control magnetic îmbarcat</w:t>
      </w:r>
      <w:r w:rsidR="00C5012B" w:rsidRPr="00C5012B">
        <w:rPr>
          <w:rFonts w:cs="Times New Roman"/>
          <w:iCs/>
          <w:sz w:val="24"/>
          <w:szCs w:val="24"/>
          <w:lang w:val="ro-RO"/>
        </w:rPr>
        <w:t>, Cod: PN-II-RU-PD-2012-3-0591</w:t>
      </w:r>
      <w:r w:rsidR="00C5012B">
        <w:rPr>
          <w:rFonts w:cs="Times New Roman"/>
          <w:iCs/>
          <w:sz w:val="24"/>
          <w:szCs w:val="24"/>
          <w:lang w:val="ro-RO"/>
        </w:rPr>
        <w:t xml:space="preserve"> și </w:t>
      </w:r>
      <w:r w:rsidR="00C5012B" w:rsidRPr="00C5012B">
        <w:rPr>
          <w:rFonts w:cs="Times New Roman"/>
          <w:i/>
          <w:iCs/>
          <w:sz w:val="24"/>
          <w:szCs w:val="24"/>
          <w:lang w:val="ro-RO"/>
        </w:rPr>
        <w:t>Sistem microrobotic mobil pentru manipularea/sortarea de organisme unicelulare</w:t>
      </w:r>
      <w:r w:rsidR="00C5012B" w:rsidRPr="00C5012B">
        <w:rPr>
          <w:rFonts w:cs="Times New Roman"/>
          <w:i/>
          <w:iCs/>
          <w:sz w:val="24"/>
          <w:szCs w:val="24"/>
          <w:lang w:val="pt-PT"/>
        </w:rPr>
        <w:t xml:space="preserve"> </w:t>
      </w:r>
      <w:r w:rsidR="00C5012B" w:rsidRPr="00296BC1">
        <w:rPr>
          <w:rFonts w:cs="Times New Roman"/>
          <w:i/>
          <w:iCs/>
          <w:sz w:val="24"/>
          <w:szCs w:val="24"/>
          <w:lang w:val="pt-PT"/>
        </w:rPr>
        <w:t>(RoBoCell</w:t>
      </w:r>
      <w:r w:rsidR="00C5012B" w:rsidRPr="00C5012B">
        <w:rPr>
          <w:rFonts w:cs="Times New Roman"/>
          <w:i/>
          <w:iCs/>
          <w:sz w:val="24"/>
          <w:szCs w:val="24"/>
          <w:lang w:val="pt-PT"/>
        </w:rPr>
        <w:t xml:space="preserve">), </w:t>
      </w:r>
      <w:r w:rsidR="00C5012B" w:rsidRPr="00C5012B">
        <w:rPr>
          <w:rFonts w:cs="Times New Roman"/>
          <w:iCs/>
          <w:sz w:val="24"/>
          <w:szCs w:val="24"/>
          <w:lang w:val="ro-RO"/>
        </w:rPr>
        <w:t>Cod:</w:t>
      </w:r>
      <w:r w:rsidR="00C5012B" w:rsidRPr="00C5012B">
        <w:rPr>
          <w:rFonts w:cs="Times New Roman"/>
          <w:iCs/>
          <w:sz w:val="24"/>
          <w:szCs w:val="24"/>
          <w:lang w:val="fr-FR"/>
        </w:rPr>
        <w:t xml:space="preserve"> PN-III-P2-2.1-PED-2016-1675</w:t>
      </w:r>
      <w:r w:rsidR="00C5012B" w:rsidRPr="00C5012B">
        <w:rPr>
          <w:rFonts w:cs="Times New Roman"/>
          <w:sz w:val="24"/>
          <w:szCs w:val="24"/>
        </w:rPr>
        <w:t xml:space="preserve">. Toate activitățile au urmărit în primă instanță </w:t>
      </w:r>
      <w:r w:rsidR="00296BC1" w:rsidRPr="00C5012B">
        <w:rPr>
          <w:rFonts w:cs="Times New Roman"/>
          <w:sz w:val="24"/>
          <w:szCs w:val="24"/>
        </w:rPr>
        <w:t>proiectarea și realizarea practica a unei structuri microrobotice mobile originale</w:t>
      </w:r>
      <w:r w:rsidR="00C5012B" w:rsidRPr="00C5012B">
        <w:rPr>
          <w:rFonts w:cs="Times New Roman"/>
          <w:sz w:val="24"/>
          <w:szCs w:val="24"/>
        </w:rPr>
        <w:t xml:space="preserve">, urmate de </w:t>
      </w:r>
      <w:r w:rsidR="00296BC1">
        <w:rPr>
          <w:rFonts w:cs="Times New Roman"/>
          <w:sz w:val="24"/>
          <w:szCs w:val="24"/>
        </w:rPr>
        <w:t>proiectarea și realizarea unui s</w:t>
      </w:r>
      <w:r w:rsidR="00296BC1" w:rsidRPr="00296BC1">
        <w:rPr>
          <w:rFonts w:cs="Times New Roman"/>
          <w:sz w:val="24"/>
          <w:szCs w:val="24"/>
        </w:rPr>
        <w:t>istem microrobotic mobil pentru manipularea/sortarea de organisme unicelulare</w:t>
      </w:r>
      <w:r w:rsidR="00296BC1">
        <w:rPr>
          <w:rFonts w:cs="Times New Roman"/>
          <w:sz w:val="24"/>
          <w:szCs w:val="24"/>
        </w:rPr>
        <w:t xml:space="preserve"> original</w:t>
      </w:r>
      <w:r w:rsidR="00C5012B" w:rsidRPr="00C5012B">
        <w:rPr>
          <w:rFonts w:cs="Times New Roman"/>
          <w:sz w:val="24"/>
          <w:szCs w:val="24"/>
        </w:rPr>
        <w:t>.</w:t>
      </w:r>
    </w:p>
    <w:p w:rsidR="00532CC5" w:rsidRDefault="00532CC5" w:rsidP="00532CC5">
      <w:pPr>
        <w:pStyle w:val="BodyText"/>
        <w:spacing w:line="276" w:lineRule="auto"/>
        <w:ind w:firstLine="426"/>
        <w:rPr>
          <w:rFonts w:cs="Times New Roman"/>
          <w:sz w:val="24"/>
          <w:szCs w:val="24"/>
        </w:rPr>
      </w:pPr>
      <w:r>
        <w:rPr>
          <w:rFonts w:cs="Times New Roman"/>
          <w:sz w:val="24"/>
          <w:szCs w:val="24"/>
        </w:rPr>
        <w:t>S</w:t>
      </w:r>
      <w:r w:rsidRPr="00532CC5">
        <w:rPr>
          <w:rFonts w:cs="Times New Roman"/>
          <w:sz w:val="24"/>
          <w:szCs w:val="24"/>
        </w:rPr>
        <w:t>istem microrobotic</w:t>
      </w:r>
      <w:r>
        <w:rPr>
          <w:rFonts w:cs="Times New Roman"/>
          <w:sz w:val="24"/>
          <w:szCs w:val="24"/>
        </w:rPr>
        <w:t xml:space="preserve"> mobil</w:t>
      </w:r>
      <w:r w:rsidRPr="00532CC5">
        <w:rPr>
          <w:rFonts w:cs="Times New Roman"/>
          <w:sz w:val="24"/>
          <w:szCs w:val="24"/>
        </w:rPr>
        <w:t xml:space="preserve"> a fost construit și </w:t>
      </w:r>
      <w:r>
        <w:rPr>
          <w:rFonts w:cs="Times New Roman"/>
          <w:sz w:val="24"/>
          <w:szCs w:val="24"/>
        </w:rPr>
        <w:t>controlat</w:t>
      </w:r>
      <w:r w:rsidRPr="00532CC5">
        <w:rPr>
          <w:rFonts w:cs="Times New Roman"/>
          <w:sz w:val="24"/>
          <w:szCs w:val="24"/>
        </w:rPr>
        <w:t xml:space="preserve"> automat în câmp magnetic. Microrobotul propriu-zis are </w:t>
      </w:r>
      <w:r w:rsidR="00B839AA" w:rsidRPr="00B839AA">
        <w:rPr>
          <w:rFonts w:cs="Times New Roman"/>
          <w:sz w:val="24"/>
          <w:szCs w:val="24"/>
        </w:rPr>
        <w:t>cu dimensiuni de ordinul a 180 μm x 250 μm</w:t>
      </w:r>
      <w:r w:rsidR="00B839AA">
        <w:rPr>
          <w:rFonts w:cs="Times New Roman"/>
          <w:sz w:val="24"/>
          <w:szCs w:val="24"/>
        </w:rPr>
        <w:t xml:space="preserve"> x 300 µm</w:t>
      </w:r>
      <w:r w:rsidRPr="00532CC5">
        <w:rPr>
          <w:rFonts w:cs="Times New Roman"/>
          <w:sz w:val="24"/>
          <w:szCs w:val="24"/>
        </w:rPr>
        <w:t xml:space="preserve"> și evoluează într-o arenă de numai 2x3 milimetri. </w:t>
      </w:r>
    </w:p>
    <w:p w:rsidR="00BB0FFD" w:rsidRDefault="00C5012B" w:rsidP="00CA0038">
      <w:pPr>
        <w:spacing w:before="120" w:line="276" w:lineRule="auto"/>
        <w:ind w:firstLine="426"/>
        <w:rPr>
          <w:rFonts w:ascii="Times New Roman" w:hAnsi="Times New Roman" w:cs="Times New Roman"/>
          <w:sz w:val="24"/>
          <w:szCs w:val="24"/>
        </w:rPr>
      </w:pPr>
      <w:r w:rsidRPr="00C5012B">
        <w:rPr>
          <w:rFonts w:ascii="Times New Roman" w:hAnsi="Times New Roman" w:cs="Times New Roman"/>
          <w:sz w:val="24"/>
          <w:szCs w:val="24"/>
        </w:rPr>
        <w:t xml:space="preserve">În cadrul </w:t>
      </w:r>
      <w:r w:rsidR="00296BC1">
        <w:rPr>
          <w:rFonts w:ascii="Times New Roman" w:hAnsi="Times New Roman" w:cs="Times New Roman"/>
          <w:sz w:val="24"/>
          <w:szCs w:val="24"/>
        </w:rPr>
        <w:t xml:space="preserve">activității de </w:t>
      </w:r>
      <w:r w:rsidR="00296BC1" w:rsidRPr="00C5012B">
        <w:rPr>
          <w:rFonts w:ascii="Times New Roman" w:hAnsi="Times New Roman" w:cs="Times New Roman"/>
          <w:sz w:val="24"/>
          <w:szCs w:val="24"/>
        </w:rPr>
        <w:t>proiectare și realizare a unei structuri microrobotice mobile</w:t>
      </w:r>
      <w:r w:rsidR="00BB0FFD">
        <w:rPr>
          <w:rFonts w:ascii="Times New Roman" w:hAnsi="Times New Roman" w:cs="Times New Roman"/>
          <w:sz w:val="24"/>
          <w:szCs w:val="24"/>
        </w:rPr>
        <w:t>, activitățile mele de cercetare s-au axat pe:</w:t>
      </w:r>
    </w:p>
    <w:p w:rsidR="00BB0FFD" w:rsidRDefault="00BB0FFD" w:rsidP="00CA0038">
      <w:pPr>
        <w:spacing w:before="120" w:line="276" w:lineRule="auto"/>
        <w:rPr>
          <w:rFonts w:ascii="Times New Roman" w:hAnsi="Times New Roman" w:cs="Times New Roman"/>
          <w:sz w:val="24"/>
          <w:szCs w:val="24"/>
        </w:rPr>
      </w:pPr>
      <w:r>
        <w:rPr>
          <w:rFonts w:ascii="Times New Roman" w:hAnsi="Times New Roman" w:cs="Times New Roman"/>
          <w:sz w:val="24"/>
          <w:szCs w:val="24"/>
        </w:rPr>
        <w:t>a. studiul abordărilor</w:t>
      </w:r>
      <w:r w:rsidR="00C5012B" w:rsidRPr="00C5012B">
        <w:rPr>
          <w:rFonts w:ascii="Times New Roman" w:hAnsi="Times New Roman" w:cs="Times New Roman"/>
          <w:sz w:val="24"/>
          <w:szCs w:val="24"/>
        </w:rPr>
        <w:t xml:space="preserve"> existente relativ la proiectarea și respectiv la metodele de acționar</w:t>
      </w:r>
      <w:r>
        <w:rPr>
          <w:rFonts w:ascii="Times New Roman" w:hAnsi="Times New Roman" w:cs="Times New Roman"/>
          <w:sz w:val="24"/>
          <w:szCs w:val="24"/>
        </w:rPr>
        <w:t>e și control a microroboților</w:t>
      </w:r>
      <w:r w:rsidR="00BB6F2C">
        <w:rPr>
          <w:rFonts w:ascii="Times New Roman" w:hAnsi="Times New Roman" w:cs="Times New Roman"/>
          <w:sz w:val="24"/>
          <w:szCs w:val="24"/>
        </w:rPr>
        <w:t xml:space="preserve"> (</w:t>
      </w:r>
      <w:r w:rsidR="00BB6F2C" w:rsidRPr="00BB6F2C">
        <w:rPr>
          <w:rFonts w:ascii="Times New Roman" w:hAnsi="Times New Roman" w:cs="Times New Roman"/>
          <w:sz w:val="24"/>
          <w:szCs w:val="24"/>
        </w:rPr>
        <w:t>Principiile de functionare ale microroboticii</w:t>
      </w:r>
      <w:r w:rsidR="00BB6F2C">
        <w:rPr>
          <w:rFonts w:ascii="Times New Roman" w:hAnsi="Times New Roman" w:cs="Times New Roman"/>
          <w:sz w:val="24"/>
          <w:szCs w:val="24"/>
        </w:rPr>
        <w:t xml:space="preserve">, </w:t>
      </w:r>
      <w:r w:rsidR="00BB6F2C" w:rsidRPr="00BB6F2C">
        <w:rPr>
          <w:rFonts w:ascii="Times New Roman" w:hAnsi="Times New Roman" w:cs="Times New Roman"/>
          <w:sz w:val="24"/>
          <w:szCs w:val="24"/>
        </w:rPr>
        <w:t>Posibilitatile de microfabricatie</w:t>
      </w:r>
      <w:r w:rsidR="00BB6F2C">
        <w:rPr>
          <w:rFonts w:ascii="Times New Roman" w:hAnsi="Times New Roman" w:cs="Times New Roman"/>
          <w:sz w:val="24"/>
          <w:szCs w:val="24"/>
        </w:rPr>
        <w:t>)</w:t>
      </w:r>
    </w:p>
    <w:p w:rsidR="00C5012B" w:rsidRPr="00BB6F2C" w:rsidRDefault="00BB0FFD" w:rsidP="00CA0038">
      <w:pPr>
        <w:spacing w:before="120" w:line="276" w:lineRule="auto"/>
        <w:rPr>
          <w:rFonts w:ascii="Times New Roman" w:hAnsi="Times New Roman" w:cs="Times New Roman"/>
          <w:sz w:val="24"/>
          <w:szCs w:val="24"/>
          <w:lang w:val="ro-RO"/>
        </w:rPr>
      </w:pPr>
      <w:r>
        <w:rPr>
          <w:rFonts w:ascii="Times New Roman" w:hAnsi="Times New Roman" w:cs="Times New Roman"/>
          <w:sz w:val="24"/>
          <w:szCs w:val="24"/>
        </w:rPr>
        <w:t>b.</w:t>
      </w:r>
      <w:r w:rsidR="00C5012B" w:rsidRPr="00C5012B">
        <w:rPr>
          <w:rFonts w:ascii="Times New Roman" w:hAnsi="Times New Roman" w:cs="Times New Roman"/>
          <w:sz w:val="24"/>
          <w:szCs w:val="24"/>
        </w:rPr>
        <w:t xml:space="preserve"> s</w:t>
      </w:r>
      <w:r w:rsidR="00C5012B" w:rsidRPr="00C5012B">
        <w:rPr>
          <w:rFonts w:ascii="Times New Roman" w:hAnsi="Times New Roman" w:cs="Times New Roman"/>
          <w:sz w:val="24"/>
          <w:szCs w:val="24"/>
          <w:lang w:val="ro-RO"/>
        </w:rPr>
        <w:t>tudii experimentale și teoretice cu privire la proiectarea, simulare</w:t>
      </w:r>
      <w:r w:rsidR="00BB6F2C">
        <w:rPr>
          <w:rFonts w:ascii="Times New Roman" w:hAnsi="Times New Roman" w:cs="Times New Roman"/>
          <w:sz w:val="24"/>
          <w:szCs w:val="24"/>
          <w:lang w:val="ro-RO"/>
        </w:rPr>
        <w:t>a și dezvoltarea microrobotului (</w:t>
      </w:r>
      <w:r w:rsidR="00BB6F2C" w:rsidRPr="00BB6F2C">
        <w:rPr>
          <w:rFonts w:ascii="Times New Roman" w:hAnsi="Times New Roman" w:cs="Times New Roman"/>
          <w:sz w:val="24"/>
          <w:szCs w:val="24"/>
          <w:lang w:val="ro-RO"/>
        </w:rPr>
        <w:t>Simulari in element finit (campuri, dinamica)</w:t>
      </w:r>
      <w:r w:rsidR="00BB6F2C">
        <w:rPr>
          <w:rFonts w:ascii="Times New Roman" w:hAnsi="Times New Roman" w:cs="Times New Roman"/>
          <w:sz w:val="24"/>
          <w:szCs w:val="24"/>
          <w:lang w:val="ro-RO"/>
        </w:rPr>
        <w:t xml:space="preserve">, </w:t>
      </w:r>
      <w:r w:rsidR="00BB6F2C" w:rsidRPr="00BB6F2C">
        <w:rPr>
          <w:rFonts w:ascii="Times New Roman" w:hAnsi="Times New Roman" w:cs="Times New Roman"/>
          <w:sz w:val="24"/>
          <w:szCs w:val="24"/>
          <w:lang w:val="ro-RO"/>
        </w:rPr>
        <w:t>Proiectarea structurii microrobotului (descrierea funcțională a microrobotului propus)</w:t>
      </w:r>
      <w:r w:rsidR="00BB6F2C">
        <w:rPr>
          <w:rFonts w:ascii="Times New Roman" w:hAnsi="Times New Roman" w:cs="Times New Roman"/>
          <w:sz w:val="24"/>
          <w:szCs w:val="24"/>
          <w:lang w:val="ro-RO"/>
        </w:rPr>
        <w:t xml:space="preserve">, </w:t>
      </w:r>
      <w:r w:rsidR="00BB6F2C" w:rsidRPr="00BB6F2C">
        <w:rPr>
          <w:rFonts w:ascii="Times New Roman" w:hAnsi="Times New Roman" w:cs="Times New Roman"/>
          <w:sz w:val="24"/>
          <w:szCs w:val="24"/>
          <w:lang w:val="ro-RO"/>
        </w:rPr>
        <w:t>Proiectarea spațiului de lucru (arena)</w:t>
      </w:r>
      <w:r w:rsidR="00BB6F2C">
        <w:rPr>
          <w:rFonts w:ascii="Times New Roman" w:hAnsi="Times New Roman" w:cs="Times New Roman"/>
          <w:sz w:val="24"/>
          <w:szCs w:val="24"/>
          <w:lang w:val="ro-RO"/>
        </w:rPr>
        <w:t xml:space="preserve">, </w:t>
      </w:r>
      <w:r w:rsidR="00BB6F2C" w:rsidRPr="00BB6F2C">
        <w:rPr>
          <w:rFonts w:ascii="Times New Roman" w:hAnsi="Times New Roman" w:cs="Times New Roman"/>
          <w:sz w:val="24"/>
          <w:szCs w:val="24"/>
          <w:lang w:val="ro-RO"/>
        </w:rPr>
        <w:t>Dezvoltarea microrobotului și a unui spațiu de lucru bi-dimensional format</w:t>
      </w:r>
      <w:r w:rsidR="00BB6F2C">
        <w:rPr>
          <w:rFonts w:ascii="Times New Roman" w:hAnsi="Times New Roman" w:cs="Times New Roman"/>
          <w:sz w:val="24"/>
          <w:szCs w:val="24"/>
          <w:lang w:val="ro-RO"/>
        </w:rPr>
        <w:t xml:space="preserve"> din piste conductoare (arena). Realizarea microrobotului,</w:t>
      </w:r>
      <w:r w:rsidR="00BB6F2C" w:rsidRPr="00BB6F2C">
        <w:rPr>
          <w:rFonts w:ascii="Times New Roman" w:hAnsi="Times New Roman" w:cs="Times New Roman"/>
          <w:sz w:val="24"/>
          <w:szCs w:val="24"/>
          <w:lang w:val="ro-RO"/>
        </w:rPr>
        <w:t xml:space="preserve"> Realiza</w:t>
      </w:r>
      <w:r w:rsidR="00BB6F2C">
        <w:rPr>
          <w:rFonts w:ascii="Times New Roman" w:hAnsi="Times New Roman" w:cs="Times New Roman"/>
          <w:sz w:val="24"/>
          <w:szCs w:val="24"/>
          <w:lang w:val="ro-RO"/>
        </w:rPr>
        <w:t>rea spațiului de lucru (arenei),</w:t>
      </w:r>
    </w:p>
    <w:p w:rsidR="00BB0FFD" w:rsidRDefault="00BB0FFD" w:rsidP="00CA0038">
      <w:pPr>
        <w:spacing w:before="120"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c. </w:t>
      </w:r>
      <w:r w:rsidR="00C5012B" w:rsidRPr="00C5012B">
        <w:rPr>
          <w:rFonts w:ascii="Times New Roman" w:hAnsi="Times New Roman" w:cs="Times New Roman"/>
          <w:sz w:val="24"/>
          <w:szCs w:val="24"/>
          <w:lang w:val="fr-FR"/>
        </w:rPr>
        <w:t xml:space="preserve">testarea </w:t>
      </w:r>
      <w:r w:rsidRPr="00C5012B">
        <w:rPr>
          <w:rFonts w:ascii="Times New Roman" w:hAnsi="Times New Roman" w:cs="Times New Roman"/>
          <w:sz w:val="24"/>
          <w:szCs w:val="24"/>
          <w:lang w:val="fr-FR"/>
        </w:rPr>
        <w:t>sistem</w:t>
      </w:r>
      <w:r>
        <w:rPr>
          <w:rFonts w:ascii="Times New Roman" w:hAnsi="Times New Roman" w:cs="Times New Roman"/>
          <w:sz w:val="24"/>
          <w:szCs w:val="24"/>
          <w:lang w:val="fr-FR"/>
        </w:rPr>
        <w:t>ului</w:t>
      </w:r>
      <w:r w:rsidRPr="00C5012B">
        <w:rPr>
          <w:rFonts w:ascii="Times New Roman" w:hAnsi="Times New Roman" w:cs="Times New Roman"/>
          <w:sz w:val="24"/>
          <w:szCs w:val="24"/>
          <w:lang w:val="fr-FR"/>
        </w:rPr>
        <w:t xml:space="preserve"> microrobotic </w:t>
      </w:r>
      <w:r>
        <w:rPr>
          <w:rFonts w:ascii="Times New Roman" w:hAnsi="Times New Roman" w:cs="Times New Roman"/>
          <w:sz w:val="24"/>
          <w:szCs w:val="24"/>
          <w:lang w:val="fr-FR"/>
        </w:rPr>
        <w:t>(</w:t>
      </w:r>
      <w:r w:rsidR="00C5012B" w:rsidRPr="00C5012B">
        <w:rPr>
          <w:rFonts w:ascii="Times New Roman" w:hAnsi="Times New Roman" w:cs="Times New Roman"/>
          <w:sz w:val="24"/>
          <w:szCs w:val="24"/>
          <w:lang w:val="fr-FR"/>
        </w:rPr>
        <w:t>arenei individuale si a ansamblului arena-agent</w:t>
      </w:r>
      <w:r>
        <w:rPr>
          <w:rFonts w:ascii="Times New Roman" w:hAnsi="Times New Roman" w:cs="Times New Roman"/>
          <w:sz w:val="24"/>
          <w:szCs w:val="24"/>
          <w:lang w:val="fr-FR"/>
        </w:rPr>
        <w:t>) și</w:t>
      </w:r>
      <w:r w:rsidR="00C5012B" w:rsidRPr="00C5012B">
        <w:rPr>
          <w:rFonts w:ascii="Times New Roman" w:hAnsi="Times New Roman" w:cs="Times New Roman"/>
          <w:sz w:val="24"/>
          <w:szCs w:val="24"/>
          <w:lang w:val="fr-FR"/>
        </w:rPr>
        <w:t xml:space="preserve"> proiectarea circuitului electronic de comanda</w:t>
      </w:r>
    </w:p>
    <w:p w:rsidR="007B40D0" w:rsidRDefault="007B40D0" w:rsidP="00CA0038">
      <w:pPr>
        <w:spacing w:before="120" w:line="276" w:lineRule="auto"/>
        <w:ind w:firstLine="426"/>
        <w:rPr>
          <w:rFonts w:ascii="Times New Roman" w:hAnsi="Times New Roman" w:cs="Times New Roman"/>
          <w:sz w:val="24"/>
          <w:szCs w:val="24"/>
        </w:rPr>
      </w:pPr>
      <w:r w:rsidRPr="00C5012B">
        <w:rPr>
          <w:rFonts w:ascii="Times New Roman" w:hAnsi="Times New Roman" w:cs="Times New Roman"/>
          <w:sz w:val="24"/>
          <w:szCs w:val="24"/>
        </w:rPr>
        <w:t xml:space="preserve">În cadrul </w:t>
      </w:r>
      <w:r>
        <w:rPr>
          <w:rFonts w:ascii="Times New Roman" w:hAnsi="Times New Roman" w:cs="Times New Roman"/>
          <w:sz w:val="24"/>
          <w:szCs w:val="24"/>
        </w:rPr>
        <w:t xml:space="preserve">activității </w:t>
      </w:r>
      <w:r w:rsidRPr="007B40D0">
        <w:rPr>
          <w:rFonts w:ascii="Times New Roman" w:hAnsi="Times New Roman" w:cs="Times New Roman"/>
          <w:sz w:val="24"/>
          <w:szCs w:val="24"/>
        </w:rPr>
        <w:t>de proiectarea și realizarea unui sistem microrobotic mobil pentru manipularea/sortarea de organisme unicelulare</w:t>
      </w:r>
      <w:r>
        <w:rPr>
          <w:rFonts w:ascii="Times New Roman" w:hAnsi="Times New Roman" w:cs="Times New Roman"/>
          <w:sz w:val="24"/>
          <w:szCs w:val="24"/>
        </w:rPr>
        <w:t>, activitățile mele de cercetare s-au axat pe:</w:t>
      </w:r>
    </w:p>
    <w:p w:rsidR="00683FE5" w:rsidRDefault="00683FE5" w:rsidP="00CA0038">
      <w:pPr>
        <w:spacing w:before="120" w:line="276" w:lineRule="auto"/>
        <w:rPr>
          <w:rFonts w:ascii="Times New Roman" w:hAnsi="Times New Roman" w:cs="Times New Roman"/>
          <w:sz w:val="24"/>
          <w:szCs w:val="24"/>
        </w:rPr>
      </w:pPr>
      <w:r>
        <w:rPr>
          <w:rFonts w:ascii="Times New Roman" w:hAnsi="Times New Roman" w:cs="Times New Roman"/>
          <w:sz w:val="24"/>
          <w:szCs w:val="24"/>
        </w:rPr>
        <w:t>a. s</w:t>
      </w:r>
      <w:r w:rsidRPr="00683FE5">
        <w:rPr>
          <w:rFonts w:ascii="Times New Roman" w:hAnsi="Times New Roman" w:cs="Times New Roman"/>
          <w:sz w:val="24"/>
          <w:szCs w:val="24"/>
        </w:rPr>
        <w:t>tudiul sistemelor de micromanipulare pentru aplicații bio-medicale</w:t>
      </w:r>
      <w:r>
        <w:rPr>
          <w:rFonts w:ascii="Times New Roman" w:hAnsi="Times New Roman" w:cs="Times New Roman"/>
          <w:sz w:val="24"/>
          <w:szCs w:val="24"/>
        </w:rPr>
        <w:t xml:space="preserve">, ale </w:t>
      </w:r>
      <w:r w:rsidRPr="00683FE5">
        <w:rPr>
          <w:rFonts w:ascii="Times New Roman" w:hAnsi="Times New Roman" w:cs="Times New Roman"/>
          <w:sz w:val="24"/>
          <w:szCs w:val="24"/>
        </w:rPr>
        <w:t>sistemelor microrobotice pentru aplicații bio-medicale</w:t>
      </w:r>
      <w:r>
        <w:rPr>
          <w:rFonts w:ascii="Times New Roman" w:hAnsi="Times New Roman" w:cs="Times New Roman"/>
          <w:sz w:val="24"/>
          <w:szCs w:val="24"/>
        </w:rPr>
        <w:t xml:space="preserve"> și studii privind opțiunile</w:t>
      </w:r>
      <w:r w:rsidRPr="00683FE5">
        <w:rPr>
          <w:rFonts w:ascii="Times New Roman" w:hAnsi="Times New Roman" w:cs="Times New Roman"/>
          <w:sz w:val="24"/>
          <w:szCs w:val="24"/>
        </w:rPr>
        <w:t xml:space="preserve"> de microfabricare</w:t>
      </w:r>
      <w:r>
        <w:rPr>
          <w:rFonts w:ascii="Times New Roman" w:hAnsi="Times New Roman" w:cs="Times New Roman"/>
          <w:sz w:val="24"/>
          <w:szCs w:val="24"/>
        </w:rPr>
        <w:t>;</w:t>
      </w:r>
    </w:p>
    <w:p w:rsidR="00683FE5" w:rsidRDefault="00683FE5" w:rsidP="00CA0038">
      <w:pPr>
        <w:spacing w:before="120" w:line="276" w:lineRule="auto"/>
        <w:rPr>
          <w:rFonts w:ascii="Times New Roman" w:hAnsi="Times New Roman" w:cs="Times New Roman"/>
          <w:sz w:val="24"/>
          <w:szCs w:val="24"/>
        </w:rPr>
      </w:pPr>
      <w:r>
        <w:rPr>
          <w:rFonts w:ascii="Times New Roman" w:hAnsi="Times New Roman" w:cs="Times New Roman"/>
          <w:sz w:val="24"/>
          <w:szCs w:val="24"/>
        </w:rPr>
        <w:t>b. proiectarea, simularea și r</w:t>
      </w:r>
      <w:r w:rsidRPr="00683FE5">
        <w:rPr>
          <w:rFonts w:ascii="Times New Roman" w:hAnsi="Times New Roman" w:cs="Times New Roman"/>
          <w:sz w:val="24"/>
          <w:szCs w:val="24"/>
        </w:rPr>
        <w:t>ealizarea sistemului microrobotic mobil pentru manipularea/sortarea de organisme unicelulare</w:t>
      </w:r>
      <w:r>
        <w:rPr>
          <w:rFonts w:ascii="Times New Roman" w:hAnsi="Times New Roman" w:cs="Times New Roman"/>
          <w:sz w:val="24"/>
          <w:szCs w:val="24"/>
        </w:rPr>
        <w:t xml:space="preserve">. </w:t>
      </w:r>
      <w:r w:rsidRPr="00683FE5">
        <w:rPr>
          <w:rFonts w:ascii="Times New Roman" w:hAnsi="Times New Roman" w:cs="Times New Roman"/>
          <w:sz w:val="24"/>
          <w:szCs w:val="24"/>
        </w:rPr>
        <w:t>Realizarea algoritmului de control;</w:t>
      </w:r>
    </w:p>
    <w:p w:rsidR="00683FE5" w:rsidRDefault="00683FE5" w:rsidP="00CA0038">
      <w:pPr>
        <w:spacing w:before="120" w:line="276" w:lineRule="auto"/>
        <w:rPr>
          <w:rFonts w:ascii="Times New Roman" w:hAnsi="Times New Roman" w:cs="Times New Roman"/>
          <w:sz w:val="24"/>
          <w:szCs w:val="24"/>
        </w:rPr>
      </w:pPr>
      <w:r>
        <w:rPr>
          <w:rFonts w:ascii="Times New Roman" w:hAnsi="Times New Roman" w:cs="Times New Roman"/>
          <w:sz w:val="24"/>
          <w:szCs w:val="24"/>
        </w:rPr>
        <w:t xml:space="preserve">c. </w:t>
      </w:r>
      <w:r w:rsidRPr="00683FE5">
        <w:rPr>
          <w:rFonts w:ascii="Times New Roman" w:hAnsi="Times New Roman" w:cs="Times New Roman"/>
          <w:sz w:val="24"/>
          <w:szCs w:val="24"/>
        </w:rPr>
        <w:t>testarea sistemului microrobotic mobil pentru manipularea/sortarea de organisme unicelulare</w:t>
      </w:r>
      <w:r>
        <w:rPr>
          <w:rFonts w:ascii="Times New Roman" w:hAnsi="Times New Roman" w:cs="Times New Roman"/>
          <w:sz w:val="24"/>
          <w:szCs w:val="24"/>
        </w:rPr>
        <w:t xml:space="preserve"> (testarea sistemului realizându-se </w:t>
      </w:r>
      <w:r w:rsidRPr="00683FE5">
        <w:rPr>
          <w:rFonts w:ascii="Times New Roman" w:hAnsi="Times New Roman" w:cs="Times New Roman"/>
          <w:sz w:val="24"/>
          <w:szCs w:val="24"/>
        </w:rPr>
        <w:t>în laboratoarele Universității de Medicină și Farmacie „Carol Davila” din București</w:t>
      </w:r>
      <w:r>
        <w:rPr>
          <w:rFonts w:ascii="Times New Roman" w:hAnsi="Times New Roman" w:cs="Times New Roman"/>
          <w:sz w:val="24"/>
          <w:szCs w:val="24"/>
        </w:rPr>
        <w:t>).</w:t>
      </w:r>
    </w:p>
    <w:p w:rsidR="00683FE5" w:rsidRDefault="00683FE5" w:rsidP="00CA0038">
      <w:pPr>
        <w:pStyle w:val="BodyText"/>
        <w:spacing w:line="276" w:lineRule="auto"/>
        <w:ind w:firstLine="426"/>
        <w:rPr>
          <w:sz w:val="24"/>
          <w:lang w:val="ro-RO"/>
        </w:rPr>
      </w:pPr>
      <w:r>
        <w:rPr>
          <w:sz w:val="24"/>
          <w:lang w:val="ro-RO"/>
        </w:rPr>
        <w:t xml:space="preserve">Această direcție de cercetare a fost concretizată prin </w:t>
      </w:r>
      <w:r w:rsidR="00B80DDF">
        <w:rPr>
          <w:sz w:val="24"/>
          <w:lang w:val="ro-RO"/>
        </w:rPr>
        <w:t>participarea la competiții internaționale de microrobotică, depunerea de brevet de invenție (</w:t>
      </w:r>
      <w:r w:rsidR="00B80DDF">
        <w:rPr>
          <w:rFonts w:cs="Times New Roman"/>
          <w:sz w:val="24"/>
          <w:szCs w:val="24"/>
        </w:rPr>
        <w:t>s</w:t>
      </w:r>
      <w:r w:rsidR="00B80DDF" w:rsidRPr="00296BC1">
        <w:rPr>
          <w:rFonts w:cs="Times New Roman"/>
          <w:sz w:val="24"/>
          <w:szCs w:val="24"/>
        </w:rPr>
        <w:t>istem microrobotic mobil pentru manipularea/sortarea de organisme unicelulare</w:t>
      </w:r>
      <w:r w:rsidR="00B80DDF">
        <w:rPr>
          <w:rFonts w:cs="Times New Roman"/>
          <w:sz w:val="24"/>
          <w:szCs w:val="24"/>
        </w:rPr>
        <w:t>),</w:t>
      </w:r>
      <w:r w:rsidR="00B80DDF">
        <w:rPr>
          <w:sz w:val="24"/>
          <w:lang w:val="ro-RO"/>
        </w:rPr>
        <w:t xml:space="preserve"> </w:t>
      </w:r>
      <w:r>
        <w:rPr>
          <w:sz w:val="24"/>
          <w:lang w:val="ro-RO"/>
        </w:rPr>
        <w:t xml:space="preserve">publicarea de articole și participarea la </w:t>
      </w:r>
      <w:r>
        <w:rPr>
          <w:sz w:val="24"/>
          <w:lang w:val="ro-RO"/>
        </w:rPr>
        <w:lastRenderedPageBreak/>
        <w:t>conferințe internaționale, dintre care menționăm:</w:t>
      </w:r>
    </w:p>
    <w:p w:rsidR="00CA0038" w:rsidRPr="00CA0038" w:rsidRDefault="00CA0038" w:rsidP="00CA0038">
      <w:pPr>
        <w:spacing w:before="120" w:line="276" w:lineRule="auto"/>
        <w:rPr>
          <w:rFonts w:ascii="Times New Roman" w:hAnsi="Times New Roman" w:cs="Times New Roman"/>
          <w:sz w:val="20"/>
          <w:szCs w:val="20"/>
        </w:rPr>
      </w:pPr>
      <w:r w:rsidRPr="00CA0038">
        <w:rPr>
          <w:rFonts w:ascii="Times New Roman" w:hAnsi="Times New Roman" w:cs="Times New Roman"/>
          <w:b/>
          <w:iCs/>
          <w:color w:val="000000"/>
          <w:sz w:val="20"/>
          <w:szCs w:val="20"/>
        </w:rPr>
        <w:t>Dragomir F.</w:t>
      </w:r>
      <w:r w:rsidRPr="00CA0038">
        <w:rPr>
          <w:rFonts w:ascii="Times New Roman" w:hAnsi="Times New Roman" w:cs="Times New Roman"/>
          <w:iCs/>
          <w:color w:val="000000"/>
          <w:sz w:val="20"/>
          <w:szCs w:val="20"/>
        </w:rPr>
        <w:t xml:space="preserve">, Ivan I.A., Gurgu I.V., Radulescu N.G., Bucurica I.A., Dulama I.D.  – 7 premii I </w:t>
      </w:r>
      <w:r w:rsidRPr="00CA0038">
        <w:rPr>
          <w:rFonts w:ascii="Times New Roman" w:hAnsi="Times New Roman" w:cs="Times New Roman"/>
          <w:iCs/>
          <w:color w:val="000000"/>
          <w:sz w:val="20"/>
          <w:szCs w:val="20"/>
          <w:lang w:val="ro-RO"/>
        </w:rPr>
        <w:t>în</w:t>
      </w:r>
      <w:r w:rsidRPr="00CA0038">
        <w:rPr>
          <w:rFonts w:ascii="Times New Roman" w:hAnsi="Times New Roman" w:cs="Times New Roman"/>
          <w:sz w:val="20"/>
          <w:szCs w:val="20"/>
        </w:rPr>
        <w:t xml:space="preserve"> </w:t>
      </w:r>
      <w:r>
        <w:rPr>
          <w:rFonts w:ascii="Times New Roman" w:hAnsi="Times New Roman" w:cs="Times New Roman"/>
          <w:sz w:val="20"/>
          <w:szCs w:val="20"/>
        </w:rPr>
        <w:t xml:space="preserve">cadrul concursului </w:t>
      </w:r>
      <w:r w:rsidRPr="00CA0038">
        <w:rPr>
          <w:rFonts w:ascii="Times New Roman" w:hAnsi="Times New Roman" w:cs="Times New Roman"/>
          <w:sz w:val="20"/>
          <w:szCs w:val="20"/>
        </w:rPr>
        <w:t>Mobile Microrobotics Challenge</w:t>
      </w:r>
      <w:r>
        <w:rPr>
          <w:rFonts w:ascii="Times New Roman" w:hAnsi="Times New Roman" w:cs="Times New Roman"/>
          <w:sz w:val="20"/>
          <w:szCs w:val="20"/>
        </w:rPr>
        <w:t xml:space="preserve"> în anii 2015, 2016, 2017 și 2018. </w:t>
      </w:r>
      <w:r w:rsidRPr="00CA0038">
        <w:rPr>
          <w:rFonts w:ascii="Times New Roman" w:hAnsi="Times New Roman" w:cs="Times New Roman"/>
          <w:sz w:val="20"/>
          <w:szCs w:val="20"/>
        </w:rPr>
        <w:t>Premiul IEEE Robotics and Automation Society</w:t>
      </w:r>
      <w:r>
        <w:rPr>
          <w:rFonts w:ascii="Times New Roman" w:hAnsi="Times New Roman" w:cs="Times New Roman"/>
          <w:sz w:val="20"/>
          <w:szCs w:val="20"/>
        </w:rPr>
        <w:t xml:space="preserve"> la sectiunile </w:t>
      </w:r>
      <w:r w:rsidRPr="00CA0038">
        <w:rPr>
          <w:rFonts w:ascii="Times New Roman" w:hAnsi="Times New Roman" w:cs="Times New Roman"/>
          <w:sz w:val="20"/>
          <w:szCs w:val="20"/>
        </w:rPr>
        <w:t>”Autonomous Mobility &amp; Accuracy Challenge”</w:t>
      </w:r>
      <w:r>
        <w:rPr>
          <w:rFonts w:ascii="Times New Roman" w:hAnsi="Times New Roman" w:cs="Times New Roman"/>
          <w:sz w:val="20"/>
          <w:szCs w:val="20"/>
        </w:rPr>
        <w:t xml:space="preserve">, </w:t>
      </w:r>
      <w:r w:rsidRPr="00CA0038">
        <w:rPr>
          <w:rFonts w:ascii="Times New Roman" w:hAnsi="Times New Roman" w:cs="Times New Roman"/>
          <w:sz w:val="20"/>
          <w:szCs w:val="20"/>
        </w:rPr>
        <w:t>”Microassembly Challenge”</w:t>
      </w:r>
      <w:r>
        <w:rPr>
          <w:rFonts w:ascii="Times New Roman" w:hAnsi="Times New Roman" w:cs="Times New Roman"/>
          <w:sz w:val="20"/>
          <w:szCs w:val="20"/>
        </w:rPr>
        <w:t xml:space="preserve"> și </w:t>
      </w:r>
      <w:r w:rsidRPr="00CA0038">
        <w:rPr>
          <w:rFonts w:ascii="Times New Roman" w:hAnsi="Times New Roman" w:cs="Times New Roman"/>
          <w:sz w:val="20"/>
          <w:szCs w:val="20"/>
        </w:rPr>
        <w:t>”MMC Showcase &amp; Poster Session Winner”</w:t>
      </w:r>
      <w:r>
        <w:rPr>
          <w:rFonts w:ascii="Times New Roman" w:hAnsi="Times New Roman" w:cs="Times New Roman"/>
          <w:sz w:val="20"/>
          <w:szCs w:val="20"/>
        </w:rPr>
        <w:t xml:space="preserve">. </w:t>
      </w:r>
      <w:r w:rsidRPr="00CA0038">
        <w:rPr>
          <w:rFonts w:ascii="Times New Roman" w:hAnsi="Times New Roman" w:cs="Times New Roman"/>
          <w:sz w:val="20"/>
          <w:szCs w:val="20"/>
        </w:rPr>
        <w:t>The International Conference on</w:t>
      </w:r>
      <w:r>
        <w:rPr>
          <w:rFonts w:ascii="Times New Roman" w:hAnsi="Times New Roman" w:cs="Times New Roman"/>
          <w:sz w:val="20"/>
          <w:szCs w:val="20"/>
        </w:rPr>
        <w:t xml:space="preserve"> Robotics and Automation (ICRA)</w:t>
      </w:r>
      <w:r w:rsidRPr="00CA0038">
        <w:rPr>
          <w:rFonts w:ascii="Times New Roman" w:hAnsi="Times New Roman" w:cs="Times New Roman"/>
          <w:sz w:val="20"/>
          <w:szCs w:val="20"/>
        </w:rPr>
        <w:t>, Seattle</w:t>
      </w:r>
      <w:r>
        <w:rPr>
          <w:rFonts w:ascii="Times New Roman" w:hAnsi="Times New Roman" w:cs="Times New Roman"/>
          <w:sz w:val="20"/>
          <w:szCs w:val="20"/>
        </w:rPr>
        <w:t xml:space="preserve"> 2015, Stockholm </w:t>
      </w:r>
      <w:r w:rsidRPr="00CA0038">
        <w:rPr>
          <w:rFonts w:ascii="Times New Roman" w:hAnsi="Times New Roman" w:cs="Times New Roman"/>
          <w:sz w:val="20"/>
          <w:szCs w:val="20"/>
        </w:rPr>
        <w:t>2016</w:t>
      </w:r>
      <w:r>
        <w:rPr>
          <w:rFonts w:ascii="Times New Roman" w:hAnsi="Times New Roman" w:cs="Times New Roman"/>
          <w:sz w:val="20"/>
          <w:szCs w:val="20"/>
        </w:rPr>
        <w:t xml:space="preserve">, </w:t>
      </w:r>
      <w:r w:rsidRPr="00CA0038">
        <w:rPr>
          <w:rFonts w:ascii="Times New Roman" w:hAnsi="Times New Roman" w:cs="Times New Roman"/>
          <w:sz w:val="20"/>
          <w:szCs w:val="20"/>
        </w:rPr>
        <w:t>Singapore 2017</w:t>
      </w:r>
      <w:r>
        <w:rPr>
          <w:rFonts w:ascii="Times New Roman" w:hAnsi="Times New Roman" w:cs="Times New Roman"/>
          <w:sz w:val="20"/>
          <w:szCs w:val="20"/>
        </w:rPr>
        <w:t xml:space="preserve"> și </w:t>
      </w:r>
      <w:r w:rsidRPr="00CA0038">
        <w:rPr>
          <w:rFonts w:ascii="Times New Roman" w:hAnsi="Times New Roman" w:cs="Times New Roman"/>
          <w:sz w:val="20"/>
          <w:szCs w:val="20"/>
        </w:rPr>
        <w:t>Brisbane 2018</w:t>
      </w:r>
      <w:r>
        <w:rPr>
          <w:rFonts w:ascii="Times New Roman" w:hAnsi="Times New Roman" w:cs="Times New Roman"/>
          <w:sz w:val="20"/>
          <w:szCs w:val="20"/>
        </w:rPr>
        <w:t>.</w:t>
      </w:r>
    </w:p>
    <w:p w:rsidR="00CA0038" w:rsidRPr="00CA0038" w:rsidRDefault="00CA0038" w:rsidP="00CA0038">
      <w:pPr>
        <w:pStyle w:val="BodyText"/>
        <w:spacing w:line="276" w:lineRule="auto"/>
        <w:rPr>
          <w:rFonts w:cs="Times New Roman"/>
          <w:sz w:val="20"/>
          <w:szCs w:val="20"/>
          <w:lang w:val="ro-RO"/>
        </w:rPr>
      </w:pPr>
      <w:r w:rsidRPr="00CA0038">
        <w:rPr>
          <w:rFonts w:cs="Times New Roman"/>
          <w:sz w:val="20"/>
          <w:szCs w:val="20"/>
          <w:lang w:val="ro-RO"/>
        </w:rPr>
        <w:t xml:space="preserve">Gurgu I.V., </w:t>
      </w:r>
      <w:r w:rsidRPr="00CA0038">
        <w:rPr>
          <w:rFonts w:cs="Times New Roman"/>
          <w:b/>
          <w:sz w:val="20"/>
          <w:szCs w:val="20"/>
          <w:lang w:val="ro-RO"/>
        </w:rPr>
        <w:t>Dragomir F.</w:t>
      </w:r>
      <w:r w:rsidRPr="00CA0038">
        <w:rPr>
          <w:rFonts w:cs="Times New Roman"/>
          <w:sz w:val="20"/>
          <w:szCs w:val="20"/>
          <w:lang w:val="ro-RO"/>
        </w:rPr>
        <w:t xml:space="preserve">, Radulescu N.G., Dulama I., Bucurica I.A., Ivan M.E. - </w:t>
      </w:r>
      <w:r w:rsidRPr="00CA0038">
        <w:rPr>
          <w:rFonts w:cs="Times New Roman"/>
          <w:i/>
          <w:sz w:val="20"/>
          <w:szCs w:val="20"/>
          <w:lang w:val="ro-RO"/>
        </w:rPr>
        <w:t>Mobile micro-robotic system for manipulating unicellular organisms comprises a motion arena supported by a platform</w:t>
      </w:r>
      <w:r w:rsidRPr="00CA0038">
        <w:rPr>
          <w:rFonts w:cs="Times New Roman"/>
          <w:sz w:val="20"/>
          <w:szCs w:val="20"/>
          <w:lang w:val="ro-RO"/>
        </w:rPr>
        <w:t>, Oficiul de Stat pentru Invenții și Mărci (OSIM),</w:t>
      </w:r>
      <w:r w:rsidRPr="00CA0038">
        <w:rPr>
          <w:rFonts w:cs="Times New Roman"/>
          <w:b/>
          <w:bCs/>
          <w:sz w:val="20"/>
          <w:szCs w:val="20"/>
          <w:lang w:val="ro-RO"/>
        </w:rPr>
        <w:t xml:space="preserve"> Patent Number(s):</w:t>
      </w:r>
      <w:r w:rsidRPr="00CA0038">
        <w:rPr>
          <w:rFonts w:cs="Times New Roman"/>
          <w:sz w:val="20"/>
          <w:szCs w:val="20"/>
          <w:lang w:val="ro-RO"/>
        </w:rPr>
        <w:t xml:space="preserve">RO132431-A0, </w:t>
      </w:r>
      <w:r w:rsidRPr="00CA0038">
        <w:rPr>
          <w:rFonts w:cs="Times New Roman"/>
          <w:b/>
          <w:bCs/>
          <w:sz w:val="20"/>
          <w:szCs w:val="20"/>
          <w:lang w:val="ro-RO"/>
        </w:rPr>
        <w:t>Derwent Primary Accession Number: </w:t>
      </w:r>
      <w:r w:rsidRPr="00CA0038">
        <w:rPr>
          <w:rFonts w:cs="Times New Roman"/>
          <w:sz w:val="20"/>
          <w:szCs w:val="20"/>
          <w:lang w:val="ro-RO"/>
        </w:rPr>
        <w:t xml:space="preserve">2018-24701J, </w:t>
      </w:r>
      <w:r w:rsidRPr="00CA0038">
        <w:rPr>
          <w:rFonts w:cs="Times New Roman"/>
          <w:b/>
          <w:bCs/>
          <w:sz w:val="20"/>
          <w:szCs w:val="20"/>
          <w:lang w:val="ro-RO"/>
        </w:rPr>
        <w:t>Derwent Class Code(s): </w:t>
      </w:r>
      <w:hyperlink r:id="rId9" w:tooltip="Find more records containing this Derwent class" w:history="1">
        <w:r w:rsidRPr="00CA0038">
          <w:rPr>
            <w:rStyle w:val="Hyperlink"/>
            <w:rFonts w:cs="Times New Roman"/>
            <w:sz w:val="20"/>
            <w:szCs w:val="20"/>
            <w:lang w:val="ro-RO"/>
          </w:rPr>
          <w:t>P62</w:t>
        </w:r>
      </w:hyperlink>
      <w:r w:rsidRPr="00CA0038">
        <w:rPr>
          <w:rFonts w:cs="Times New Roman"/>
          <w:sz w:val="20"/>
          <w:szCs w:val="20"/>
          <w:lang w:val="ro-RO"/>
        </w:rPr>
        <w:t xml:space="preserve"> (Hand tools, cutting (B25, B26).), </w:t>
      </w:r>
      <w:r w:rsidRPr="00CA0038">
        <w:rPr>
          <w:rFonts w:cs="Times New Roman"/>
          <w:b/>
          <w:sz w:val="20"/>
          <w:szCs w:val="20"/>
          <w:lang w:val="ro-RO"/>
        </w:rPr>
        <w:t>I</w:t>
      </w:r>
      <w:r w:rsidRPr="00CA0038">
        <w:rPr>
          <w:rFonts w:cs="Times New Roman"/>
          <w:b/>
          <w:bCs/>
          <w:sz w:val="20"/>
          <w:szCs w:val="20"/>
          <w:lang w:val="ro-RO"/>
        </w:rPr>
        <w:t>nternational Patent Classification: </w:t>
      </w:r>
      <w:hyperlink r:id="rId10" w:tooltip="Find more records containing this international patent classification" w:history="1">
        <w:r w:rsidRPr="00CA0038">
          <w:rPr>
            <w:rStyle w:val="Hyperlink"/>
            <w:rFonts w:cs="Times New Roman"/>
            <w:sz w:val="20"/>
            <w:szCs w:val="20"/>
            <w:lang w:val="ro-RO"/>
          </w:rPr>
          <w:t>B81B-005/00</w:t>
        </w:r>
      </w:hyperlink>
      <w:r w:rsidRPr="00CA0038">
        <w:rPr>
          <w:rFonts w:cs="Times New Roman"/>
          <w:sz w:val="20"/>
          <w:szCs w:val="20"/>
          <w:lang w:val="ro-RO"/>
        </w:rPr>
        <w:t>; </w:t>
      </w:r>
      <w:hyperlink r:id="rId11" w:tooltip="Find more records containing this international patent classification" w:history="1">
        <w:r w:rsidRPr="00CA0038">
          <w:rPr>
            <w:rStyle w:val="Hyperlink"/>
            <w:rFonts w:cs="Times New Roman"/>
            <w:sz w:val="20"/>
            <w:szCs w:val="20"/>
            <w:lang w:val="ro-RO"/>
          </w:rPr>
          <w:t>B25J-007/00</w:t>
        </w:r>
      </w:hyperlink>
    </w:p>
    <w:p w:rsidR="001F3CC5" w:rsidRPr="00CA0038" w:rsidRDefault="00CA0038" w:rsidP="00CA0038">
      <w:pPr>
        <w:pStyle w:val="BodyText"/>
        <w:spacing w:line="276" w:lineRule="auto"/>
        <w:rPr>
          <w:rFonts w:cs="Times New Roman"/>
          <w:iCs/>
          <w:color w:val="000000"/>
          <w:sz w:val="20"/>
          <w:szCs w:val="20"/>
        </w:rPr>
      </w:pPr>
      <w:r w:rsidRPr="00CA0038">
        <w:rPr>
          <w:rFonts w:cs="Times New Roman"/>
          <w:b/>
          <w:iCs/>
          <w:color w:val="000000"/>
          <w:sz w:val="20"/>
          <w:szCs w:val="20"/>
        </w:rPr>
        <w:t>Dragomir F.</w:t>
      </w:r>
      <w:r w:rsidRPr="00CA0038">
        <w:rPr>
          <w:rFonts w:cs="Times New Roman"/>
          <w:iCs/>
          <w:color w:val="000000"/>
          <w:sz w:val="20"/>
          <w:szCs w:val="20"/>
        </w:rPr>
        <w:t xml:space="preserve">, Ivan I.A., Gurgu I.V., Radulescu N.G., Bucurica I.A., Dulama I.D. - </w:t>
      </w:r>
      <w:r w:rsidRPr="00CA0038">
        <w:rPr>
          <w:rFonts w:cs="Times New Roman"/>
          <w:i/>
          <w:iCs/>
          <w:color w:val="000000"/>
          <w:sz w:val="20"/>
          <w:szCs w:val="20"/>
        </w:rPr>
        <w:t>Comsol simulation of electromagnetic field required for a microrobot actuation</w:t>
      </w:r>
      <w:r w:rsidRPr="00CA0038">
        <w:rPr>
          <w:rFonts w:cs="Times New Roman"/>
          <w:iCs/>
          <w:color w:val="000000"/>
          <w:sz w:val="20"/>
          <w:szCs w:val="20"/>
        </w:rPr>
        <w:t>, Journal of Science and Arts, 2(43), pp. 523-529, 2018</w:t>
      </w:r>
    </w:p>
    <w:p w:rsidR="00CA0038" w:rsidRPr="00CA0038" w:rsidRDefault="00CA0038" w:rsidP="00CA0038">
      <w:pPr>
        <w:pStyle w:val="BodyText"/>
        <w:spacing w:line="276" w:lineRule="auto"/>
        <w:rPr>
          <w:rFonts w:eastAsia="Calibri" w:cs="Times New Roman"/>
          <w:sz w:val="20"/>
          <w:szCs w:val="20"/>
          <w:lang w:val="ro-RO" w:eastAsia="ro-RO"/>
        </w:rPr>
      </w:pPr>
      <w:r w:rsidRPr="00CA0038">
        <w:rPr>
          <w:rFonts w:eastAsia="Calibri" w:cs="Times New Roman"/>
          <w:b/>
          <w:sz w:val="20"/>
          <w:szCs w:val="20"/>
          <w:lang w:val="ro-RO" w:eastAsia="ro-RO"/>
        </w:rPr>
        <w:t>Dragomir F.,</w:t>
      </w:r>
      <w:r w:rsidRPr="00CA0038">
        <w:rPr>
          <w:rFonts w:eastAsia="Calibri" w:cs="Times New Roman"/>
          <w:sz w:val="20"/>
          <w:szCs w:val="20"/>
          <w:lang w:val="ro-RO" w:eastAsia="ro-RO"/>
        </w:rPr>
        <w:t xml:space="preserve"> Dragomir O.E. </w:t>
      </w:r>
      <w:r w:rsidRPr="00CA0038">
        <w:rPr>
          <w:rFonts w:eastAsia="Calibri" w:cs="Times New Roman"/>
          <w:b/>
          <w:sz w:val="20"/>
          <w:szCs w:val="20"/>
          <w:lang w:val="ro-RO" w:eastAsia="ro-RO"/>
        </w:rPr>
        <w:t xml:space="preserve"> </w:t>
      </w:r>
      <w:r w:rsidRPr="00CA0038">
        <w:rPr>
          <w:rFonts w:eastAsia="Calibri" w:cs="Times New Roman"/>
          <w:sz w:val="20"/>
          <w:szCs w:val="20"/>
          <w:lang w:val="ro-RO" w:eastAsia="ro-RO"/>
        </w:rPr>
        <w:t>- Microrobotics: Present, Challenges, Perspectives, Proceedings of the 2014 IEEE International Conference on Robotics and Biomimetics (RoBio2014), pp. 1904 – 1909, 2014, Bali, Indonesia</w:t>
      </w:r>
    </w:p>
    <w:p w:rsidR="009406C9" w:rsidRPr="00810129" w:rsidRDefault="009406C9" w:rsidP="009406C9">
      <w:pPr>
        <w:pStyle w:val="Heading1"/>
        <w:numPr>
          <w:ilvl w:val="0"/>
          <w:numId w:val="15"/>
        </w:numPr>
        <w:spacing w:line="276" w:lineRule="auto"/>
        <w:ind w:left="426" w:hanging="426"/>
        <w:jc w:val="left"/>
        <w:rPr>
          <w:rFonts w:ascii="Arial Black" w:hAnsi="Arial Black"/>
          <w:sz w:val="24"/>
          <w:szCs w:val="36"/>
        </w:rPr>
      </w:pPr>
      <w:r w:rsidRPr="009406C9">
        <w:rPr>
          <w:rFonts w:ascii="Arial Black" w:hAnsi="Arial Black"/>
          <w:sz w:val="24"/>
          <w:szCs w:val="36"/>
        </w:rPr>
        <w:t>Linii flexibile de fabricație asistate de sisteme autonome</w:t>
      </w:r>
      <w:r>
        <w:rPr>
          <w:rFonts w:ascii="Arial Black" w:hAnsi="Arial Black"/>
          <w:sz w:val="24"/>
          <w:szCs w:val="36"/>
        </w:rPr>
        <w:t xml:space="preserve"> </w:t>
      </w:r>
      <w:r w:rsidRPr="009406C9">
        <w:rPr>
          <w:rFonts w:ascii="Arial Black" w:hAnsi="Arial Black"/>
          <w:sz w:val="24"/>
          <w:szCs w:val="36"/>
        </w:rPr>
        <w:t>complexe</w:t>
      </w:r>
    </w:p>
    <w:p w:rsidR="009406C9" w:rsidRDefault="009406C9" w:rsidP="009406C9">
      <w:pPr>
        <w:pStyle w:val="BodyText"/>
        <w:spacing w:line="276" w:lineRule="auto"/>
        <w:ind w:firstLine="426"/>
        <w:rPr>
          <w:rFonts w:cs="Times New Roman"/>
          <w:sz w:val="24"/>
          <w:szCs w:val="24"/>
        </w:rPr>
      </w:pPr>
      <w:r w:rsidRPr="009406C9">
        <w:rPr>
          <w:rFonts w:cs="Times New Roman"/>
          <w:sz w:val="24"/>
          <w:szCs w:val="24"/>
        </w:rPr>
        <w:t>Cercetările efectuate de mine în această direcție (</w:t>
      </w:r>
      <w:r w:rsidRPr="009406C9">
        <w:rPr>
          <w:sz w:val="24"/>
          <w:szCs w:val="24"/>
          <w:lang w:val="it-IT"/>
        </w:rPr>
        <w:t>conexă cu ”</w:t>
      </w:r>
      <w:r w:rsidRPr="009406C9">
        <w:rPr>
          <w:i/>
          <w:sz w:val="24"/>
          <w:szCs w:val="24"/>
          <w:lang w:val="it-IT"/>
        </w:rPr>
        <w:t>Controlul sistemelor mobile autonome</w:t>
      </w:r>
      <w:r w:rsidRPr="009406C9">
        <w:rPr>
          <w:sz w:val="24"/>
          <w:szCs w:val="24"/>
          <w:lang w:val="it-IT"/>
        </w:rPr>
        <w:t xml:space="preserve">”) </w:t>
      </w:r>
      <w:r w:rsidRPr="009406C9">
        <w:rPr>
          <w:rFonts w:cs="Times New Roman"/>
          <w:sz w:val="24"/>
          <w:szCs w:val="24"/>
        </w:rPr>
        <w:t xml:space="preserve">înglobează realizările obținute în cadrul proiectului </w:t>
      </w:r>
      <w:r w:rsidRPr="00DB1040">
        <w:rPr>
          <w:rFonts w:cs="Times New Roman"/>
          <w:i/>
          <w:sz w:val="24"/>
          <w:szCs w:val="24"/>
        </w:rPr>
        <w:t>Conducerea inteligentă şi distribuită a 3 sisteme autonome complexe integrate în tehnologii emergente pentru asistare personală medico-socială şi deservire de linii de fabricaţie flexibilă de precizie</w:t>
      </w:r>
      <w:r w:rsidR="002220B2">
        <w:rPr>
          <w:rFonts w:cs="Times New Roman"/>
          <w:i/>
          <w:sz w:val="24"/>
          <w:szCs w:val="24"/>
        </w:rPr>
        <w:t xml:space="preserve"> (CIDSACTEH)</w:t>
      </w:r>
      <w:r w:rsidRPr="009406C9">
        <w:rPr>
          <w:rFonts w:cs="Times New Roman"/>
          <w:sz w:val="24"/>
          <w:szCs w:val="24"/>
        </w:rPr>
        <w:t xml:space="preserve">, Proiectul component 4: </w:t>
      </w:r>
      <w:r w:rsidRPr="009406C9">
        <w:rPr>
          <w:rFonts w:cs="Times New Roman"/>
          <w:i/>
          <w:iCs/>
          <w:sz w:val="24"/>
          <w:szCs w:val="24"/>
          <w:lang w:val="ro-RO"/>
        </w:rPr>
        <w:t>Modelarea, simularea și conducerea în timp real a liniilor de fabricație asistate de sisteme autonome complexe (SAC-ARP, SAC-VAM) integrate în tehnologii hibride de fabricație flexibilă de precizie, de laborator (linii de mecatronică) și industriale, pentru produse reutilizabile</w:t>
      </w:r>
      <w:r w:rsidRPr="009406C9">
        <w:rPr>
          <w:rFonts w:cs="Times New Roman"/>
          <w:iCs/>
          <w:sz w:val="24"/>
          <w:szCs w:val="24"/>
          <w:lang w:val="ro-RO"/>
        </w:rPr>
        <w:t>, Cod: PN-III-P1-1.2-PCCDI-2017-0290</w:t>
      </w:r>
      <w:r w:rsidR="00DB1040">
        <w:rPr>
          <w:rFonts w:cs="Times New Roman"/>
          <w:iCs/>
          <w:sz w:val="24"/>
          <w:szCs w:val="24"/>
          <w:lang w:val="ro-RO"/>
        </w:rPr>
        <w:t xml:space="preserve"> (proiect de cercetare aflat în derulare)</w:t>
      </w:r>
      <w:r w:rsidRPr="009406C9">
        <w:rPr>
          <w:rFonts w:cs="Times New Roman"/>
          <w:sz w:val="24"/>
          <w:szCs w:val="24"/>
        </w:rPr>
        <w:t xml:space="preserve">. </w:t>
      </w:r>
    </w:p>
    <w:p w:rsidR="00DB1040" w:rsidRDefault="009406C9" w:rsidP="009406C9">
      <w:pPr>
        <w:pStyle w:val="BodyText"/>
        <w:spacing w:line="276" w:lineRule="auto"/>
        <w:ind w:firstLine="426"/>
        <w:rPr>
          <w:rFonts w:cs="Times New Roman"/>
          <w:sz w:val="24"/>
          <w:szCs w:val="24"/>
          <w:lang w:val="ro-RO"/>
        </w:rPr>
      </w:pPr>
      <w:r w:rsidRPr="009406C9">
        <w:rPr>
          <w:rFonts w:cs="Times New Roman"/>
          <w:sz w:val="24"/>
          <w:szCs w:val="24"/>
          <w:lang w:val="ro-RO"/>
        </w:rPr>
        <w:t>Cercetările</w:t>
      </w:r>
      <w:r w:rsidR="00DB1040">
        <w:rPr>
          <w:rFonts w:cs="Times New Roman"/>
          <w:sz w:val="24"/>
          <w:szCs w:val="24"/>
          <w:lang w:val="ro-RO"/>
        </w:rPr>
        <w:t xml:space="preserve"> efectuate în cadrul acestei direcții de cercetare</w:t>
      </w:r>
      <w:r w:rsidRPr="009406C9">
        <w:rPr>
          <w:rFonts w:cs="Times New Roman"/>
          <w:sz w:val="24"/>
          <w:szCs w:val="24"/>
          <w:lang w:val="ro-RO"/>
        </w:rPr>
        <w:t xml:space="preserve"> au condus la realizarea </w:t>
      </w:r>
      <w:r w:rsidRPr="009406C9">
        <w:rPr>
          <w:rFonts w:cs="Times New Roman"/>
          <w:bCs/>
          <w:sz w:val="24"/>
          <w:szCs w:val="24"/>
          <w:lang w:val="ro-RO"/>
        </w:rPr>
        <w:t xml:space="preserve">modelelor și colectarea rezultatelor de simulare pentru linii de fabricație flexibilă de precizie, integrate în tehnologii hibride de fabricație, de </w:t>
      </w:r>
      <w:r w:rsidRPr="009406C9">
        <w:rPr>
          <w:rFonts w:cs="Times New Roman"/>
          <w:sz w:val="24"/>
          <w:szCs w:val="24"/>
          <w:lang w:val="ro-RO"/>
        </w:rPr>
        <w:t>asamblare/dezasamblare</w:t>
      </w:r>
      <w:r w:rsidR="00DB1040">
        <w:rPr>
          <w:rFonts w:cs="Times New Roman"/>
          <w:sz w:val="24"/>
          <w:szCs w:val="24"/>
          <w:lang w:val="ro-RO"/>
        </w:rPr>
        <w:t xml:space="preserve"> </w:t>
      </w:r>
      <w:r w:rsidRPr="009406C9">
        <w:rPr>
          <w:rFonts w:cs="Times New Roman"/>
          <w:sz w:val="24"/>
          <w:szCs w:val="24"/>
          <w:lang w:val="ro-RO"/>
        </w:rPr>
        <w:t xml:space="preserve">(A/D)  </w:t>
      </w:r>
      <w:r w:rsidRPr="009406C9">
        <w:rPr>
          <w:rFonts w:cs="Times New Roman"/>
          <w:bCs/>
          <w:sz w:val="24"/>
          <w:szCs w:val="24"/>
          <w:lang w:val="ro-RO"/>
        </w:rPr>
        <w:t xml:space="preserve">cu </w:t>
      </w:r>
      <w:r w:rsidR="00DB1040" w:rsidRPr="00DB1040">
        <w:rPr>
          <w:rFonts w:cs="Times New Roman"/>
          <w:bCs/>
          <w:sz w:val="24"/>
          <w:szCs w:val="24"/>
          <w:lang w:val="ro-RO"/>
        </w:rPr>
        <w:t xml:space="preserve">sisteme autonome complexe </w:t>
      </w:r>
      <w:r w:rsidR="00DB1040">
        <w:rPr>
          <w:rFonts w:cs="Times New Roman"/>
          <w:bCs/>
          <w:sz w:val="24"/>
          <w:szCs w:val="24"/>
          <w:lang w:val="ro-RO"/>
        </w:rPr>
        <w:t>(</w:t>
      </w:r>
      <w:r w:rsidRPr="009406C9">
        <w:rPr>
          <w:rFonts w:cs="Times New Roman"/>
          <w:bCs/>
          <w:sz w:val="24"/>
          <w:szCs w:val="24"/>
          <w:lang w:val="ro-RO"/>
        </w:rPr>
        <w:t>SAC</w:t>
      </w:r>
      <w:r w:rsidR="00DB1040">
        <w:rPr>
          <w:rFonts w:cs="Times New Roman"/>
          <w:bCs/>
          <w:sz w:val="24"/>
          <w:szCs w:val="24"/>
          <w:lang w:val="ro-RO"/>
        </w:rPr>
        <w:t>)</w:t>
      </w:r>
      <w:r w:rsidRPr="009406C9">
        <w:rPr>
          <w:rFonts w:cs="Times New Roman"/>
          <w:bCs/>
          <w:sz w:val="24"/>
          <w:szCs w:val="24"/>
          <w:lang w:val="ro-RO"/>
        </w:rPr>
        <w:t xml:space="preserve"> integ</w:t>
      </w:r>
      <w:r w:rsidR="00DB1040">
        <w:rPr>
          <w:rFonts w:cs="Times New Roman"/>
          <w:bCs/>
          <w:sz w:val="24"/>
          <w:szCs w:val="24"/>
          <w:lang w:val="ro-RO"/>
        </w:rPr>
        <w:t>rate în tehnologii de deservire</w:t>
      </w:r>
      <w:r w:rsidRPr="009406C9">
        <w:rPr>
          <w:rFonts w:cs="Times New Roman"/>
          <w:sz w:val="24"/>
          <w:szCs w:val="24"/>
          <w:lang w:val="ro-RO"/>
        </w:rPr>
        <w:t>.</w:t>
      </w:r>
      <w:r w:rsidR="00DB1040">
        <w:rPr>
          <w:rFonts w:cs="Times New Roman"/>
          <w:sz w:val="24"/>
          <w:szCs w:val="24"/>
          <w:lang w:val="ro-RO"/>
        </w:rPr>
        <w:t xml:space="preserve"> </w:t>
      </w:r>
      <w:r w:rsidR="00DB1040" w:rsidRPr="00DB1040">
        <w:rPr>
          <w:rFonts w:cs="Times New Roman"/>
          <w:sz w:val="24"/>
          <w:szCs w:val="24"/>
          <w:lang w:val="ro-RO"/>
        </w:rPr>
        <w:t xml:space="preserve">Modelul generalizat a fost particularizat pentru linia </w:t>
      </w:r>
      <w:r w:rsidR="00DB1040">
        <w:rPr>
          <w:rFonts w:cs="Times New Roman"/>
          <w:sz w:val="24"/>
          <w:szCs w:val="24"/>
          <w:lang w:val="ro-RO"/>
        </w:rPr>
        <w:t>de fabricație flexibilă</w:t>
      </w:r>
      <w:r w:rsidR="00DB1040" w:rsidRPr="00DB1040">
        <w:rPr>
          <w:rFonts w:cs="Times New Roman"/>
          <w:sz w:val="24"/>
          <w:szCs w:val="24"/>
          <w:lang w:val="ro-RO"/>
        </w:rPr>
        <w:t xml:space="preserve"> aflat</w:t>
      </w:r>
      <w:r w:rsidR="00DB1040">
        <w:rPr>
          <w:rFonts w:cs="Times New Roman"/>
          <w:sz w:val="24"/>
          <w:szCs w:val="24"/>
          <w:lang w:val="ro-RO"/>
        </w:rPr>
        <w:t>ă</w:t>
      </w:r>
      <w:r w:rsidR="00DB1040" w:rsidRPr="00DB1040">
        <w:rPr>
          <w:rFonts w:cs="Times New Roman"/>
          <w:sz w:val="24"/>
          <w:szCs w:val="24"/>
          <w:lang w:val="ro-RO"/>
        </w:rPr>
        <w:t xml:space="preserve"> în </w:t>
      </w:r>
      <w:r w:rsidR="00DB1040">
        <w:rPr>
          <w:rFonts w:cs="Times New Roman"/>
          <w:sz w:val="24"/>
          <w:szCs w:val="24"/>
          <w:lang w:val="ro-RO"/>
        </w:rPr>
        <w:t>laboratorul Universității Valahia din Târgoviște.</w:t>
      </w:r>
      <w:r w:rsidR="005D753D">
        <w:rPr>
          <w:rFonts w:cs="Times New Roman"/>
          <w:sz w:val="24"/>
          <w:szCs w:val="24"/>
          <w:lang w:val="ro-RO"/>
        </w:rPr>
        <w:t xml:space="preserve"> </w:t>
      </w:r>
      <w:r w:rsidR="005D753D" w:rsidRPr="005D753D">
        <w:rPr>
          <w:rFonts w:cs="Times New Roman"/>
          <w:sz w:val="24"/>
          <w:szCs w:val="24"/>
          <w:lang w:val="ro-RO"/>
        </w:rPr>
        <w:t>Modelul particularizat este compus din 5 posturi de lucru</w:t>
      </w:r>
      <w:r w:rsidR="005D753D">
        <w:rPr>
          <w:rFonts w:cs="Times New Roman"/>
          <w:sz w:val="24"/>
          <w:szCs w:val="24"/>
          <w:lang w:val="ro-RO"/>
        </w:rPr>
        <w:t>. L</w:t>
      </w:r>
      <w:r w:rsidR="005D753D" w:rsidRPr="00DB1040">
        <w:rPr>
          <w:rFonts w:cs="Times New Roman"/>
          <w:sz w:val="24"/>
          <w:szCs w:val="24"/>
          <w:lang w:val="ro-RO"/>
        </w:rPr>
        <w:t xml:space="preserve">inia </w:t>
      </w:r>
      <w:r w:rsidR="005D753D">
        <w:rPr>
          <w:rFonts w:cs="Times New Roman"/>
          <w:sz w:val="24"/>
          <w:szCs w:val="24"/>
          <w:lang w:val="ro-RO"/>
        </w:rPr>
        <w:t>de fabricație flexibilă</w:t>
      </w:r>
      <w:r w:rsidR="005D753D" w:rsidRPr="005D753D">
        <w:rPr>
          <w:rFonts w:cs="Times New Roman"/>
          <w:sz w:val="24"/>
          <w:szCs w:val="24"/>
          <w:lang w:val="ro-RO"/>
        </w:rPr>
        <w:t xml:space="preserve"> este deservita de un </w:t>
      </w:r>
      <w:r w:rsidR="005D753D">
        <w:rPr>
          <w:rFonts w:cs="Times New Roman"/>
          <w:sz w:val="24"/>
          <w:szCs w:val="24"/>
          <w:lang w:val="ro-RO"/>
        </w:rPr>
        <w:t xml:space="preserve">Sistem Autonom Complex - </w:t>
      </w:r>
      <w:r w:rsidR="005D753D" w:rsidRPr="005D753D">
        <w:rPr>
          <w:rFonts w:cs="Times New Roman"/>
          <w:sz w:val="24"/>
          <w:szCs w:val="24"/>
          <w:lang w:val="ro-RO"/>
        </w:rPr>
        <w:t>Asistent Robotic Personal</w:t>
      </w:r>
      <w:r w:rsidR="005D753D">
        <w:rPr>
          <w:rFonts w:cs="Times New Roman"/>
          <w:sz w:val="24"/>
          <w:szCs w:val="24"/>
          <w:lang w:val="ro-RO"/>
        </w:rPr>
        <w:t xml:space="preserve"> (</w:t>
      </w:r>
      <w:r w:rsidR="005D753D" w:rsidRPr="005D753D">
        <w:rPr>
          <w:rFonts w:cs="Times New Roman"/>
          <w:sz w:val="24"/>
          <w:szCs w:val="24"/>
          <w:lang w:val="ro-RO"/>
        </w:rPr>
        <w:t>SAC-ARP</w:t>
      </w:r>
      <w:r w:rsidR="005D753D">
        <w:rPr>
          <w:rFonts w:cs="Times New Roman"/>
          <w:sz w:val="24"/>
          <w:szCs w:val="24"/>
          <w:lang w:val="ro-RO"/>
        </w:rPr>
        <w:t>)</w:t>
      </w:r>
      <w:r w:rsidR="005D753D" w:rsidRPr="005D753D">
        <w:rPr>
          <w:rFonts w:cs="Times New Roman"/>
          <w:sz w:val="24"/>
          <w:szCs w:val="24"/>
          <w:lang w:val="ro-RO"/>
        </w:rPr>
        <w:t xml:space="preserve"> echipat cu manipulator și un </w:t>
      </w:r>
      <w:r w:rsidR="005D753D">
        <w:rPr>
          <w:rFonts w:cs="Times New Roman"/>
          <w:sz w:val="24"/>
          <w:szCs w:val="24"/>
          <w:lang w:val="ro-RO"/>
        </w:rPr>
        <w:t xml:space="preserve">Sistem Autonom Complex - </w:t>
      </w:r>
      <w:r w:rsidR="005D753D" w:rsidRPr="005D753D">
        <w:rPr>
          <w:rFonts w:cs="Times New Roman"/>
          <w:sz w:val="24"/>
          <w:szCs w:val="24"/>
          <w:lang w:val="ro-RO"/>
        </w:rPr>
        <w:t xml:space="preserve">Vehicul autonom multidirecţional </w:t>
      </w:r>
      <w:r w:rsidR="005D753D">
        <w:rPr>
          <w:rFonts w:cs="Times New Roman"/>
          <w:sz w:val="24"/>
          <w:szCs w:val="24"/>
          <w:lang w:val="ro-RO"/>
        </w:rPr>
        <w:t>(</w:t>
      </w:r>
      <w:r w:rsidR="005D753D" w:rsidRPr="005D753D">
        <w:rPr>
          <w:rFonts w:cs="Times New Roman"/>
          <w:sz w:val="24"/>
          <w:szCs w:val="24"/>
          <w:lang w:val="ro-RO"/>
        </w:rPr>
        <w:t>SAC-VAM</w:t>
      </w:r>
      <w:r w:rsidR="005D753D">
        <w:rPr>
          <w:rFonts w:cs="Times New Roman"/>
          <w:sz w:val="24"/>
          <w:szCs w:val="24"/>
          <w:lang w:val="ro-RO"/>
        </w:rPr>
        <w:t>)</w:t>
      </w:r>
      <w:r w:rsidR="005D753D" w:rsidRPr="005D753D">
        <w:rPr>
          <w:rFonts w:cs="Times New Roman"/>
          <w:sz w:val="24"/>
          <w:szCs w:val="24"/>
          <w:lang w:val="ro-RO"/>
        </w:rPr>
        <w:t xml:space="preserve"> destinat transportului reperului procesat</w:t>
      </w:r>
      <w:r w:rsidR="005D753D">
        <w:rPr>
          <w:rFonts w:cs="Times New Roman"/>
          <w:sz w:val="24"/>
          <w:szCs w:val="24"/>
          <w:lang w:val="ro-RO"/>
        </w:rPr>
        <w:t>.</w:t>
      </w:r>
    </w:p>
    <w:p w:rsidR="009406C9" w:rsidRPr="009406C9" w:rsidRDefault="009406C9" w:rsidP="009406C9">
      <w:pPr>
        <w:pStyle w:val="BodyText"/>
        <w:spacing w:line="276" w:lineRule="auto"/>
        <w:ind w:firstLine="426"/>
        <w:rPr>
          <w:rFonts w:cs="Times New Roman"/>
          <w:sz w:val="24"/>
          <w:szCs w:val="24"/>
        </w:rPr>
      </w:pPr>
      <w:r w:rsidRPr="009406C9">
        <w:rPr>
          <w:rFonts w:cs="Times New Roman"/>
          <w:sz w:val="24"/>
          <w:szCs w:val="24"/>
          <w:lang w:val="ro-RO"/>
        </w:rPr>
        <w:t xml:space="preserve">Valorificând rezultatele modelarii și simulări, s-a proiectat postul de dezasamblare, precum și platforma robotica de manipulare, destinata fabricației flexibile. </w:t>
      </w:r>
      <w:r w:rsidR="00DB1040">
        <w:rPr>
          <w:rFonts w:cs="Times New Roman"/>
          <w:sz w:val="24"/>
          <w:szCs w:val="24"/>
          <w:lang w:val="ro-RO"/>
        </w:rPr>
        <w:t>Î</w:t>
      </w:r>
      <w:r w:rsidRPr="009406C9">
        <w:rPr>
          <w:rFonts w:cs="Times New Roman"/>
          <w:sz w:val="24"/>
          <w:szCs w:val="24"/>
          <w:lang w:val="ro-RO"/>
        </w:rPr>
        <w:t xml:space="preserve">n final, se pot livra soluțiile tehnice pentru realizarea obiectivelor de flexibilitate și reversibilitate a fabricației: proiectul tehnic de execuție a modulelor suplimentare, precum și proiectul sistemului suplimentar de senzori distribuiți și </w:t>
      </w:r>
      <w:r w:rsidRPr="009406C9">
        <w:rPr>
          <w:rFonts w:cs="Times New Roman"/>
          <w:bCs/>
          <w:sz w:val="24"/>
          <w:szCs w:val="24"/>
          <w:lang w:val="ro-RO"/>
        </w:rPr>
        <w:t>sisteme servoing vizuale.</w:t>
      </w:r>
    </w:p>
    <w:p w:rsidR="005D753D" w:rsidRDefault="009406C9" w:rsidP="009406C9">
      <w:pPr>
        <w:pStyle w:val="BodyText"/>
        <w:spacing w:line="276" w:lineRule="auto"/>
        <w:ind w:firstLine="426"/>
        <w:rPr>
          <w:sz w:val="24"/>
          <w:lang w:val="ro-RO"/>
        </w:rPr>
      </w:pPr>
      <w:r>
        <w:rPr>
          <w:sz w:val="24"/>
          <w:lang w:val="ro-RO"/>
        </w:rPr>
        <w:t xml:space="preserve">În cadrul acestei direcții de cercetare pot enumera următoarele activități de cercetare și </w:t>
      </w:r>
      <w:r>
        <w:rPr>
          <w:sz w:val="24"/>
          <w:lang w:val="ro-RO"/>
        </w:rPr>
        <w:lastRenderedPageBreak/>
        <w:t>inovare desfășurate de mine:</w:t>
      </w:r>
      <w:r w:rsidR="005D753D">
        <w:rPr>
          <w:sz w:val="24"/>
          <w:lang w:val="ro-RO"/>
        </w:rPr>
        <w:t xml:space="preserve"> </w:t>
      </w:r>
    </w:p>
    <w:p w:rsidR="006F64A3" w:rsidRDefault="006F64A3" w:rsidP="006F64A3">
      <w:pPr>
        <w:pStyle w:val="BodyText"/>
        <w:spacing w:line="276" w:lineRule="auto"/>
        <w:rPr>
          <w:sz w:val="24"/>
          <w:lang w:val="ro-RO"/>
        </w:rPr>
      </w:pPr>
      <w:r>
        <w:rPr>
          <w:sz w:val="24"/>
          <w:lang w:val="ro-RO"/>
        </w:rPr>
        <w:t xml:space="preserve">a. </w:t>
      </w:r>
      <w:r w:rsidRPr="006F64A3">
        <w:rPr>
          <w:sz w:val="24"/>
          <w:lang w:val="ro-RO"/>
        </w:rPr>
        <w:t>Proiectarea si implementarea structurii de conducere a dezasamblării in post dedicat</w:t>
      </w:r>
    </w:p>
    <w:p w:rsidR="009406C9" w:rsidRDefault="006F64A3" w:rsidP="005D753D">
      <w:pPr>
        <w:pStyle w:val="BodyText"/>
        <w:spacing w:line="276" w:lineRule="auto"/>
        <w:rPr>
          <w:sz w:val="24"/>
          <w:lang w:val="ro-RO"/>
        </w:rPr>
      </w:pPr>
      <w:r>
        <w:rPr>
          <w:sz w:val="24"/>
          <w:lang w:val="ro-RO"/>
        </w:rPr>
        <w:t>b</w:t>
      </w:r>
      <w:r w:rsidR="005D753D">
        <w:rPr>
          <w:sz w:val="24"/>
          <w:lang w:val="ro-RO"/>
        </w:rPr>
        <w:t xml:space="preserve">. </w:t>
      </w:r>
      <w:r w:rsidR="005D753D" w:rsidRPr="005D753D">
        <w:rPr>
          <w:sz w:val="24"/>
          <w:lang w:val="ro-RO"/>
        </w:rPr>
        <w:t>Proiectarea si implementarea structurii de conducere automatizata a fabricației flexibile pe o linie mecatronica dedicata</w:t>
      </w:r>
      <w:r w:rsidR="005D753D">
        <w:rPr>
          <w:sz w:val="24"/>
          <w:lang w:val="ro-RO"/>
        </w:rPr>
        <w:t xml:space="preserve">; </w:t>
      </w:r>
    </w:p>
    <w:p w:rsidR="005D753D" w:rsidRDefault="006F64A3" w:rsidP="005D753D">
      <w:pPr>
        <w:pStyle w:val="BodyText"/>
        <w:spacing w:line="276" w:lineRule="auto"/>
        <w:rPr>
          <w:sz w:val="24"/>
          <w:lang w:val="ro-RO"/>
        </w:rPr>
      </w:pPr>
      <w:r>
        <w:rPr>
          <w:sz w:val="24"/>
          <w:lang w:val="ro-RO"/>
        </w:rPr>
        <w:t>c</w:t>
      </w:r>
      <w:r w:rsidR="005D753D">
        <w:rPr>
          <w:sz w:val="24"/>
          <w:lang w:val="ro-RO"/>
        </w:rPr>
        <w:t xml:space="preserve">. </w:t>
      </w:r>
      <w:r w:rsidR="005D753D" w:rsidRPr="005D753D">
        <w:rPr>
          <w:sz w:val="24"/>
          <w:lang w:val="ro-RO"/>
        </w:rPr>
        <w:t>Realizarea compatibilității hardware între  linia de fabricație flexibila LA/D și deplasare/transport</w:t>
      </w:r>
      <w:r w:rsidR="005D753D">
        <w:rPr>
          <w:sz w:val="24"/>
          <w:lang w:val="ro-RO"/>
        </w:rPr>
        <w:t>/manipulare a SAC</w:t>
      </w:r>
      <w:r>
        <w:rPr>
          <w:sz w:val="24"/>
          <w:lang w:val="ro-RO"/>
        </w:rPr>
        <w:t>;</w:t>
      </w:r>
    </w:p>
    <w:p w:rsidR="005D753D" w:rsidRDefault="006F64A3" w:rsidP="006F64A3">
      <w:pPr>
        <w:pStyle w:val="BodyText"/>
        <w:spacing w:line="276" w:lineRule="auto"/>
        <w:rPr>
          <w:sz w:val="24"/>
          <w:lang w:val="ro-RO"/>
        </w:rPr>
      </w:pPr>
      <w:r>
        <w:rPr>
          <w:sz w:val="24"/>
          <w:lang w:val="ro-RO"/>
        </w:rPr>
        <w:t>d</w:t>
      </w:r>
      <w:r w:rsidR="005D753D">
        <w:rPr>
          <w:sz w:val="24"/>
          <w:lang w:val="ro-RO"/>
        </w:rPr>
        <w:t xml:space="preserve">. </w:t>
      </w:r>
      <w:r w:rsidRPr="006F64A3">
        <w:rPr>
          <w:sz w:val="24"/>
          <w:lang w:val="ro-RO"/>
        </w:rPr>
        <w:t>Integrarea în structura de  conducere a liniilor de fabricație flexibilă de precizie, a structurilor de conducere complexe SAC și a configurațiilor distribuite de senzori și sisteme servoing</w:t>
      </w:r>
      <w:r>
        <w:rPr>
          <w:sz w:val="24"/>
          <w:lang w:val="ro-RO"/>
        </w:rPr>
        <w:t>;</w:t>
      </w:r>
    </w:p>
    <w:p w:rsidR="006F64A3" w:rsidRDefault="006F64A3" w:rsidP="006F64A3">
      <w:pPr>
        <w:pStyle w:val="BodyText"/>
        <w:spacing w:line="276" w:lineRule="auto"/>
        <w:rPr>
          <w:rFonts w:cs="Times New Roman"/>
          <w:sz w:val="24"/>
          <w:szCs w:val="24"/>
          <w:lang w:val="ro-RO"/>
        </w:rPr>
      </w:pPr>
      <w:r>
        <w:rPr>
          <w:sz w:val="24"/>
          <w:lang w:val="ro-RO"/>
        </w:rPr>
        <w:t xml:space="preserve">e. </w:t>
      </w:r>
      <w:r w:rsidRPr="006F64A3">
        <w:rPr>
          <w:sz w:val="24"/>
          <w:lang w:val="ro-RO"/>
        </w:rPr>
        <w:t>Conducerea în timp real a liniilor de fabricație flexibilă de precizie</w:t>
      </w:r>
      <w:r>
        <w:rPr>
          <w:sz w:val="24"/>
          <w:lang w:val="ro-RO"/>
        </w:rPr>
        <w:t xml:space="preserve"> de asamblare și </w:t>
      </w:r>
      <w:r w:rsidRPr="009406C9">
        <w:rPr>
          <w:rFonts w:cs="Times New Roman"/>
          <w:sz w:val="24"/>
          <w:szCs w:val="24"/>
          <w:lang w:val="ro-RO"/>
        </w:rPr>
        <w:t>dezasamblare</w:t>
      </w:r>
      <w:r>
        <w:rPr>
          <w:rFonts w:cs="Times New Roman"/>
          <w:sz w:val="24"/>
          <w:szCs w:val="24"/>
          <w:lang w:val="ro-RO"/>
        </w:rPr>
        <w:t>;</w:t>
      </w:r>
    </w:p>
    <w:p w:rsidR="006F64A3" w:rsidRDefault="006F64A3" w:rsidP="006F64A3">
      <w:pPr>
        <w:pStyle w:val="BodyText"/>
        <w:spacing w:line="276" w:lineRule="auto"/>
        <w:ind w:firstLine="426"/>
        <w:rPr>
          <w:sz w:val="24"/>
          <w:lang w:val="ro-RO"/>
        </w:rPr>
      </w:pPr>
      <w:r>
        <w:rPr>
          <w:sz w:val="24"/>
          <w:lang w:val="ro-RO"/>
        </w:rPr>
        <w:t>Această activitate de cercetare a fost concretizată prin publicarea de articole și participarea la conferințe internaționale, dintre care menționăm:</w:t>
      </w:r>
    </w:p>
    <w:p w:rsidR="006F64A3" w:rsidRDefault="006F64A3" w:rsidP="006F64A3">
      <w:pPr>
        <w:pStyle w:val="BodyText"/>
        <w:spacing w:line="276" w:lineRule="auto"/>
        <w:rPr>
          <w:color w:val="000000"/>
          <w:sz w:val="20"/>
          <w:szCs w:val="20"/>
        </w:rPr>
      </w:pPr>
      <w:r w:rsidRPr="0028048D">
        <w:rPr>
          <w:b/>
          <w:color w:val="000000"/>
          <w:sz w:val="20"/>
          <w:szCs w:val="20"/>
        </w:rPr>
        <w:t>Dragomir F.</w:t>
      </w:r>
      <w:r w:rsidRPr="003C447C">
        <w:rPr>
          <w:color w:val="000000"/>
          <w:sz w:val="20"/>
          <w:szCs w:val="20"/>
        </w:rPr>
        <w:t xml:space="preserve">, Mincă E., Dragomir O.E., Filipescu A. - </w:t>
      </w:r>
      <w:r w:rsidRPr="003C447C">
        <w:rPr>
          <w:i/>
          <w:color w:val="000000"/>
          <w:sz w:val="20"/>
          <w:szCs w:val="20"/>
        </w:rPr>
        <w:t>Modelling and Control of Mechatronics Lines Served by Complex Autonomous Systems</w:t>
      </w:r>
      <w:r w:rsidRPr="003C447C">
        <w:rPr>
          <w:color w:val="000000"/>
          <w:sz w:val="20"/>
          <w:szCs w:val="20"/>
        </w:rPr>
        <w:t>, </w:t>
      </w:r>
      <w:r w:rsidRPr="003C447C">
        <w:rPr>
          <w:iCs/>
          <w:color w:val="000000"/>
          <w:sz w:val="20"/>
          <w:szCs w:val="20"/>
        </w:rPr>
        <w:t>Sensors</w:t>
      </w:r>
      <w:r w:rsidRPr="003C447C">
        <w:rPr>
          <w:color w:val="000000"/>
          <w:sz w:val="20"/>
          <w:szCs w:val="20"/>
        </w:rPr>
        <w:t>, </w:t>
      </w:r>
      <w:r w:rsidRPr="003C447C">
        <w:rPr>
          <w:bCs/>
          <w:iCs/>
          <w:color w:val="000000"/>
          <w:sz w:val="20"/>
          <w:szCs w:val="20"/>
        </w:rPr>
        <w:t>Vol.</w:t>
      </w:r>
      <w:r w:rsidRPr="003C447C">
        <w:rPr>
          <w:iCs/>
          <w:color w:val="000000"/>
          <w:sz w:val="20"/>
          <w:szCs w:val="20"/>
        </w:rPr>
        <w:t xml:space="preserve"> 19, </w:t>
      </w:r>
      <w:r w:rsidRPr="003C447C">
        <w:rPr>
          <w:bCs/>
          <w:iCs/>
          <w:color w:val="000000"/>
          <w:sz w:val="20"/>
          <w:szCs w:val="20"/>
          <w:lang w:val="en-GB"/>
        </w:rPr>
        <w:t>Issue</w:t>
      </w:r>
      <w:r w:rsidRPr="003C447C">
        <w:rPr>
          <w:iCs/>
          <w:color w:val="000000"/>
          <w:sz w:val="20"/>
          <w:szCs w:val="20"/>
          <w:lang w:val="en-GB"/>
        </w:rPr>
        <w:t> 15,</w:t>
      </w:r>
      <w:r>
        <w:rPr>
          <w:iCs/>
          <w:color w:val="000000"/>
          <w:sz w:val="20"/>
          <w:szCs w:val="20"/>
          <w:lang w:val="en-GB"/>
        </w:rPr>
        <w:t xml:space="preserve"> </w:t>
      </w:r>
      <w:r>
        <w:rPr>
          <w:bCs/>
          <w:iCs/>
          <w:color w:val="000000"/>
          <w:sz w:val="20"/>
          <w:szCs w:val="20"/>
        </w:rPr>
        <w:t>Article Number</w:t>
      </w:r>
      <w:r w:rsidRPr="003C447C">
        <w:rPr>
          <w:color w:val="000000"/>
          <w:sz w:val="20"/>
          <w:szCs w:val="20"/>
        </w:rPr>
        <w:t xml:space="preserve"> 3266,</w:t>
      </w:r>
    </w:p>
    <w:p w:rsidR="006F64A3" w:rsidRDefault="006F64A3" w:rsidP="006F64A3">
      <w:pPr>
        <w:pStyle w:val="BodyText"/>
        <w:spacing w:line="276" w:lineRule="auto"/>
        <w:rPr>
          <w:rStyle w:val="apple-style-span"/>
          <w:color w:val="000000"/>
          <w:sz w:val="20"/>
          <w:szCs w:val="20"/>
        </w:rPr>
      </w:pPr>
      <w:r w:rsidRPr="00111EB7">
        <w:rPr>
          <w:rStyle w:val="apple-style-span"/>
          <w:color w:val="000000"/>
          <w:sz w:val="20"/>
          <w:szCs w:val="20"/>
        </w:rPr>
        <w:t xml:space="preserve">Minca E., Filipescu A., Coanda H.G., </w:t>
      </w:r>
      <w:r w:rsidRPr="00111EB7">
        <w:rPr>
          <w:rStyle w:val="apple-style-span"/>
          <w:b/>
          <w:color w:val="000000"/>
          <w:sz w:val="20"/>
          <w:szCs w:val="20"/>
        </w:rPr>
        <w:t>Dragomir F.</w:t>
      </w:r>
      <w:r w:rsidRPr="00111EB7">
        <w:rPr>
          <w:rStyle w:val="apple-style-span"/>
          <w:color w:val="000000"/>
          <w:sz w:val="20"/>
          <w:szCs w:val="20"/>
        </w:rPr>
        <w:t xml:space="preserve">, Dragomir O.E., Filipescu A. - </w:t>
      </w:r>
      <w:r w:rsidRPr="00111EB7">
        <w:rPr>
          <w:rStyle w:val="apple-style-span"/>
          <w:i/>
          <w:color w:val="000000"/>
          <w:sz w:val="20"/>
          <w:szCs w:val="20"/>
        </w:rPr>
        <w:t>Extended Approach for Modelling and Simulation of Mechatronics Lines Served by Collaborative Mobile Robots</w:t>
      </w:r>
      <w:r w:rsidRPr="00111EB7">
        <w:rPr>
          <w:rStyle w:val="apple-style-span"/>
          <w:color w:val="000000"/>
          <w:sz w:val="20"/>
          <w:szCs w:val="20"/>
        </w:rPr>
        <w:t xml:space="preserve">, Proceedings of the International Conference on System Theory, Control and Computing – ICSTCC 2018, </w:t>
      </w:r>
      <w:r w:rsidRPr="00111EB7">
        <w:rPr>
          <w:color w:val="000000"/>
          <w:sz w:val="20"/>
          <w:szCs w:val="20"/>
        </w:rPr>
        <w:t xml:space="preserve">Page(s):335 – 341, </w:t>
      </w:r>
      <w:r w:rsidRPr="00111EB7">
        <w:rPr>
          <w:rStyle w:val="apple-style-span"/>
          <w:color w:val="000000"/>
          <w:sz w:val="20"/>
          <w:szCs w:val="20"/>
        </w:rPr>
        <w:t>2018</w:t>
      </w:r>
    </w:p>
    <w:p w:rsidR="006F64A3" w:rsidRDefault="006F64A3" w:rsidP="006F64A3">
      <w:pPr>
        <w:pStyle w:val="BodyText"/>
        <w:spacing w:line="276" w:lineRule="auto"/>
        <w:rPr>
          <w:iCs/>
          <w:color w:val="000000"/>
          <w:sz w:val="20"/>
          <w:szCs w:val="20"/>
        </w:rPr>
      </w:pPr>
      <w:r w:rsidRPr="004A5E51">
        <w:rPr>
          <w:b/>
          <w:iCs/>
          <w:color w:val="000000"/>
          <w:sz w:val="20"/>
          <w:szCs w:val="20"/>
        </w:rPr>
        <w:t>Dragomir F.</w:t>
      </w:r>
      <w:r w:rsidRPr="004A5E51">
        <w:rPr>
          <w:iCs/>
          <w:color w:val="000000"/>
          <w:sz w:val="20"/>
          <w:szCs w:val="20"/>
        </w:rPr>
        <w:t xml:space="preserve">, Caramida M.S., Dragomir O.E., Minca E. - </w:t>
      </w:r>
      <w:r w:rsidRPr="004A5E51">
        <w:rPr>
          <w:i/>
          <w:iCs/>
          <w:color w:val="000000"/>
          <w:sz w:val="20"/>
          <w:szCs w:val="20"/>
        </w:rPr>
        <w:t>Towards neural control of the mobile robots</w:t>
      </w:r>
      <w:r w:rsidRPr="004A5E51">
        <w:rPr>
          <w:iCs/>
          <w:color w:val="000000"/>
          <w:sz w:val="20"/>
          <w:szCs w:val="20"/>
        </w:rPr>
        <w:t>, Journal of Science and Arts, </w:t>
      </w:r>
      <w:r w:rsidRPr="004A5E51">
        <w:rPr>
          <w:bCs/>
          <w:iCs/>
          <w:color w:val="000000"/>
          <w:sz w:val="20"/>
          <w:szCs w:val="20"/>
        </w:rPr>
        <w:t>Vol.</w:t>
      </w:r>
      <w:r w:rsidRPr="004A5E51">
        <w:rPr>
          <w:iCs/>
          <w:color w:val="000000"/>
          <w:sz w:val="20"/>
          <w:szCs w:val="20"/>
        </w:rPr>
        <w:t xml:space="preserve"> 19, </w:t>
      </w:r>
      <w:r w:rsidRPr="004A5E51">
        <w:rPr>
          <w:bCs/>
          <w:iCs/>
          <w:color w:val="000000"/>
          <w:sz w:val="20"/>
          <w:szCs w:val="20"/>
          <w:lang w:val="en-GB"/>
        </w:rPr>
        <w:t>Issue</w:t>
      </w:r>
      <w:r w:rsidRPr="004A5E51">
        <w:rPr>
          <w:iCs/>
          <w:color w:val="000000"/>
          <w:sz w:val="20"/>
          <w:szCs w:val="20"/>
          <w:lang w:val="en-GB"/>
        </w:rPr>
        <w:t> </w:t>
      </w:r>
      <w:r w:rsidRPr="004A5E51">
        <w:rPr>
          <w:iCs/>
          <w:color w:val="000000"/>
          <w:sz w:val="20"/>
          <w:szCs w:val="20"/>
        </w:rPr>
        <w:t>2, pp. 529-540</w:t>
      </w:r>
      <w:r>
        <w:rPr>
          <w:iCs/>
          <w:color w:val="000000"/>
          <w:sz w:val="20"/>
          <w:szCs w:val="20"/>
        </w:rPr>
        <w:t>, 2019</w:t>
      </w:r>
    </w:p>
    <w:p w:rsidR="006F64A3" w:rsidRPr="001F3CC5" w:rsidRDefault="006F64A3" w:rsidP="006F64A3">
      <w:pPr>
        <w:pStyle w:val="BodyText"/>
        <w:spacing w:line="276" w:lineRule="auto"/>
        <w:rPr>
          <w:rFonts w:cs="Times New Roman"/>
          <w:sz w:val="20"/>
          <w:szCs w:val="20"/>
          <w:lang w:val="ro-RO"/>
        </w:rPr>
      </w:pPr>
      <w:r w:rsidRPr="00C52983">
        <w:rPr>
          <w:rStyle w:val="apple-style-span"/>
          <w:color w:val="000000"/>
          <w:sz w:val="20"/>
          <w:szCs w:val="20"/>
        </w:rPr>
        <w:t xml:space="preserve">Minca E., Coanda H.G, </w:t>
      </w:r>
      <w:r w:rsidRPr="00C52983">
        <w:rPr>
          <w:rStyle w:val="apple-style-span"/>
          <w:b/>
          <w:color w:val="000000"/>
          <w:sz w:val="20"/>
          <w:szCs w:val="20"/>
        </w:rPr>
        <w:t>Dragomir F.</w:t>
      </w:r>
      <w:r w:rsidRPr="00C52983">
        <w:rPr>
          <w:rStyle w:val="apple-style-span"/>
          <w:color w:val="000000"/>
          <w:sz w:val="20"/>
          <w:szCs w:val="20"/>
        </w:rPr>
        <w:t xml:space="preserve">, Dragomir O. Filipescu A. - </w:t>
      </w:r>
      <w:r w:rsidRPr="00C52983">
        <w:rPr>
          <w:rStyle w:val="apple-style-span"/>
          <w:i/>
          <w:color w:val="000000"/>
          <w:sz w:val="20"/>
          <w:szCs w:val="20"/>
        </w:rPr>
        <w:t xml:space="preserve">Cycle time optimization of a reversible A/DML served by a mobile robotic system, </w:t>
      </w:r>
      <w:r w:rsidRPr="00C52983">
        <w:rPr>
          <w:rStyle w:val="UPGReferencesAuthors"/>
          <w:sz w:val="20"/>
          <w:szCs w:val="20"/>
          <w:lang w:eastAsia="ro-RO"/>
        </w:rPr>
        <w:t>Proceedings of the</w:t>
      </w:r>
      <w:r w:rsidRPr="00C52983">
        <w:rPr>
          <w:rStyle w:val="apple-style-span"/>
          <w:color w:val="000000"/>
          <w:sz w:val="20"/>
          <w:szCs w:val="20"/>
        </w:rPr>
        <w:t xml:space="preserve"> 19th International Conference on System Theory, Control and Computing, (ICSTCC), pp. 99 – 104, 2015</w:t>
      </w:r>
    </w:p>
    <w:p w:rsidR="00B370CF" w:rsidRPr="00810129" w:rsidRDefault="00B76915" w:rsidP="00CA0038">
      <w:pPr>
        <w:pStyle w:val="Heading1"/>
        <w:numPr>
          <w:ilvl w:val="0"/>
          <w:numId w:val="15"/>
        </w:numPr>
        <w:spacing w:line="276" w:lineRule="auto"/>
        <w:ind w:left="426" w:hanging="426"/>
        <w:jc w:val="left"/>
        <w:rPr>
          <w:rFonts w:ascii="Arial Black" w:hAnsi="Arial Black"/>
          <w:sz w:val="24"/>
          <w:szCs w:val="36"/>
        </w:rPr>
      </w:pPr>
      <w:r w:rsidRPr="00810129">
        <w:rPr>
          <w:rFonts w:ascii="Arial Black" w:hAnsi="Arial Black"/>
          <w:sz w:val="24"/>
          <w:szCs w:val="36"/>
        </w:rPr>
        <w:t xml:space="preserve">Perspective de dezvoltare </w:t>
      </w:r>
      <w:r w:rsidR="00CC48E3" w:rsidRPr="00810129">
        <w:rPr>
          <w:rFonts w:ascii="Arial Black" w:hAnsi="Arial Black"/>
          <w:sz w:val="24"/>
          <w:szCs w:val="36"/>
        </w:rPr>
        <w:t>a activitatilor de cercetare</w:t>
      </w:r>
    </w:p>
    <w:p w:rsidR="00B370CF" w:rsidRPr="001E69F3" w:rsidRDefault="00B370CF" w:rsidP="00CA0038">
      <w:pPr>
        <w:pStyle w:val="BodyText"/>
        <w:spacing w:line="276" w:lineRule="auto"/>
        <w:ind w:firstLine="426"/>
        <w:rPr>
          <w:rFonts w:cs="Times New Roman"/>
          <w:lang w:val="it-IT"/>
        </w:rPr>
      </w:pPr>
      <w:r>
        <w:rPr>
          <w:lang w:val="fr-FR"/>
        </w:rPr>
        <w:t xml:space="preserve">Cercetarile </w:t>
      </w:r>
      <w:r w:rsidR="00E4320D">
        <w:rPr>
          <w:lang w:val="fr-FR"/>
        </w:rPr>
        <w:t>științi</w:t>
      </w:r>
      <w:r>
        <w:rPr>
          <w:lang w:val="fr-FR"/>
        </w:rPr>
        <w:t>fice ulterioare vor viza</w:t>
      </w:r>
      <w:r w:rsidR="00E4320D">
        <w:rPr>
          <w:lang w:val="fr-FR"/>
        </w:rPr>
        <w:t xml:space="preserve"> în </w:t>
      </w:r>
      <w:r>
        <w:rPr>
          <w:lang w:val="fr-FR"/>
        </w:rPr>
        <w:t xml:space="preserve">primul rand aspecte </w:t>
      </w:r>
      <w:r w:rsidR="002D5526">
        <w:rPr>
          <w:lang w:val="fr-FR"/>
        </w:rPr>
        <w:t xml:space="preserve">de </w:t>
      </w:r>
      <w:r>
        <w:rPr>
          <w:lang w:val="fr-FR"/>
        </w:rPr>
        <w:t>complementaritate</w:t>
      </w:r>
      <w:r w:rsidR="00E4320D">
        <w:rPr>
          <w:lang w:val="fr-FR"/>
        </w:rPr>
        <w:t xml:space="preserve"> în </w:t>
      </w:r>
      <w:r>
        <w:rPr>
          <w:lang w:val="fr-FR"/>
        </w:rPr>
        <w:t xml:space="preserve">raport cu </w:t>
      </w:r>
      <w:r w:rsidR="00E4320D">
        <w:rPr>
          <w:lang w:val="fr-FR"/>
        </w:rPr>
        <w:t>direcți</w:t>
      </w:r>
      <w:r>
        <w:rPr>
          <w:lang w:val="fr-FR"/>
        </w:rPr>
        <w:t xml:space="preserve">ile de cercetare prezentate anterior. </w:t>
      </w:r>
    </w:p>
    <w:p w:rsidR="00B80DDF" w:rsidRDefault="002D5526" w:rsidP="00CA0038">
      <w:pPr>
        <w:pStyle w:val="BodyText"/>
        <w:spacing w:line="276" w:lineRule="auto"/>
        <w:ind w:firstLine="426"/>
        <w:rPr>
          <w:rFonts w:cs="Times New Roman"/>
        </w:rPr>
      </w:pPr>
      <w:r>
        <w:rPr>
          <w:lang w:val="it-IT"/>
        </w:rPr>
        <w:t>Î</w:t>
      </w:r>
      <w:r w:rsidRPr="00390235">
        <w:rPr>
          <w:lang w:val="it-IT"/>
        </w:rPr>
        <w:t xml:space="preserve">n </w:t>
      </w:r>
      <w:r>
        <w:rPr>
          <w:lang w:val="it-IT"/>
        </w:rPr>
        <w:t>direcți</w:t>
      </w:r>
      <w:r w:rsidRPr="00390235">
        <w:rPr>
          <w:lang w:val="it-IT"/>
        </w:rPr>
        <w:t xml:space="preserve">a de cercetare </w:t>
      </w:r>
      <w:r w:rsidRPr="00B76915">
        <w:rPr>
          <w:i/>
          <w:lang w:val="it-IT"/>
        </w:rPr>
        <w:t>”</w:t>
      </w:r>
      <w:r w:rsidR="00B80DDF" w:rsidRPr="00B80DDF">
        <w:rPr>
          <w:i/>
          <w:lang w:val="it-IT"/>
        </w:rPr>
        <w:t>Sistem</w:t>
      </w:r>
      <w:r w:rsidR="00B80DDF">
        <w:rPr>
          <w:i/>
          <w:lang w:val="it-IT"/>
        </w:rPr>
        <w:t>elor</w:t>
      </w:r>
      <w:r w:rsidR="00B80DDF" w:rsidRPr="00B80DDF">
        <w:rPr>
          <w:i/>
          <w:lang w:val="it-IT"/>
        </w:rPr>
        <w:t xml:space="preserve"> inteligent</w:t>
      </w:r>
      <w:r w:rsidR="00B80DDF">
        <w:rPr>
          <w:i/>
          <w:lang w:val="it-IT"/>
        </w:rPr>
        <w:t>e</w:t>
      </w:r>
      <w:r w:rsidR="00B80DDF" w:rsidRPr="00B80DDF">
        <w:rPr>
          <w:i/>
          <w:lang w:val="it-IT"/>
        </w:rPr>
        <w:t xml:space="preserve"> </w:t>
      </w:r>
      <w:r w:rsidR="00B80DDF">
        <w:rPr>
          <w:i/>
          <w:lang w:val="it-IT"/>
        </w:rPr>
        <w:t>de control î</w:t>
      </w:r>
      <w:r w:rsidR="00B80DDF" w:rsidRPr="00B80DDF">
        <w:rPr>
          <w:i/>
          <w:lang w:val="it-IT"/>
        </w:rPr>
        <w:t>n domeniul PD din SER</w:t>
      </w:r>
      <w:r>
        <w:rPr>
          <w:lang w:val="it-IT"/>
        </w:rPr>
        <w:t xml:space="preserve">” </w:t>
      </w:r>
      <w:r w:rsidR="001A5109">
        <w:rPr>
          <w:lang w:val="it-IT"/>
        </w:rPr>
        <w:t>intențione</w:t>
      </w:r>
      <w:r w:rsidR="00B76915">
        <w:rPr>
          <w:lang w:val="it-IT"/>
        </w:rPr>
        <w:t>z</w:t>
      </w:r>
      <w:r w:rsidR="001A5109">
        <w:rPr>
          <w:lang w:val="it-IT"/>
        </w:rPr>
        <w:t xml:space="preserve"> </w:t>
      </w:r>
      <w:r w:rsidR="001A5109">
        <w:rPr>
          <w:lang w:val="fr-FR"/>
        </w:rPr>
        <w:t>depunerea un</w:t>
      </w:r>
      <w:r w:rsidR="00B76915">
        <w:rPr>
          <w:lang w:val="fr-FR"/>
        </w:rPr>
        <w:t xml:space="preserve">ei noi propuneri, in conexiune cu tematica, </w:t>
      </w:r>
      <w:r w:rsidR="001A5109">
        <w:rPr>
          <w:lang w:val="fr-FR"/>
        </w:rPr>
        <w:t xml:space="preserve">în cadrul </w:t>
      </w:r>
      <w:r w:rsidR="00B76915">
        <w:rPr>
          <w:lang w:val="fr-FR"/>
        </w:rPr>
        <w:t>competitiei Horison 2020</w:t>
      </w:r>
      <w:r w:rsidR="001A5109">
        <w:rPr>
          <w:lang w:val="fr-FR"/>
        </w:rPr>
        <w:t xml:space="preserve">. </w:t>
      </w:r>
      <w:r w:rsidR="00084198" w:rsidRPr="001E69F3">
        <w:rPr>
          <w:rFonts w:cs="Times New Roman"/>
          <w:spacing w:val="-4"/>
          <w:lang w:val="ro-RO"/>
        </w:rPr>
        <w:t>Continuarea cercetarilor</w:t>
      </w:r>
      <w:r w:rsidR="00084198">
        <w:rPr>
          <w:rFonts w:cs="Times New Roman"/>
          <w:spacing w:val="-4"/>
          <w:lang w:val="ro-RO"/>
        </w:rPr>
        <w:t xml:space="preserve"> </w:t>
      </w:r>
      <w:r w:rsidR="00B80DDF">
        <w:rPr>
          <w:rFonts w:cs="Times New Roman"/>
          <w:spacing w:val="-4"/>
          <w:lang w:val="ro-RO"/>
        </w:rPr>
        <w:t xml:space="preserve">desfășurate pe această direcție </w:t>
      </w:r>
      <w:r w:rsidR="00084198" w:rsidRPr="001E69F3">
        <w:rPr>
          <w:rFonts w:cs="Times New Roman"/>
        </w:rPr>
        <w:t>va permite</w:t>
      </w:r>
      <w:r w:rsidR="00B80DDF">
        <w:rPr>
          <w:rFonts w:cs="Times New Roman"/>
        </w:rPr>
        <w:t xml:space="preserve"> în continuarea</w:t>
      </w:r>
      <w:r w:rsidR="00084198">
        <w:rPr>
          <w:rFonts w:cs="Times New Roman"/>
        </w:rPr>
        <w:t xml:space="preserve"> </w:t>
      </w:r>
      <w:r w:rsidR="00B80DDF">
        <w:rPr>
          <w:rFonts w:cs="Times New Roman"/>
        </w:rPr>
        <w:t>îmbunătățirii</w:t>
      </w:r>
      <w:r w:rsidR="00084198" w:rsidRPr="00084198">
        <w:rPr>
          <w:rFonts w:cs="Times New Roman"/>
        </w:rPr>
        <w:t xml:space="preserve"> infrastructurii hardware a RJT cu PD-SER</w:t>
      </w:r>
      <w:r w:rsidR="00B80DDF">
        <w:rPr>
          <w:rFonts w:cs="Times New Roman"/>
        </w:rPr>
        <w:t>.</w:t>
      </w:r>
    </w:p>
    <w:p w:rsidR="00B50E6A" w:rsidRDefault="002D5526" w:rsidP="00CA0038">
      <w:pPr>
        <w:pStyle w:val="BodyText"/>
        <w:spacing w:line="276" w:lineRule="auto"/>
        <w:ind w:firstLine="426"/>
        <w:rPr>
          <w:lang w:val="it-IT"/>
        </w:rPr>
      </w:pPr>
      <w:r>
        <w:rPr>
          <w:lang w:val="it-IT"/>
        </w:rPr>
        <w:t>Î</w:t>
      </w:r>
      <w:r w:rsidR="00B370CF" w:rsidRPr="00390235">
        <w:rPr>
          <w:lang w:val="it-IT"/>
        </w:rPr>
        <w:t xml:space="preserve">n </w:t>
      </w:r>
      <w:r w:rsidR="00E4320D">
        <w:rPr>
          <w:lang w:val="it-IT"/>
        </w:rPr>
        <w:t>direcți</w:t>
      </w:r>
      <w:r w:rsidR="00B370CF" w:rsidRPr="00390235">
        <w:rPr>
          <w:lang w:val="it-IT"/>
        </w:rPr>
        <w:t xml:space="preserve">a de cercetare </w:t>
      </w:r>
      <w:r w:rsidR="001A5109">
        <w:rPr>
          <w:lang w:val="it-IT"/>
        </w:rPr>
        <w:t>”</w:t>
      </w:r>
      <w:r w:rsidR="001A5109" w:rsidRPr="00B76915">
        <w:rPr>
          <w:i/>
          <w:lang w:val="it-IT"/>
        </w:rPr>
        <w:t>Controlul sistemelor mobile autonome</w:t>
      </w:r>
      <w:r w:rsidR="001A5109">
        <w:rPr>
          <w:lang w:val="it-IT"/>
        </w:rPr>
        <w:t>”</w:t>
      </w:r>
      <w:r>
        <w:rPr>
          <w:lang w:val="it-IT"/>
        </w:rPr>
        <w:t xml:space="preserve"> </w:t>
      </w:r>
      <w:r w:rsidR="00084198">
        <w:rPr>
          <w:lang w:val="it-IT"/>
        </w:rPr>
        <w:t>intenționez continuarea dezvoltării sistemului microrobotic realizat în cadrul pro</w:t>
      </w:r>
      <w:r w:rsidR="00B80DDF">
        <w:rPr>
          <w:lang w:val="it-IT"/>
        </w:rPr>
        <w:t xml:space="preserve">iectelor </w:t>
      </w:r>
      <w:r w:rsidR="00FE0521">
        <w:rPr>
          <w:lang w:val="it-IT"/>
        </w:rPr>
        <w:t>de cercetare MicRoMag</w:t>
      </w:r>
      <w:r w:rsidR="00B80DDF">
        <w:rPr>
          <w:lang w:val="it-IT"/>
        </w:rPr>
        <w:t xml:space="preserve"> și RoBoCell</w:t>
      </w:r>
      <w:r w:rsidR="00FE0521">
        <w:rPr>
          <w:lang w:val="it-IT"/>
        </w:rPr>
        <w:t xml:space="preserve"> </w:t>
      </w:r>
      <w:r w:rsidR="00084198">
        <w:rPr>
          <w:lang w:val="it-IT"/>
        </w:rPr>
        <w:t xml:space="preserve">și depunerea </w:t>
      </w:r>
      <w:r w:rsidR="00B80DDF">
        <w:rPr>
          <w:lang w:val="it-IT"/>
        </w:rPr>
        <w:t>de noi</w:t>
      </w:r>
      <w:r w:rsidR="00084198">
        <w:rPr>
          <w:lang w:val="it-IT"/>
        </w:rPr>
        <w:t xml:space="preserve"> proiect</w:t>
      </w:r>
      <w:r w:rsidR="00B80DDF">
        <w:rPr>
          <w:lang w:val="it-IT"/>
        </w:rPr>
        <w:t>e</w:t>
      </w:r>
      <w:r w:rsidR="00FE0521">
        <w:rPr>
          <w:lang w:val="it-IT"/>
        </w:rPr>
        <w:t>,</w:t>
      </w:r>
      <w:r w:rsidR="00B80DDF">
        <w:rPr>
          <w:lang w:val="it-IT"/>
        </w:rPr>
        <w:t xml:space="preserve"> în cadrul competițiilor</w:t>
      </w:r>
      <w:r w:rsidR="00084198">
        <w:rPr>
          <w:lang w:val="it-IT"/>
        </w:rPr>
        <w:t xml:space="preserve"> naționale</w:t>
      </w:r>
      <w:r w:rsidR="00B80DDF">
        <w:rPr>
          <w:lang w:val="it-IT"/>
        </w:rPr>
        <w:t xml:space="preserve"> (Tinere echipe, </w:t>
      </w:r>
      <w:r w:rsidR="00953049">
        <w:rPr>
          <w:lang w:val="it-IT"/>
        </w:rPr>
        <w:t>Proiect experimental demonstrativ, Parteneriate, etc.)</w:t>
      </w:r>
      <w:r w:rsidR="00084198">
        <w:rPr>
          <w:lang w:val="it-IT"/>
        </w:rPr>
        <w:t xml:space="preserve"> și</w:t>
      </w:r>
      <w:r w:rsidR="00FE0521">
        <w:rPr>
          <w:lang w:val="it-IT"/>
        </w:rPr>
        <w:t xml:space="preserve">/sau </w:t>
      </w:r>
      <w:r w:rsidR="00B80DDF">
        <w:rPr>
          <w:lang w:val="it-IT"/>
        </w:rPr>
        <w:t>europene (</w:t>
      </w:r>
      <w:r w:rsidR="00FE0521">
        <w:rPr>
          <w:lang w:val="fr-FR"/>
        </w:rPr>
        <w:t>Horison 2020</w:t>
      </w:r>
      <w:r w:rsidR="00B80DDF">
        <w:rPr>
          <w:lang w:val="fr-FR"/>
        </w:rPr>
        <w:t>)</w:t>
      </w:r>
      <w:r w:rsidR="00FE0521">
        <w:rPr>
          <w:lang w:val="fr-FR"/>
        </w:rPr>
        <w:t>.</w:t>
      </w:r>
    </w:p>
    <w:p w:rsidR="00084198" w:rsidRDefault="002220B2" w:rsidP="00CA0038">
      <w:pPr>
        <w:pStyle w:val="BodyText"/>
        <w:spacing w:line="276" w:lineRule="auto"/>
        <w:ind w:firstLine="426"/>
        <w:rPr>
          <w:rFonts w:cs="Times New Roman"/>
          <w:spacing w:val="-4"/>
          <w:lang w:val="ro-RO"/>
        </w:rPr>
      </w:pPr>
      <w:r>
        <w:rPr>
          <w:lang w:val="it-IT"/>
        </w:rPr>
        <w:t>Î</w:t>
      </w:r>
      <w:r w:rsidRPr="00390235">
        <w:rPr>
          <w:lang w:val="it-IT"/>
        </w:rPr>
        <w:t xml:space="preserve">n </w:t>
      </w:r>
      <w:r>
        <w:rPr>
          <w:lang w:val="it-IT"/>
        </w:rPr>
        <w:t>direcți</w:t>
      </w:r>
      <w:r w:rsidRPr="00390235">
        <w:rPr>
          <w:lang w:val="it-IT"/>
        </w:rPr>
        <w:t>a de cercetare</w:t>
      </w:r>
      <w:r>
        <w:rPr>
          <w:lang w:val="it-IT"/>
        </w:rPr>
        <w:t xml:space="preserve"> </w:t>
      </w:r>
      <w:r w:rsidR="004B51EB">
        <w:rPr>
          <w:lang w:val="it-IT"/>
        </w:rPr>
        <w:t>”</w:t>
      </w:r>
      <w:r w:rsidRPr="002220B2">
        <w:rPr>
          <w:i/>
        </w:rPr>
        <w:t>Linii flexibile de fabricație asistate de sisteme autonome complexe</w:t>
      </w:r>
      <w:r w:rsidR="004B51EB">
        <w:rPr>
          <w:lang w:val="it-IT"/>
        </w:rPr>
        <w:t xml:space="preserve">” </w:t>
      </w:r>
      <w:r w:rsidR="002D5526">
        <w:rPr>
          <w:lang w:val="it-IT"/>
        </w:rPr>
        <w:t>intenț</w:t>
      </w:r>
      <w:r w:rsidR="00E4320D">
        <w:rPr>
          <w:lang w:val="it-IT"/>
        </w:rPr>
        <w:t>ionez</w:t>
      </w:r>
      <w:r w:rsidR="00B370CF" w:rsidRPr="00390235">
        <w:rPr>
          <w:lang w:val="it-IT"/>
        </w:rPr>
        <w:t xml:space="preserve"> </w:t>
      </w:r>
      <w:r w:rsidR="001A5109">
        <w:rPr>
          <w:lang w:val="it-IT"/>
        </w:rPr>
        <w:t xml:space="preserve">continuarea </w:t>
      </w:r>
      <w:r w:rsidR="00B50E6A">
        <w:rPr>
          <w:lang w:val="it-IT"/>
        </w:rPr>
        <w:t xml:space="preserve">și finalizarea </w:t>
      </w:r>
      <w:r w:rsidR="00B370CF">
        <w:rPr>
          <w:lang w:val="fr-FR"/>
        </w:rPr>
        <w:t>activit</w:t>
      </w:r>
      <w:r w:rsidR="00B50E6A">
        <w:rPr>
          <w:lang w:val="fr-FR"/>
        </w:rPr>
        <w:t>ăților</w:t>
      </w:r>
      <w:r>
        <w:rPr>
          <w:lang w:val="fr-FR"/>
        </w:rPr>
        <w:t xml:space="preserve"> de cercetare</w:t>
      </w:r>
      <w:r w:rsidR="00B50E6A">
        <w:rPr>
          <w:lang w:val="fr-FR"/>
        </w:rPr>
        <w:t xml:space="preserve"> din</w:t>
      </w:r>
      <w:r w:rsidR="00E4320D">
        <w:rPr>
          <w:lang w:val="fr-FR"/>
        </w:rPr>
        <w:t xml:space="preserve"> </w:t>
      </w:r>
      <w:r w:rsidR="00B370CF">
        <w:rPr>
          <w:lang w:val="fr-FR"/>
        </w:rPr>
        <w:t>cadrul proiectului de cercetare</w:t>
      </w:r>
      <w:r w:rsidR="00E4320D">
        <w:rPr>
          <w:lang w:val="fr-FR"/>
        </w:rPr>
        <w:t xml:space="preserve"> </w:t>
      </w:r>
      <w:r w:rsidRPr="002220B2">
        <w:rPr>
          <w:i/>
          <w:lang w:val="fr-FR"/>
        </w:rPr>
        <w:t>CIDSACTEH</w:t>
      </w:r>
      <w:r w:rsidR="00AB045E">
        <w:rPr>
          <w:lang w:val="fr-FR"/>
        </w:rPr>
        <w:t xml:space="preserve">. </w:t>
      </w:r>
      <w:r w:rsidR="00B50E6A">
        <w:rPr>
          <w:lang w:val="ro-RO"/>
        </w:rPr>
        <w:t>S</w:t>
      </w:r>
      <w:r w:rsidR="00B370CF">
        <w:rPr>
          <w:rFonts w:cs="Times New Roman"/>
          <w:spacing w:val="-4"/>
          <w:lang w:val="ro-RO"/>
        </w:rPr>
        <w:t xml:space="preserve">istemul </w:t>
      </w:r>
      <w:r>
        <w:rPr>
          <w:rFonts w:cs="Times New Roman"/>
          <w:spacing w:val="-4"/>
          <w:lang w:val="ro-RO"/>
        </w:rPr>
        <w:t>robot</w:t>
      </w:r>
      <w:r w:rsidR="00E4320D">
        <w:rPr>
          <w:rFonts w:cs="Times New Roman"/>
          <w:spacing w:val="-4"/>
          <w:lang w:val="ro-RO"/>
        </w:rPr>
        <w:t>i</w:t>
      </w:r>
      <w:r w:rsidR="00B370CF">
        <w:rPr>
          <w:rFonts w:cs="Times New Roman"/>
          <w:spacing w:val="-4"/>
          <w:lang w:val="ro-RO"/>
        </w:rPr>
        <w:t>c</w:t>
      </w:r>
      <w:r w:rsidR="00B370CF" w:rsidRPr="00961B3A">
        <w:rPr>
          <w:rFonts w:cs="Times New Roman"/>
          <w:spacing w:val="-4"/>
          <w:lang w:val="ro-RO"/>
        </w:rPr>
        <w:t xml:space="preserve"> </w:t>
      </w:r>
      <w:r w:rsidR="00B370CF">
        <w:rPr>
          <w:rFonts w:cs="Times New Roman"/>
          <w:spacing w:val="-4"/>
          <w:lang w:val="ro-RO"/>
        </w:rPr>
        <w:t>autonom</w:t>
      </w:r>
      <w:r w:rsidR="00B370CF" w:rsidRPr="00961B3A">
        <w:rPr>
          <w:rFonts w:cs="Times New Roman"/>
          <w:spacing w:val="-4"/>
          <w:lang w:val="ro-RO"/>
        </w:rPr>
        <w:t xml:space="preserve"> va avea asociate modele cinematice şi dinamice pentru care se vor proiecta algoritmi de conducere avansaţi, specifici sistemelor neliniare (sliding-mode şi backstepping)</w:t>
      </w:r>
      <w:r w:rsidR="00B370CF">
        <w:rPr>
          <w:rFonts w:cs="Times New Roman"/>
          <w:spacing w:val="-4"/>
          <w:lang w:val="ro-RO"/>
        </w:rPr>
        <w:t>. Acesti algoritmi vor asigura</w:t>
      </w:r>
      <w:r w:rsidR="00B370CF" w:rsidRPr="00961B3A">
        <w:rPr>
          <w:rFonts w:cs="Times New Roman"/>
          <w:spacing w:val="-4"/>
          <w:lang w:val="ro-RO"/>
        </w:rPr>
        <w:t xml:space="preserve"> robusteţea la perturbaţii şi incertitudini parametrice şi de model.</w:t>
      </w:r>
      <w:r w:rsidR="00B370CF" w:rsidRPr="00961B3A">
        <w:rPr>
          <w:rFonts w:cs="Times New Roman"/>
          <w:i/>
          <w:spacing w:val="-4"/>
          <w:lang w:val="ro-RO"/>
        </w:rPr>
        <w:t xml:space="preserve"> </w:t>
      </w:r>
      <w:r w:rsidR="00B370CF" w:rsidRPr="00961B3A">
        <w:rPr>
          <w:rFonts w:cs="Times New Roman"/>
          <w:spacing w:val="-4"/>
          <w:lang w:val="ro-RO"/>
        </w:rPr>
        <w:t xml:space="preserve">Sistemele </w:t>
      </w:r>
      <w:r w:rsidR="00E4320D">
        <w:rPr>
          <w:rFonts w:cs="Times New Roman"/>
          <w:spacing w:val="-4"/>
          <w:lang w:val="ro-RO"/>
        </w:rPr>
        <w:t>roboți</w:t>
      </w:r>
      <w:r w:rsidR="00B370CF" w:rsidRPr="00961B3A">
        <w:rPr>
          <w:rFonts w:cs="Times New Roman"/>
          <w:spacing w:val="-4"/>
          <w:lang w:val="ro-RO"/>
        </w:rPr>
        <w:t xml:space="preserve">ce autonome echipate cu manipulatoare </w:t>
      </w:r>
      <w:r w:rsidR="00E4320D">
        <w:rPr>
          <w:rFonts w:cs="Times New Roman"/>
          <w:spacing w:val="-4"/>
          <w:lang w:val="ro-RO"/>
        </w:rPr>
        <w:t>roboți</w:t>
      </w:r>
      <w:r w:rsidR="00B370CF" w:rsidRPr="00961B3A">
        <w:rPr>
          <w:rFonts w:cs="Times New Roman"/>
          <w:spacing w:val="-4"/>
          <w:lang w:val="ro-RO"/>
        </w:rPr>
        <w:t xml:space="preserve">ce vor deservi linii de fabricaţie flexibile de asamblare respectiv prelucrare pentru a le face reversibile, adică să fie capabile să facă şi dezasamblare, respectiv </w:t>
      </w:r>
      <w:r w:rsidR="00B370CF" w:rsidRPr="00961B3A">
        <w:rPr>
          <w:rFonts w:cs="Times New Roman"/>
          <w:spacing w:val="-4"/>
          <w:lang w:val="ro-RO"/>
        </w:rPr>
        <w:lastRenderedPageBreak/>
        <w:t xml:space="preserve">reprelucrare. Pentru sistemele </w:t>
      </w:r>
      <w:r w:rsidR="00E4320D">
        <w:rPr>
          <w:rFonts w:cs="Times New Roman"/>
          <w:spacing w:val="-4"/>
          <w:lang w:val="ro-RO"/>
        </w:rPr>
        <w:t>roboți</w:t>
      </w:r>
      <w:r w:rsidR="00B370CF" w:rsidRPr="00961B3A">
        <w:rPr>
          <w:rFonts w:cs="Times New Roman"/>
          <w:spacing w:val="-4"/>
          <w:lang w:val="ro-RO"/>
        </w:rPr>
        <w:t>ce se vor elabora algoritmi de conducere</w:t>
      </w:r>
      <w:r w:rsidR="00E4320D">
        <w:rPr>
          <w:rFonts w:cs="Times New Roman"/>
          <w:spacing w:val="-4"/>
          <w:lang w:val="ro-RO"/>
        </w:rPr>
        <w:t xml:space="preserve"> în </w:t>
      </w:r>
      <w:r w:rsidR="00B370CF" w:rsidRPr="00961B3A">
        <w:rPr>
          <w:rFonts w:cs="Times New Roman"/>
          <w:spacing w:val="-4"/>
          <w:lang w:val="ro-RO"/>
        </w:rPr>
        <w:t xml:space="preserve">regim colaborativ, ceea ce </w:t>
      </w:r>
      <w:r w:rsidR="00E4320D">
        <w:rPr>
          <w:rFonts w:cs="Times New Roman"/>
          <w:spacing w:val="-4"/>
          <w:lang w:val="ro-RO"/>
        </w:rPr>
        <w:t>reprezintă</w:t>
      </w:r>
      <w:r w:rsidR="00B370CF" w:rsidRPr="00961B3A">
        <w:rPr>
          <w:rFonts w:cs="Times New Roman"/>
          <w:spacing w:val="-4"/>
          <w:lang w:val="ro-RO"/>
        </w:rPr>
        <w:t xml:space="preserve"> implementarea conceptelor teoretice dezvoltate anterior. </w:t>
      </w:r>
    </w:p>
    <w:p w:rsidR="00810129" w:rsidRPr="009406C9" w:rsidRDefault="00810129" w:rsidP="009406C9">
      <w:pPr>
        <w:pStyle w:val="Heading3"/>
        <w:spacing w:line="276" w:lineRule="auto"/>
        <w:rPr>
          <w:rFonts w:ascii="Arial Black" w:hAnsi="Arial Black"/>
          <w:color w:val="auto"/>
          <w:szCs w:val="26"/>
          <w:lang w:val="ro-RO"/>
        </w:rPr>
      </w:pPr>
      <w:r w:rsidRPr="009406C9">
        <w:rPr>
          <w:rFonts w:ascii="Arial Black" w:hAnsi="Arial Black"/>
          <w:color w:val="auto"/>
          <w:szCs w:val="26"/>
          <w:lang w:val="ro-RO"/>
        </w:rPr>
        <w:t xml:space="preserve">Colaborari științifice </w:t>
      </w:r>
    </w:p>
    <w:p w:rsidR="00810129" w:rsidRPr="00C367BB" w:rsidRDefault="00810129" w:rsidP="00CA0038">
      <w:pPr>
        <w:pStyle w:val="BodyText"/>
        <w:spacing w:before="118" w:line="276" w:lineRule="auto"/>
        <w:ind w:right="30" w:firstLine="426"/>
        <w:rPr>
          <w:spacing w:val="-1"/>
          <w:lang w:val="fr-FR"/>
        </w:rPr>
      </w:pPr>
      <w:r>
        <w:rPr>
          <w:spacing w:val="-1"/>
          <w:lang w:val="fr-FR"/>
        </w:rPr>
        <w:t xml:space="preserve">  </w:t>
      </w:r>
      <w:r w:rsidR="009406C9">
        <w:rPr>
          <w:lang w:val="fr-FR"/>
        </w:rPr>
        <w:t>Î</w:t>
      </w:r>
      <w:r w:rsidRPr="00C367BB">
        <w:rPr>
          <w:lang w:val="fr-FR"/>
        </w:rPr>
        <w:t>n prezent, sunt afiliat la Departamentul de Automatică Informațică și Inginerie Electrică din cadrul Facultății de Inginerie Electrică, Electronică și Tehnologia Informației (</w:t>
      </w:r>
      <w:r w:rsidRPr="00C367BB">
        <w:rPr>
          <w:i/>
          <w:lang w:val="fr-FR"/>
        </w:rPr>
        <w:t>DAIIE-FIEETI</w:t>
      </w:r>
      <w:r w:rsidRPr="00C367BB">
        <w:rPr>
          <w:lang w:val="fr-FR"/>
        </w:rPr>
        <w:t>) unde imi desfasor activitatea didactica si la grupul de cercetare din cadrul Departamentului de Cercetare Energie-Mediu din cadrul Institutului de Cercetare Ştiinţifică şi Tehnologică Multidisciplinară (</w:t>
      </w:r>
      <w:r w:rsidRPr="00C367BB">
        <w:rPr>
          <w:i/>
          <w:lang w:val="fr-FR"/>
        </w:rPr>
        <w:t>DCEM-ICSTM</w:t>
      </w:r>
      <w:r w:rsidRPr="00C367BB">
        <w:rPr>
          <w:lang w:val="fr-FR"/>
        </w:rPr>
        <w:t>).</w:t>
      </w:r>
    </w:p>
    <w:p w:rsidR="00810129" w:rsidRDefault="00810129" w:rsidP="002220B2">
      <w:pPr>
        <w:pStyle w:val="BodyText"/>
        <w:spacing w:line="276" w:lineRule="auto"/>
        <w:ind w:firstLine="426"/>
        <w:rPr>
          <w:lang w:val="fr-FR"/>
        </w:rPr>
      </w:pPr>
      <w:r>
        <w:rPr>
          <w:spacing w:val="-1"/>
          <w:lang w:val="fr-FR"/>
        </w:rPr>
        <w:t xml:space="preserve">Tematica generoasă a domeniilor de cercetare abordate in activitatea mea stiintifica mi-a permis colaborarea cu echipe de cercetători de la </w:t>
      </w:r>
      <w:r w:rsidRPr="005352BA">
        <w:rPr>
          <w:i/>
          <w:spacing w:val="-1"/>
          <w:lang w:val="fr-FR"/>
        </w:rPr>
        <w:t>Universitatea Politehnică din București</w:t>
      </w:r>
      <w:r>
        <w:rPr>
          <w:spacing w:val="-1"/>
          <w:lang w:val="fr-FR"/>
        </w:rPr>
        <w:t xml:space="preserve">, </w:t>
      </w:r>
      <w:r w:rsidRPr="005352BA">
        <w:rPr>
          <w:i/>
          <w:spacing w:val="-1"/>
          <w:lang w:val="fr-FR"/>
        </w:rPr>
        <w:t>Universitatea ”Franche-Comté” din Besançon</w:t>
      </w:r>
      <w:r>
        <w:rPr>
          <w:i/>
          <w:spacing w:val="-1"/>
          <w:lang w:val="fr-FR"/>
        </w:rPr>
        <w:t>, Institutul Național de Cercetare-Dezvoltare în Informatică</w:t>
      </w:r>
      <w:r w:rsidR="002220B2">
        <w:rPr>
          <w:i/>
          <w:spacing w:val="-1"/>
          <w:lang w:val="fr-FR"/>
        </w:rPr>
        <w:t xml:space="preserve">, </w:t>
      </w:r>
      <w:r w:rsidR="002220B2" w:rsidRPr="002220B2">
        <w:rPr>
          <w:i/>
          <w:spacing w:val="-1"/>
          <w:lang w:val="fr-FR"/>
        </w:rPr>
        <w:t>Institutul Național de Cercetare-Dezvoltare pentru Inginerie Electrică ICPE-CA</w:t>
      </w:r>
      <w:r w:rsidR="002220B2">
        <w:rPr>
          <w:i/>
          <w:spacing w:val="-1"/>
          <w:lang w:val="fr-FR"/>
        </w:rPr>
        <w:t>,</w:t>
      </w:r>
      <w:r>
        <w:rPr>
          <w:spacing w:val="-1"/>
          <w:lang w:val="fr-FR"/>
        </w:rPr>
        <w:t xml:space="preserve"> </w:t>
      </w:r>
      <w:r w:rsidRPr="005352BA">
        <w:rPr>
          <w:i/>
          <w:spacing w:val="-1"/>
          <w:lang w:val="fr-FR"/>
        </w:rPr>
        <w:t>Universitatea ”Dunărea de Jos” din Galați</w:t>
      </w:r>
      <w:r w:rsidR="002220B2">
        <w:rPr>
          <w:lang w:val="fr-FR"/>
        </w:rPr>
        <w:t xml:space="preserve"> </w:t>
      </w:r>
      <w:r w:rsidR="002220B2">
        <w:rPr>
          <w:spacing w:val="-1"/>
          <w:lang w:val="fr-FR"/>
        </w:rPr>
        <w:t xml:space="preserve">și </w:t>
      </w:r>
      <w:r w:rsidR="002220B2" w:rsidRPr="002220B2">
        <w:rPr>
          <w:i/>
          <w:spacing w:val="-1"/>
          <w:lang w:val="fr-FR"/>
        </w:rPr>
        <w:t>Universitatea din Craiova</w:t>
      </w:r>
      <w:r w:rsidR="002220B2">
        <w:rPr>
          <w:i/>
          <w:spacing w:val="-1"/>
          <w:lang w:val="fr-FR"/>
        </w:rPr>
        <w:t>.</w:t>
      </w:r>
    </w:p>
    <w:p w:rsidR="00810129" w:rsidRDefault="00810129" w:rsidP="00CA0038">
      <w:pPr>
        <w:pStyle w:val="BodyText"/>
        <w:spacing w:line="276" w:lineRule="auto"/>
        <w:ind w:firstLine="426"/>
        <w:rPr>
          <w:lang w:val="fr-FR"/>
        </w:rPr>
      </w:pPr>
      <w:r>
        <w:rPr>
          <w:lang w:val="fr-FR"/>
        </w:rPr>
        <w:t xml:space="preserve">Toate colaborarile </w:t>
      </w:r>
      <w:r w:rsidRPr="00CE1B6F">
        <w:rPr>
          <w:lang w:val="fr-FR"/>
        </w:rPr>
        <w:t>în care sunt implicat în mod activ</w:t>
      </w:r>
      <w:r>
        <w:rPr>
          <w:lang w:val="fr-FR"/>
        </w:rPr>
        <w:t xml:space="preserve"> s-au derulat și se derulează în cadrul proiectelor de cercetare câstigate prin competiții naționale, și ne-au permis obținerea unor </w:t>
      </w:r>
      <w:r w:rsidRPr="00CE1B6F">
        <w:rPr>
          <w:b/>
          <w:lang w:val="fr-FR"/>
        </w:rPr>
        <w:t>rezultate cu componente de originalitate</w:t>
      </w:r>
      <w:r>
        <w:rPr>
          <w:lang w:val="fr-FR"/>
        </w:rPr>
        <w:t xml:space="preserve">: </w:t>
      </w:r>
    </w:p>
    <w:p w:rsidR="00810129" w:rsidRDefault="00810129" w:rsidP="00CA0038">
      <w:pPr>
        <w:pStyle w:val="BodyText"/>
        <w:spacing w:line="276" w:lineRule="auto"/>
        <w:ind w:firstLine="426"/>
        <w:rPr>
          <w:lang w:val="fr-FR"/>
        </w:rPr>
      </w:pPr>
      <w:r>
        <w:rPr>
          <w:lang w:val="fr-FR"/>
        </w:rPr>
        <w:t>Dintre acestea mentionez pe cele mai semnificative in celel ce urmeaza </w:t>
      </w:r>
    </w:p>
    <w:p w:rsidR="00810129" w:rsidRPr="00872DEE" w:rsidRDefault="00810129" w:rsidP="00CA0038">
      <w:pPr>
        <w:pStyle w:val="BodyText"/>
        <w:numPr>
          <w:ilvl w:val="0"/>
          <w:numId w:val="7"/>
        </w:numPr>
        <w:spacing w:line="276" w:lineRule="auto"/>
        <w:rPr>
          <w:lang w:val="fr-FR"/>
        </w:rPr>
      </w:pPr>
      <w:r w:rsidRPr="00986CCE">
        <w:rPr>
          <w:rFonts w:cs="Times New Roman"/>
        </w:rPr>
        <w:t>controlul reţelelor electrice de joasă tensiune cu producere distribuită din surse de energie regenerabilă</w:t>
      </w:r>
      <w:r>
        <w:rPr>
          <w:lang w:val="fr-FR"/>
        </w:rPr>
        <w:t xml:space="preserve"> – cercetare in colaborare cu Universitatea </w:t>
      </w:r>
      <w:r>
        <w:rPr>
          <w:spacing w:val="-1"/>
          <w:lang w:val="fr-FR"/>
        </w:rPr>
        <w:t>Politehnică din București, colectivul coordonat de prof. dr. ing Sergiu Stelian Iliescu (având ca finalitate teza mea de doctorat)</w:t>
      </w:r>
    </w:p>
    <w:p w:rsidR="00810129" w:rsidRPr="008865A5" w:rsidRDefault="00810129" w:rsidP="00CA0038">
      <w:pPr>
        <w:pStyle w:val="BodyText"/>
        <w:numPr>
          <w:ilvl w:val="0"/>
          <w:numId w:val="7"/>
        </w:numPr>
        <w:spacing w:line="276" w:lineRule="auto"/>
        <w:rPr>
          <w:lang w:val="fr-FR"/>
        </w:rPr>
      </w:pPr>
      <w:r>
        <w:rPr>
          <w:lang w:val="fr-FR"/>
        </w:rPr>
        <w:t>s</w:t>
      </w:r>
      <w:r w:rsidRPr="00872DEE">
        <w:rPr>
          <w:lang w:val="fr-FR"/>
        </w:rPr>
        <w:t>istem</w:t>
      </w:r>
      <w:r>
        <w:rPr>
          <w:lang w:val="fr-FR"/>
        </w:rPr>
        <w:t>e</w:t>
      </w:r>
      <w:r w:rsidRPr="00872DEE">
        <w:rPr>
          <w:lang w:val="fr-FR"/>
        </w:rPr>
        <w:t xml:space="preserve"> inteligent</w:t>
      </w:r>
      <w:r>
        <w:rPr>
          <w:lang w:val="fr-FR"/>
        </w:rPr>
        <w:t>e</w:t>
      </w:r>
      <w:r w:rsidRPr="00872DEE">
        <w:rPr>
          <w:lang w:val="fr-FR"/>
        </w:rPr>
        <w:t xml:space="preserve"> de asistare a deciziilor aplicat în reţelele electrice de joasă tensiune cu producere distribuită din surse de energie regenerabilă</w:t>
      </w:r>
      <w:r>
        <w:rPr>
          <w:lang w:val="fr-FR"/>
        </w:rPr>
        <w:t xml:space="preserve"> - cercetare in colaborare cu </w:t>
      </w:r>
      <w:r w:rsidRPr="008865A5">
        <w:rPr>
          <w:lang w:val="fr-FR"/>
        </w:rPr>
        <w:t>Departamentul de Automatică și Informatică Industrială</w:t>
      </w:r>
      <w:r>
        <w:rPr>
          <w:lang w:val="fr-FR"/>
        </w:rPr>
        <w:t xml:space="preserve">, </w:t>
      </w:r>
      <w:r w:rsidRPr="008865A5">
        <w:rPr>
          <w:lang w:val="fr-FR"/>
        </w:rPr>
        <w:t>Facultatea de Automatică și Calculatoare</w:t>
      </w:r>
      <w:r>
        <w:rPr>
          <w:lang w:val="fr-FR"/>
        </w:rPr>
        <w:t>,</w:t>
      </w:r>
      <w:r w:rsidRPr="008865A5">
        <w:rPr>
          <w:lang w:val="fr-FR"/>
        </w:rPr>
        <w:t xml:space="preserve"> Universitatea “Politehnica” din București</w:t>
      </w:r>
    </w:p>
    <w:p w:rsidR="00810129" w:rsidRDefault="00810129" w:rsidP="00CA0038">
      <w:pPr>
        <w:pStyle w:val="BodyText"/>
        <w:numPr>
          <w:ilvl w:val="0"/>
          <w:numId w:val="7"/>
        </w:numPr>
        <w:spacing w:line="276" w:lineRule="auto"/>
        <w:rPr>
          <w:lang w:val="fr-FR"/>
        </w:rPr>
      </w:pPr>
      <w:r w:rsidRPr="0009539F">
        <w:rPr>
          <w:lang w:val="fr-FR"/>
        </w:rPr>
        <w:t>modelarea inteligentă a dinamicii producție/consum energie regenerabilă</w:t>
      </w:r>
      <w:r>
        <w:rPr>
          <w:lang w:val="fr-FR"/>
        </w:rPr>
        <w:t xml:space="preserve"> - cercetare in colaborare cu</w:t>
      </w:r>
      <w:r w:rsidRPr="0009539F">
        <w:rPr>
          <w:rFonts w:cs="Times New Roman"/>
          <w:lang w:val="fr-FR"/>
        </w:rPr>
        <w:t xml:space="preserve"> Institutul Național de Cercetare-Dezvoltare în Informatică</w:t>
      </w:r>
    </w:p>
    <w:p w:rsidR="00810129" w:rsidRPr="008865A5" w:rsidRDefault="00810129" w:rsidP="00CA0038">
      <w:pPr>
        <w:pStyle w:val="BodyText"/>
        <w:numPr>
          <w:ilvl w:val="0"/>
          <w:numId w:val="7"/>
        </w:numPr>
        <w:spacing w:line="276" w:lineRule="auto"/>
        <w:rPr>
          <w:lang w:val="fr-FR"/>
        </w:rPr>
      </w:pPr>
      <w:r>
        <w:rPr>
          <w:lang w:val="fr-FR"/>
        </w:rPr>
        <w:t>s</w:t>
      </w:r>
      <w:r w:rsidRPr="008865A5">
        <w:rPr>
          <w:lang w:val="fr-FR"/>
        </w:rPr>
        <w:t xml:space="preserve">istem microrobotic mobil cu control magnetic </w:t>
      </w:r>
      <w:r>
        <w:rPr>
          <w:lang w:val="fr-FR"/>
        </w:rPr>
        <w:t>– cercetare in colaborare cu D</w:t>
      </w:r>
      <w:r w:rsidRPr="005352BA">
        <w:rPr>
          <w:lang w:val="fr-FR"/>
        </w:rPr>
        <w:t xml:space="preserve">epatamentul MIMENTO de la Institutul FEMTO </w:t>
      </w:r>
      <w:r>
        <w:rPr>
          <w:lang w:val="fr-FR"/>
        </w:rPr>
        <w:t>–</w:t>
      </w:r>
      <w:r w:rsidRPr="005352BA">
        <w:rPr>
          <w:lang w:val="fr-FR"/>
        </w:rPr>
        <w:t xml:space="preserve"> ST</w:t>
      </w:r>
      <w:r>
        <w:rPr>
          <w:lang w:val="fr-FR"/>
        </w:rPr>
        <w:t>,</w:t>
      </w:r>
      <w:r w:rsidRPr="005352BA">
        <w:rPr>
          <w:lang w:val="fr-FR"/>
        </w:rPr>
        <w:t xml:space="preserve"> Besançon</w:t>
      </w:r>
      <w:r>
        <w:rPr>
          <w:lang w:val="fr-FR"/>
        </w:rPr>
        <w:t>,</w:t>
      </w:r>
      <w:r w:rsidRPr="005352BA">
        <w:rPr>
          <w:lang w:val="fr-FR"/>
        </w:rPr>
        <w:t xml:space="preserve"> </w:t>
      </w:r>
      <w:r>
        <w:rPr>
          <w:lang w:val="fr-FR"/>
        </w:rPr>
        <w:t>Franta</w:t>
      </w:r>
    </w:p>
    <w:p w:rsidR="00810129" w:rsidRPr="00683363" w:rsidRDefault="00810129" w:rsidP="00CA0038">
      <w:pPr>
        <w:pStyle w:val="BodyText"/>
        <w:numPr>
          <w:ilvl w:val="0"/>
          <w:numId w:val="7"/>
        </w:numPr>
        <w:spacing w:line="276" w:lineRule="auto"/>
        <w:rPr>
          <w:lang w:val="fr-FR"/>
        </w:rPr>
      </w:pPr>
      <w:r w:rsidRPr="005352BA">
        <w:rPr>
          <w:lang w:val="fr-FR"/>
        </w:rPr>
        <w:t>sisteme robotice autonome destinate asistenței medico-sociale şi deservirii unor procese de fabricaţie</w:t>
      </w:r>
      <w:r>
        <w:rPr>
          <w:lang w:val="fr-FR"/>
        </w:rPr>
        <w:t xml:space="preserve"> - cercetare in colaborare cu</w:t>
      </w:r>
      <w:r w:rsidRPr="005A1759">
        <w:rPr>
          <w:rFonts w:cs="Times New Roman"/>
          <w:lang w:val="fr-FR"/>
        </w:rPr>
        <w:t xml:space="preserve"> Departamentul</w:t>
      </w:r>
      <w:r>
        <w:rPr>
          <w:rFonts w:cs="Times New Roman"/>
          <w:lang w:val="fr-FR"/>
        </w:rPr>
        <w:t xml:space="preserve"> de </w:t>
      </w:r>
      <w:r w:rsidRPr="005A1759">
        <w:rPr>
          <w:rFonts w:cs="Times New Roman"/>
          <w:lang w:val="fr-FR"/>
        </w:rPr>
        <w:t>Automatic</w:t>
      </w:r>
      <w:r>
        <w:rPr>
          <w:rFonts w:cs="Times New Roman"/>
          <w:lang w:val="fr-FR"/>
        </w:rPr>
        <w:t xml:space="preserve">ă și </w:t>
      </w:r>
      <w:r w:rsidRPr="005A1759">
        <w:rPr>
          <w:rFonts w:cs="Times New Roman"/>
          <w:lang w:val="fr-FR"/>
        </w:rPr>
        <w:t>Inginerie Electric</w:t>
      </w:r>
      <w:r>
        <w:rPr>
          <w:rFonts w:cs="Times New Roman"/>
          <w:lang w:val="fr-FR"/>
        </w:rPr>
        <w:t>ă,</w:t>
      </w:r>
      <w:r w:rsidRPr="005A1759">
        <w:rPr>
          <w:rFonts w:cs="Times New Roman"/>
          <w:lang w:val="fr-FR"/>
        </w:rPr>
        <w:t xml:space="preserve"> Universitat</w:t>
      </w:r>
      <w:r>
        <w:rPr>
          <w:rFonts w:cs="Times New Roman"/>
          <w:lang w:val="fr-FR"/>
        </w:rPr>
        <w:t>ea „Dunărea de Jos” din Galaţi</w:t>
      </w:r>
      <w:r w:rsidR="00532CC5">
        <w:rPr>
          <w:rFonts w:cs="Times New Roman"/>
          <w:lang w:val="fr-FR"/>
        </w:rPr>
        <w:t xml:space="preserve">, </w:t>
      </w:r>
      <w:r w:rsidR="00532CC5" w:rsidRPr="008865A5">
        <w:rPr>
          <w:lang w:val="fr-FR"/>
        </w:rPr>
        <w:t>Departamentul de Automatică și Informatică Industrială</w:t>
      </w:r>
      <w:r w:rsidR="00532CC5">
        <w:rPr>
          <w:lang w:val="fr-FR"/>
        </w:rPr>
        <w:t xml:space="preserve">, </w:t>
      </w:r>
      <w:r w:rsidR="00532CC5" w:rsidRPr="008865A5">
        <w:rPr>
          <w:lang w:val="fr-FR"/>
        </w:rPr>
        <w:t>Facultatea de Automatică și Calculatoare</w:t>
      </w:r>
      <w:r w:rsidR="00532CC5">
        <w:rPr>
          <w:lang w:val="fr-FR"/>
        </w:rPr>
        <w:t>,</w:t>
      </w:r>
      <w:r w:rsidR="00532CC5" w:rsidRPr="008865A5">
        <w:rPr>
          <w:lang w:val="fr-FR"/>
        </w:rPr>
        <w:t xml:space="preserve"> Universitatea “Politehnica” din București</w:t>
      </w:r>
      <w:r w:rsidR="00532CC5" w:rsidRPr="00532CC5">
        <w:rPr>
          <w:spacing w:val="-1"/>
          <w:lang w:val="fr-FR"/>
        </w:rPr>
        <w:t xml:space="preserve"> </w:t>
      </w:r>
      <w:r w:rsidR="00532CC5">
        <w:rPr>
          <w:spacing w:val="-1"/>
          <w:lang w:val="fr-FR"/>
        </w:rPr>
        <w:t xml:space="preserve">și </w:t>
      </w:r>
      <w:r w:rsidR="00532CC5" w:rsidRPr="002220B2">
        <w:rPr>
          <w:i/>
          <w:spacing w:val="-1"/>
          <w:lang w:val="fr-FR"/>
        </w:rPr>
        <w:t>Universitatea din Craiova</w:t>
      </w:r>
      <w:r>
        <w:rPr>
          <w:rFonts w:cs="Times New Roman"/>
          <w:lang w:val="fr-FR"/>
        </w:rPr>
        <w:t>.</w:t>
      </w:r>
    </w:p>
    <w:p w:rsidR="00810129" w:rsidRPr="007C642C" w:rsidRDefault="00810129" w:rsidP="00CA0038">
      <w:pPr>
        <w:pStyle w:val="BodyText"/>
        <w:spacing w:line="276" w:lineRule="auto"/>
        <w:ind w:firstLine="426"/>
        <w:rPr>
          <w:lang w:val="fr-FR"/>
        </w:rPr>
      </w:pPr>
      <w:r>
        <w:rPr>
          <w:lang w:val="fr-FR"/>
        </w:rPr>
        <w:t>R</w:t>
      </w:r>
      <w:r w:rsidRPr="00BA49FA">
        <w:rPr>
          <w:lang w:val="fr-FR"/>
        </w:rPr>
        <w:t>ezultatele</w:t>
      </w:r>
      <w:r>
        <w:rPr>
          <w:lang w:val="fr-FR"/>
        </w:rPr>
        <w:t xml:space="preserve"> obtinute si domeniile de competenta mi-au permis, in acelasi timp, colaborarea cu mediul privat : </w:t>
      </w:r>
    </w:p>
    <w:p w:rsidR="00810129" w:rsidRPr="00532CC5" w:rsidRDefault="00810129" w:rsidP="00CA0038">
      <w:pPr>
        <w:pStyle w:val="BodyText"/>
        <w:numPr>
          <w:ilvl w:val="0"/>
          <w:numId w:val="8"/>
        </w:numPr>
        <w:spacing w:line="276" w:lineRule="auto"/>
        <w:rPr>
          <w:rFonts w:cs="Times New Roman"/>
          <w:lang w:val="fr-FR"/>
        </w:rPr>
      </w:pPr>
      <w:r>
        <w:rPr>
          <w:rFonts w:cs="Times New Roman"/>
          <w:lang w:val="fr-FR"/>
        </w:rPr>
        <w:t xml:space="preserve">Advanced Technology Systems (ATS) – în domeniul </w:t>
      </w:r>
      <w:r>
        <w:rPr>
          <w:lang w:val="fr-FR"/>
        </w:rPr>
        <w:t>s</w:t>
      </w:r>
      <w:r w:rsidRPr="00872DEE">
        <w:rPr>
          <w:lang w:val="fr-FR"/>
        </w:rPr>
        <w:t>istem</w:t>
      </w:r>
      <w:r>
        <w:rPr>
          <w:lang w:val="fr-FR"/>
        </w:rPr>
        <w:t>e</w:t>
      </w:r>
      <w:r w:rsidRPr="00872DEE">
        <w:rPr>
          <w:lang w:val="fr-FR"/>
        </w:rPr>
        <w:t xml:space="preserve"> inteligent</w:t>
      </w:r>
      <w:r>
        <w:rPr>
          <w:lang w:val="fr-FR"/>
        </w:rPr>
        <w:t>e</w:t>
      </w:r>
      <w:r w:rsidRPr="00872DEE">
        <w:rPr>
          <w:lang w:val="fr-FR"/>
        </w:rPr>
        <w:t xml:space="preserve"> de asistare a deciziilor</w:t>
      </w:r>
      <w:r w:rsidR="00532CC5">
        <w:rPr>
          <w:lang w:val="fr-FR"/>
        </w:rPr>
        <w:t>;</w:t>
      </w:r>
    </w:p>
    <w:p w:rsidR="00532CC5" w:rsidRPr="00B035F3" w:rsidRDefault="00532CC5" w:rsidP="00532CC5">
      <w:pPr>
        <w:pStyle w:val="BodyText"/>
        <w:numPr>
          <w:ilvl w:val="0"/>
          <w:numId w:val="8"/>
        </w:numPr>
        <w:spacing w:line="276" w:lineRule="auto"/>
        <w:rPr>
          <w:rFonts w:cs="Times New Roman"/>
          <w:lang w:val="fr-FR"/>
        </w:rPr>
      </w:pPr>
      <w:r>
        <w:rPr>
          <w:lang w:val="fr-FR"/>
        </w:rPr>
        <w:t xml:space="preserve">ICPE SA - </w:t>
      </w:r>
      <w:r>
        <w:rPr>
          <w:rFonts w:cs="Times New Roman"/>
          <w:lang w:val="fr-FR"/>
        </w:rPr>
        <w:t xml:space="preserve">în domeniul </w:t>
      </w:r>
      <w:r>
        <w:rPr>
          <w:sz w:val="24"/>
          <w:szCs w:val="24"/>
        </w:rPr>
        <w:t>producerii</w:t>
      </w:r>
      <w:r w:rsidRPr="004D7C8E">
        <w:rPr>
          <w:sz w:val="24"/>
          <w:szCs w:val="24"/>
        </w:rPr>
        <w:t xml:space="preserve"> distribuit</w:t>
      </w:r>
      <w:r>
        <w:rPr>
          <w:sz w:val="24"/>
          <w:szCs w:val="24"/>
        </w:rPr>
        <w:t>e</w:t>
      </w:r>
      <w:r w:rsidRPr="004D7C8E">
        <w:rPr>
          <w:sz w:val="24"/>
          <w:szCs w:val="24"/>
        </w:rPr>
        <w:t xml:space="preserve"> din surse de energie regenerabila</w:t>
      </w:r>
      <w:r>
        <w:rPr>
          <w:sz w:val="24"/>
          <w:szCs w:val="24"/>
        </w:rPr>
        <w:t>;</w:t>
      </w:r>
    </w:p>
    <w:p w:rsidR="00810129" w:rsidRDefault="00810129" w:rsidP="00CA0038">
      <w:pPr>
        <w:pStyle w:val="BodyText"/>
        <w:numPr>
          <w:ilvl w:val="0"/>
          <w:numId w:val="8"/>
        </w:numPr>
        <w:spacing w:line="276" w:lineRule="auto"/>
        <w:rPr>
          <w:rFonts w:cs="Times New Roman"/>
          <w:lang w:val="fr-FR"/>
        </w:rPr>
      </w:pPr>
      <w:r w:rsidRPr="005A1759">
        <w:rPr>
          <w:rFonts w:cs="Times New Roman"/>
          <w:lang w:val="fr-FR"/>
        </w:rPr>
        <w:t xml:space="preserve">Electro-Total </w:t>
      </w:r>
      <w:r>
        <w:rPr>
          <w:rFonts w:cs="Times New Roman"/>
          <w:lang w:val="fr-FR"/>
        </w:rPr>
        <w:t>București</w:t>
      </w:r>
      <w:r w:rsidRPr="005A1759">
        <w:rPr>
          <w:rFonts w:cs="Times New Roman"/>
          <w:lang w:val="fr-FR"/>
        </w:rPr>
        <w:t>, Departamentul Automatizari</w:t>
      </w:r>
      <w:r>
        <w:rPr>
          <w:rFonts w:cs="Times New Roman"/>
          <w:lang w:val="fr-FR"/>
        </w:rPr>
        <w:t xml:space="preserve"> </w:t>
      </w:r>
      <w:r w:rsidRPr="005A1759">
        <w:rPr>
          <w:rFonts w:cs="Times New Roman"/>
          <w:lang w:val="fr-FR"/>
        </w:rPr>
        <w:t>Industriale</w:t>
      </w:r>
      <w:r>
        <w:rPr>
          <w:rFonts w:cs="Times New Roman"/>
          <w:lang w:val="fr-FR"/>
        </w:rPr>
        <w:t xml:space="preserve"> - în domeniul </w:t>
      </w:r>
      <w:r w:rsidRPr="005352BA">
        <w:rPr>
          <w:lang w:val="fr-FR"/>
        </w:rPr>
        <w:t>sisteme robotice autonome destinate asistenței medico-sociale şi deservirii unor procese de fabricaţie</w:t>
      </w:r>
      <w:r w:rsidR="00532CC5">
        <w:rPr>
          <w:lang w:val="fr-FR"/>
        </w:rPr>
        <w:t>.</w:t>
      </w:r>
    </w:p>
    <w:p w:rsidR="00084198" w:rsidRDefault="00084198" w:rsidP="00CA0038">
      <w:pPr>
        <w:pStyle w:val="BodyText"/>
        <w:spacing w:line="276" w:lineRule="auto"/>
        <w:ind w:firstLine="426"/>
        <w:rPr>
          <w:rFonts w:cs="Times New Roman"/>
          <w:spacing w:val="-4"/>
          <w:lang w:val="ro-RO"/>
        </w:rPr>
      </w:pPr>
    </w:p>
    <w:sectPr w:rsidR="00084198" w:rsidSect="00D12244">
      <w:headerReference w:type="even" r:id="rId12"/>
      <w:headerReference w:type="default" r:id="rId13"/>
      <w:footerReference w:type="default" r:id="rId14"/>
      <w:type w:val="continuous"/>
      <w:pgSz w:w="11907" w:h="16839" w:code="9"/>
      <w:pgMar w:top="1418" w:right="1418" w:bottom="1418" w:left="1418" w:header="720"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AEE" w:rsidRDefault="00BA4AEE" w:rsidP="0015073F">
      <w:r>
        <w:separator/>
      </w:r>
    </w:p>
  </w:endnote>
  <w:endnote w:type="continuationSeparator" w:id="0">
    <w:p w:rsidR="00BA4AEE" w:rsidRDefault="00BA4AEE" w:rsidP="0015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616450323"/>
      <w:docPartObj>
        <w:docPartGallery w:val="Page Numbers (Bottom of Page)"/>
        <w:docPartUnique/>
      </w:docPartObj>
    </w:sdtPr>
    <w:sdtEndPr/>
    <w:sdtContent>
      <w:p w:rsidR="00A274DB" w:rsidRPr="00513AA7" w:rsidRDefault="00A274DB">
        <w:pPr>
          <w:pStyle w:val="Footer"/>
          <w:jc w:val="center"/>
          <w:rPr>
            <w:i/>
          </w:rPr>
        </w:pPr>
        <w:r w:rsidRPr="00513AA7">
          <w:rPr>
            <w:i/>
          </w:rPr>
          <w:fldChar w:fldCharType="begin"/>
        </w:r>
        <w:r w:rsidRPr="00513AA7">
          <w:rPr>
            <w:i/>
          </w:rPr>
          <w:instrText xml:space="preserve"> PAGE   \* MERGEFORMAT </w:instrText>
        </w:r>
        <w:r w:rsidRPr="00513AA7">
          <w:rPr>
            <w:i/>
          </w:rPr>
          <w:fldChar w:fldCharType="separate"/>
        </w:r>
        <w:r w:rsidR="00CD23F5">
          <w:rPr>
            <w:i/>
            <w:noProof/>
          </w:rPr>
          <w:t>3</w:t>
        </w:r>
        <w:r w:rsidRPr="00513AA7">
          <w:rPr>
            <w:i/>
            <w:noProof/>
          </w:rPr>
          <w:fldChar w:fldCharType="end"/>
        </w:r>
      </w:p>
    </w:sdtContent>
  </w:sdt>
  <w:p w:rsidR="00A274DB" w:rsidRDefault="00A274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AEE" w:rsidRDefault="00BA4AEE" w:rsidP="0015073F">
      <w:r>
        <w:separator/>
      </w:r>
    </w:p>
  </w:footnote>
  <w:footnote w:type="continuationSeparator" w:id="0">
    <w:p w:rsidR="00BA4AEE" w:rsidRDefault="00BA4AEE" w:rsidP="001507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DB" w:rsidRDefault="00A274DB" w:rsidP="00F27B3A">
    <w:pPr>
      <w:pStyle w:val="Header"/>
      <w:tabs>
        <w:tab w:val="clear" w:pos="9360"/>
      </w:tabs>
    </w:pPr>
  </w:p>
  <w:p w:rsidR="00A274DB" w:rsidRDefault="00A274DB" w:rsidP="00F27B3A">
    <w:pPr>
      <w:pStyle w:val="Header"/>
      <w:tabs>
        <w:tab w:val="clear" w:pos="9360"/>
      </w:tabs>
    </w:pPr>
  </w:p>
  <w:p w:rsidR="00A274DB" w:rsidRDefault="00A274DB" w:rsidP="00F27B3A">
    <w:pPr>
      <w:pStyle w:val="Header"/>
      <w:tabs>
        <w:tab w:val="clear" w:pos="9360"/>
      </w:tabs>
    </w:pPr>
  </w:p>
  <w:p w:rsidR="00A274DB" w:rsidRDefault="00A274DB" w:rsidP="00FC45C3">
    <w:pPr>
      <w:pStyle w:val="Header"/>
      <w:pBdr>
        <w:bottom w:val="single" w:sz="4" w:space="1" w:color="auto"/>
      </w:pBdr>
      <w:tabs>
        <w:tab w:val="clear" w:pos="9360"/>
      </w:tabs>
      <w:jc w:val="right"/>
      <w:rPr>
        <w:i/>
        <w:sz w:val="20"/>
        <w:szCs w:val="20"/>
      </w:rPr>
    </w:pPr>
  </w:p>
  <w:p w:rsidR="00A274DB" w:rsidRDefault="00A274DB" w:rsidP="0098062C">
    <w:pPr>
      <w:pStyle w:val="Header"/>
      <w:pBdr>
        <w:bottom w:val="single" w:sz="4" w:space="1" w:color="auto"/>
      </w:pBdr>
      <w:tabs>
        <w:tab w:val="clear" w:pos="4680"/>
        <w:tab w:val="clear" w:pos="9360"/>
        <w:tab w:val="right" w:pos="8647"/>
      </w:tabs>
      <w:rPr>
        <w:i/>
        <w:sz w:val="20"/>
        <w:szCs w:val="20"/>
      </w:rPr>
    </w:pPr>
    <w:r>
      <w:rPr>
        <w:rFonts w:ascii="Arial" w:hAnsi="Arial" w:cs="Arial"/>
        <w:i/>
        <w:sz w:val="17"/>
        <w:szCs w:val="17"/>
      </w:rPr>
      <w:t xml:space="preserve">pagina </w:t>
    </w:r>
    <w:r>
      <w:rPr>
        <w:rFonts w:ascii="Arial" w:hAnsi="Arial" w:cs="Arial"/>
        <w:i/>
        <w:sz w:val="17"/>
        <w:szCs w:val="17"/>
      </w:rPr>
      <w:fldChar w:fldCharType="begin"/>
    </w:r>
    <w:r>
      <w:rPr>
        <w:rFonts w:ascii="Arial" w:hAnsi="Arial" w:cs="Arial"/>
        <w:i/>
        <w:sz w:val="17"/>
        <w:szCs w:val="17"/>
      </w:rPr>
      <w:instrText xml:space="preserve"> PAGE   \* MERGEFORMAT </w:instrText>
    </w:r>
    <w:r>
      <w:rPr>
        <w:rFonts w:ascii="Arial" w:hAnsi="Arial" w:cs="Arial"/>
        <w:i/>
        <w:sz w:val="17"/>
        <w:szCs w:val="17"/>
      </w:rPr>
      <w:fldChar w:fldCharType="separate"/>
    </w:r>
    <w:r>
      <w:rPr>
        <w:rFonts w:ascii="Arial" w:hAnsi="Arial" w:cs="Arial"/>
        <w:i/>
        <w:noProof/>
        <w:sz w:val="17"/>
        <w:szCs w:val="17"/>
      </w:rPr>
      <w:t>30</w:t>
    </w:r>
    <w:r>
      <w:rPr>
        <w:rFonts w:ascii="Arial" w:hAnsi="Arial" w:cs="Arial"/>
        <w:i/>
        <w:sz w:val="17"/>
        <w:szCs w:val="17"/>
      </w:rPr>
      <w:fldChar w:fldCharType="end"/>
    </w:r>
    <w:r>
      <w:rPr>
        <w:rFonts w:ascii="Arial" w:hAnsi="Arial" w:cs="Arial"/>
        <w:i/>
        <w:sz w:val="17"/>
        <w:szCs w:val="17"/>
      </w:rPr>
      <w:t xml:space="preserve"> </w:t>
    </w:r>
    <w:r>
      <w:rPr>
        <w:rFonts w:ascii="Arial" w:hAnsi="Arial" w:cs="Arial"/>
        <w:i/>
        <w:sz w:val="17"/>
        <w:szCs w:val="17"/>
      </w:rPr>
      <w:tab/>
    </w:r>
    <w:r>
      <w:rPr>
        <w:i/>
        <w:sz w:val="20"/>
        <w:szCs w:val="20"/>
      </w:rPr>
      <w:t>Publicații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DB" w:rsidRPr="00C0708E" w:rsidRDefault="00A274DB">
    <w:pPr>
      <w:pStyle w:val="Header"/>
      <w:rPr>
        <w:i/>
        <w:lang w:val="en-GB"/>
      </w:rPr>
    </w:pPr>
    <w:r w:rsidRPr="00C0708E">
      <w:rPr>
        <w:i/>
        <w:lang w:val="en-GB"/>
      </w:rPr>
      <w:t>Teza de abilitare</w:t>
    </w:r>
    <w:r>
      <w:rPr>
        <w:i/>
        <w:lang w:val="en-GB"/>
      </w:rPr>
      <w:t xml:space="preserve"> - Rezumat</w:t>
    </w:r>
    <w:r w:rsidRPr="00C0708E">
      <w:rPr>
        <w:i/>
        <w:lang w:val="en-GB"/>
      </w:rPr>
      <w:tab/>
    </w:r>
    <w:r w:rsidRPr="00C0708E">
      <w:rPr>
        <w:i/>
        <w:lang w:val="en-GB"/>
      </w:rPr>
      <w:tab/>
      <w:t>Florin DRAGOMIR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B8E"/>
      </v:shape>
    </w:pict>
  </w:numPicBullet>
  <w:abstractNum w:abstractNumId="0" w15:restartNumberingAfterBreak="0">
    <w:nsid w:val="00AA2731"/>
    <w:multiLevelType w:val="hybridMultilevel"/>
    <w:tmpl w:val="263654C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67F5945"/>
    <w:multiLevelType w:val="hybridMultilevel"/>
    <w:tmpl w:val="EE76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6468D"/>
    <w:multiLevelType w:val="hybridMultilevel"/>
    <w:tmpl w:val="ACACF56E"/>
    <w:lvl w:ilvl="0" w:tplc="04180001">
      <w:start w:val="1"/>
      <w:numFmt w:val="bullet"/>
      <w:lvlText w:val=""/>
      <w:lvlJc w:val="left"/>
      <w:pPr>
        <w:ind w:left="3807" w:hanging="360"/>
      </w:pPr>
      <w:rPr>
        <w:rFonts w:ascii="Symbol" w:hAnsi="Symbol" w:hint="default"/>
      </w:rPr>
    </w:lvl>
    <w:lvl w:ilvl="1" w:tplc="04180003" w:tentative="1">
      <w:start w:val="1"/>
      <w:numFmt w:val="bullet"/>
      <w:lvlText w:val="o"/>
      <w:lvlJc w:val="left"/>
      <w:pPr>
        <w:ind w:left="4527" w:hanging="360"/>
      </w:pPr>
      <w:rPr>
        <w:rFonts w:ascii="Courier New" w:hAnsi="Courier New" w:cs="Courier New" w:hint="default"/>
      </w:rPr>
    </w:lvl>
    <w:lvl w:ilvl="2" w:tplc="04180005">
      <w:start w:val="1"/>
      <w:numFmt w:val="bullet"/>
      <w:lvlText w:val=""/>
      <w:lvlJc w:val="left"/>
      <w:pPr>
        <w:ind w:left="5247" w:hanging="360"/>
      </w:pPr>
      <w:rPr>
        <w:rFonts w:ascii="Wingdings" w:hAnsi="Wingdings" w:hint="default"/>
      </w:rPr>
    </w:lvl>
    <w:lvl w:ilvl="3" w:tplc="04180001" w:tentative="1">
      <w:start w:val="1"/>
      <w:numFmt w:val="bullet"/>
      <w:lvlText w:val=""/>
      <w:lvlJc w:val="left"/>
      <w:pPr>
        <w:ind w:left="5967" w:hanging="360"/>
      </w:pPr>
      <w:rPr>
        <w:rFonts w:ascii="Symbol" w:hAnsi="Symbol" w:hint="default"/>
      </w:rPr>
    </w:lvl>
    <w:lvl w:ilvl="4" w:tplc="04180003" w:tentative="1">
      <w:start w:val="1"/>
      <w:numFmt w:val="bullet"/>
      <w:lvlText w:val="o"/>
      <w:lvlJc w:val="left"/>
      <w:pPr>
        <w:ind w:left="6687" w:hanging="360"/>
      </w:pPr>
      <w:rPr>
        <w:rFonts w:ascii="Courier New" w:hAnsi="Courier New" w:cs="Courier New" w:hint="default"/>
      </w:rPr>
    </w:lvl>
    <w:lvl w:ilvl="5" w:tplc="04180005" w:tentative="1">
      <w:start w:val="1"/>
      <w:numFmt w:val="bullet"/>
      <w:lvlText w:val=""/>
      <w:lvlJc w:val="left"/>
      <w:pPr>
        <w:ind w:left="7407" w:hanging="360"/>
      </w:pPr>
      <w:rPr>
        <w:rFonts w:ascii="Wingdings" w:hAnsi="Wingdings" w:hint="default"/>
      </w:rPr>
    </w:lvl>
    <w:lvl w:ilvl="6" w:tplc="04180001" w:tentative="1">
      <w:start w:val="1"/>
      <w:numFmt w:val="bullet"/>
      <w:lvlText w:val=""/>
      <w:lvlJc w:val="left"/>
      <w:pPr>
        <w:ind w:left="8127" w:hanging="360"/>
      </w:pPr>
      <w:rPr>
        <w:rFonts w:ascii="Symbol" w:hAnsi="Symbol" w:hint="default"/>
      </w:rPr>
    </w:lvl>
    <w:lvl w:ilvl="7" w:tplc="04180003" w:tentative="1">
      <w:start w:val="1"/>
      <w:numFmt w:val="bullet"/>
      <w:lvlText w:val="o"/>
      <w:lvlJc w:val="left"/>
      <w:pPr>
        <w:ind w:left="8847" w:hanging="360"/>
      </w:pPr>
      <w:rPr>
        <w:rFonts w:ascii="Courier New" w:hAnsi="Courier New" w:cs="Courier New" w:hint="default"/>
      </w:rPr>
    </w:lvl>
    <w:lvl w:ilvl="8" w:tplc="04180005" w:tentative="1">
      <w:start w:val="1"/>
      <w:numFmt w:val="bullet"/>
      <w:lvlText w:val=""/>
      <w:lvlJc w:val="left"/>
      <w:pPr>
        <w:ind w:left="9567" w:hanging="360"/>
      </w:pPr>
      <w:rPr>
        <w:rFonts w:ascii="Wingdings" w:hAnsi="Wingdings" w:hint="default"/>
      </w:rPr>
    </w:lvl>
  </w:abstractNum>
  <w:abstractNum w:abstractNumId="3" w15:restartNumberingAfterBreak="0">
    <w:nsid w:val="116A3719"/>
    <w:multiLevelType w:val="hybridMultilevel"/>
    <w:tmpl w:val="B7BC5720"/>
    <w:lvl w:ilvl="0" w:tplc="062AF20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4935A1"/>
    <w:multiLevelType w:val="hybridMultilevel"/>
    <w:tmpl w:val="1BA85B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97067C"/>
    <w:multiLevelType w:val="hybridMultilevel"/>
    <w:tmpl w:val="E3223AB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60411"/>
    <w:multiLevelType w:val="hybridMultilevel"/>
    <w:tmpl w:val="49442E20"/>
    <w:lvl w:ilvl="0" w:tplc="8B6051AA">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BBD6AD0"/>
    <w:multiLevelType w:val="hybridMultilevel"/>
    <w:tmpl w:val="60529BBC"/>
    <w:lvl w:ilvl="0" w:tplc="DE5615EC">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C9666D7"/>
    <w:multiLevelType w:val="multilevel"/>
    <w:tmpl w:val="FF6096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rPr>
    </w:lvl>
    <w:lvl w:ilvl="2">
      <w:start w:val="1"/>
      <w:numFmt w:val="decimal"/>
      <w:isLgl/>
      <w:lvlText w:val="%1.%2.%3."/>
      <w:lvlJc w:val="left"/>
      <w:pPr>
        <w:ind w:left="2160" w:hanging="1080"/>
      </w:pPr>
      <w:rPr>
        <w:rFonts w:hint="default"/>
        <w:sz w:val="28"/>
      </w:rPr>
    </w:lvl>
    <w:lvl w:ilvl="3">
      <w:start w:val="1"/>
      <w:numFmt w:val="decimal"/>
      <w:isLgl/>
      <w:lvlText w:val="%1.%2.%3.%4."/>
      <w:lvlJc w:val="left"/>
      <w:pPr>
        <w:ind w:left="2880" w:hanging="1440"/>
      </w:pPr>
      <w:rPr>
        <w:rFonts w:hint="default"/>
        <w:sz w:val="28"/>
      </w:rPr>
    </w:lvl>
    <w:lvl w:ilvl="4">
      <w:start w:val="1"/>
      <w:numFmt w:val="decimal"/>
      <w:isLgl/>
      <w:lvlText w:val="%1.%2.%3.%4.%5."/>
      <w:lvlJc w:val="left"/>
      <w:pPr>
        <w:ind w:left="3600" w:hanging="1800"/>
      </w:pPr>
      <w:rPr>
        <w:rFonts w:hint="default"/>
        <w:sz w:val="28"/>
      </w:rPr>
    </w:lvl>
    <w:lvl w:ilvl="5">
      <w:start w:val="1"/>
      <w:numFmt w:val="decimal"/>
      <w:isLgl/>
      <w:lvlText w:val="%1.%2.%3.%4.%5.%6."/>
      <w:lvlJc w:val="left"/>
      <w:pPr>
        <w:ind w:left="4320" w:hanging="2160"/>
      </w:pPr>
      <w:rPr>
        <w:rFonts w:hint="default"/>
        <w:sz w:val="28"/>
      </w:rPr>
    </w:lvl>
    <w:lvl w:ilvl="6">
      <w:start w:val="1"/>
      <w:numFmt w:val="decimal"/>
      <w:isLgl/>
      <w:lvlText w:val="%1.%2.%3.%4.%5.%6.%7."/>
      <w:lvlJc w:val="left"/>
      <w:pPr>
        <w:ind w:left="5040" w:hanging="2520"/>
      </w:pPr>
      <w:rPr>
        <w:rFonts w:hint="default"/>
        <w:sz w:val="28"/>
      </w:rPr>
    </w:lvl>
    <w:lvl w:ilvl="7">
      <w:start w:val="1"/>
      <w:numFmt w:val="decimal"/>
      <w:isLgl/>
      <w:lvlText w:val="%1.%2.%3.%4.%5.%6.%7.%8."/>
      <w:lvlJc w:val="left"/>
      <w:pPr>
        <w:ind w:left="5760" w:hanging="2880"/>
      </w:pPr>
      <w:rPr>
        <w:rFonts w:hint="default"/>
        <w:sz w:val="28"/>
      </w:rPr>
    </w:lvl>
    <w:lvl w:ilvl="8">
      <w:start w:val="1"/>
      <w:numFmt w:val="decimal"/>
      <w:isLgl/>
      <w:lvlText w:val="%1.%2.%3.%4.%5.%6.%7.%8.%9."/>
      <w:lvlJc w:val="left"/>
      <w:pPr>
        <w:ind w:left="6120" w:hanging="2880"/>
      </w:pPr>
      <w:rPr>
        <w:rFonts w:hint="default"/>
        <w:sz w:val="28"/>
      </w:rPr>
    </w:lvl>
  </w:abstractNum>
  <w:abstractNum w:abstractNumId="9" w15:restartNumberingAfterBreak="0">
    <w:nsid w:val="263D22C0"/>
    <w:multiLevelType w:val="hybridMultilevel"/>
    <w:tmpl w:val="3B58F74A"/>
    <w:lvl w:ilvl="0" w:tplc="04180001">
      <w:start w:val="1"/>
      <w:numFmt w:val="bullet"/>
      <w:lvlText w:val=""/>
      <w:lvlJc w:val="left"/>
      <w:pPr>
        <w:ind w:left="720" w:hanging="360"/>
      </w:pPr>
      <w:rPr>
        <w:rFonts w:ascii="Symbol" w:hAnsi="Symbol" w:hint="default"/>
      </w:rPr>
    </w:lvl>
    <w:lvl w:ilvl="1" w:tplc="87A66506">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6524949"/>
    <w:multiLevelType w:val="hybridMultilevel"/>
    <w:tmpl w:val="C9229ECE"/>
    <w:lvl w:ilvl="0" w:tplc="891C7848">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1" w15:restartNumberingAfterBreak="0">
    <w:nsid w:val="26DE597D"/>
    <w:multiLevelType w:val="hybridMultilevel"/>
    <w:tmpl w:val="7458C626"/>
    <w:lvl w:ilvl="0" w:tplc="A12C8B4E">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E9F558E"/>
    <w:multiLevelType w:val="hybridMultilevel"/>
    <w:tmpl w:val="F0F0AB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A0191"/>
    <w:multiLevelType w:val="multilevel"/>
    <w:tmpl w:val="5FDE1E02"/>
    <w:lvl w:ilvl="0">
      <w:start w:val="1"/>
      <w:numFmt w:val="decimal"/>
      <w:suff w:val="space"/>
      <w:lvlText w:val="1.%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pStyle w:val="titlu3"/>
      <w:isLgl/>
      <w:lvlText w:val="1.%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831E4E"/>
    <w:multiLevelType w:val="multilevel"/>
    <w:tmpl w:val="9E6071F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1D443B"/>
    <w:multiLevelType w:val="hybridMultilevel"/>
    <w:tmpl w:val="F1CE18F8"/>
    <w:lvl w:ilvl="0" w:tplc="ACB8A046">
      <w:start w:val="1"/>
      <w:numFmt w:val="decimal"/>
      <w:suff w:val="space"/>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51B83"/>
    <w:multiLevelType w:val="hybridMultilevel"/>
    <w:tmpl w:val="88047722"/>
    <w:lvl w:ilvl="0" w:tplc="0B3411A0">
      <w:start w:val="1"/>
      <w:numFmt w:val="lowerLetter"/>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370D6"/>
    <w:multiLevelType w:val="hybridMultilevel"/>
    <w:tmpl w:val="0644A7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D6578"/>
    <w:multiLevelType w:val="hybridMultilevel"/>
    <w:tmpl w:val="7F52EB1A"/>
    <w:lvl w:ilvl="0" w:tplc="32C6475C">
      <w:start w:val="1"/>
      <w:numFmt w:val="decimal"/>
      <w:suff w:val="space"/>
      <w:lvlText w:val="7.2.%1."/>
      <w:lvlJc w:val="left"/>
      <w:pPr>
        <w:ind w:left="720" w:hanging="360"/>
      </w:pPr>
      <w:rPr>
        <w:rFonts w:hint="default"/>
      </w:rPr>
    </w:lvl>
    <w:lvl w:ilvl="1" w:tplc="941C738A">
      <w:start w:val="1"/>
      <w:numFmt w:val="decimal"/>
      <w:lvlText w:val="%2."/>
      <w:lvlJc w:val="left"/>
      <w:pPr>
        <w:ind w:left="1440" w:hanging="360"/>
      </w:pPr>
      <w:rPr>
        <w:rFonts w:hint="default"/>
      </w:rPr>
    </w:lvl>
    <w:lvl w:ilvl="2" w:tplc="278A39DE">
      <w:start w:val="1"/>
      <w:numFmt w:val="decimal"/>
      <w:suff w:val="space"/>
      <w:lvlText w:val="2.%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B4378"/>
    <w:multiLevelType w:val="hybridMultilevel"/>
    <w:tmpl w:val="2DBA9DF4"/>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0" w15:restartNumberingAfterBreak="0">
    <w:nsid w:val="48970C23"/>
    <w:multiLevelType w:val="hybridMultilevel"/>
    <w:tmpl w:val="874CE4F4"/>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9AB6520"/>
    <w:multiLevelType w:val="hybridMultilevel"/>
    <w:tmpl w:val="E7B2475A"/>
    <w:lvl w:ilvl="0" w:tplc="30C2D0B2">
      <w:start w:val="1"/>
      <w:numFmt w:val="decimal"/>
      <w:suff w:val="space"/>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94578"/>
    <w:multiLevelType w:val="hybridMultilevel"/>
    <w:tmpl w:val="C2E8DFE0"/>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15:restartNumberingAfterBreak="0">
    <w:nsid w:val="551B2ED4"/>
    <w:multiLevelType w:val="hybridMultilevel"/>
    <w:tmpl w:val="4B509910"/>
    <w:lvl w:ilvl="0" w:tplc="A12C8B4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5881145"/>
    <w:multiLevelType w:val="hybridMultilevel"/>
    <w:tmpl w:val="6F604E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5A71C80"/>
    <w:multiLevelType w:val="hybridMultilevel"/>
    <w:tmpl w:val="E90AA418"/>
    <w:lvl w:ilvl="0" w:tplc="0418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55E441AB"/>
    <w:multiLevelType w:val="hybridMultilevel"/>
    <w:tmpl w:val="8CAAE3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60E12AF"/>
    <w:multiLevelType w:val="hybridMultilevel"/>
    <w:tmpl w:val="FAAE712E"/>
    <w:lvl w:ilvl="0" w:tplc="A6CECC6C">
      <w:start w:val="1"/>
      <w:numFmt w:val="lowerLetter"/>
      <w:lvlText w:val="%1."/>
      <w:lvlJc w:val="left"/>
      <w:pPr>
        <w:ind w:left="922" w:hanging="360"/>
      </w:pPr>
      <w:rPr>
        <w:rFonts w:cstheme="minorBidi" w:hint="default"/>
        <w:color w:val="auto"/>
      </w:rPr>
    </w:lvl>
    <w:lvl w:ilvl="1" w:tplc="04180019" w:tentative="1">
      <w:start w:val="1"/>
      <w:numFmt w:val="lowerLetter"/>
      <w:lvlText w:val="%2."/>
      <w:lvlJc w:val="left"/>
      <w:pPr>
        <w:ind w:left="1642" w:hanging="360"/>
      </w:pPr>
    </w:lvl>
    <w:lvl w:ilvl="2" w:tplc="0418001B" w:tentative="1">
      <w:start w:val="1"/>
      <w:numFmt w:val="lowerRoman"/>
      <w:lvlText w:val="%3."/>
      <w:lvlJc w:val="right"/>
      <w:pPr>
        <w:ind w:left="2362" w:hanging="180"/>
      </w:pPr>
    </w:lvl>
    <w:lvl w:ilvl="3" w:tplc="0418000F" w:tentative="1">
      <w:start w:val="1"/>
      <w:numFmt w:val="decimal"/>
      <w:lvlText w:val="%4."/>
      <w:lvlJc w:val="left"/>
      <w:pPr>
        <w:ind w:left="3082" w:hanging="360"/>
      </w:pPr>
    </w:lvl>
    <w:lvl w:ilvl="4" w:tplc="04180019" w:tentative="1">
      <w:start w:val="1"/>
      <w:numFmt w:val="lowerLetter"/>
      <w:lvlText w:val="%5."/>
      <w:lvlJc w:val="left"/>
      <w:pPr>
        <w:ind w:left="3802" w:hanging="360"/>
      </w:pPr>
    </w:lvl>
    <w:lvl w:ilvl="5" w:tplc="0418001B" w:tentative="1">
      <w:start w:val="1"/>
      <w:numFmt w:val="lowerRoman"/>
      <w:lvlText w:val="%6."/>
      <w:lvlJc w:val="right"/>
      <w:pPr>
        <w:ind w:left="4522" w:hanging="180"/>
      </w:pPr>
    </w:lvl>
    <w:lvl w:ilvl="6" w:tplc="0418000F" w:tentative="1">
      <w:start w:val="1"/>
      <w:numFmt w:val="decimal"/>
      <w:lvlText w:val="%7."/>
      <w:lvlJc w:val="left"/>
      <w:pPr>
        <w:ind w:left="5242" w:hanging="360"/>
      </w:pPr>
    </w:lvl>
    <w:lvl w:ilvl="7" w:tplc="04180019" w:tentative="1">
      <w:start w:val="1"/>
      <w:numFmt w:val="lowerLetter"/>
      <w:lvlText w:val="%8."/>
      <w:lvlJc w:val="left"/>
      <w:pPr>
        <w:ind w:left="5962" w:hanging="360"/>
      </w:pPr>
    </w:lvl>
    <w:lvl w:ilvl="8" w:tplc="0418001B" w:tentative="1">
      <w:start w:val="1"/>
      <w:numFmt w:val="lowerRoman"/>
      <w:lvlText w:val="%9."/>
      <w:lvlJc w:val="right"/>
      <w:pPr>
        <w:ind w:left="6682" w:hanging="180"/>
      </w:pPr>
    </w:lvl>
  </w:abstractNum>
  <w:abstractNum w:abstractNumId="28" w15:restartNumberingAfterBreak="0">
    <w:nsid w:val="56F547FC"/>
    <w:multiLevelType w:val="hybridMultilevel"/>
    <w:tmpl w:val="BAF4DD48"/>
    <w:lvl w:ilvl="0" w:tplc="0418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679F4"/>
    <w:multiLevelType w:val="hybridMultilevel"/>
    <w:tmpl w:val="A92817E4"/>
    <w:lvl w:ilvl="0" w:tplc="A538D03A">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9">
      <w:start w:val="1"/>
      <w:numFmt w:val="lowerLetter"/>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FC13303"/>
    <w:multiLevelType w:val="hybridMultilevel"/>
    <w:tmpl w:val="635C1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E3E87"/>
    <w:multiLevelType w:val="hybridMultilevel"/>
    <w:tmpl w:val="F4A29C96"/>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2" w15:restartNumberingAfterBreak="0">
    <w:nsid w:val="691229BC"/>
    <w:multiLevelType w:val="hybridMultilevel"/>
    <w:tmpl w:val="DBAE5076"/>
    <w:lvl w:ilvl="0" w:tplc="A12C8B4E">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C32167E"/>
    <w:multiLevelType w:val="hybridMultilevel"/>
    <w:tmpl w:val="428A2C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0110E0B"/>
    <w:multiLevelType w:val="hybridMultilevel"/>
    <w:tmpl w:val="88827B40"/>
    <w:lvl w:ilvl="0" w:tplc="9142FA1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7943CA3"/>
    <w:multiLevelType w:val="hybridMultilevel"/>
    <w:tmpl w:val="FAAE712E"/>
    <w:lvl w:ilvl="0" w:tplc="A6CECC6C">
      <w:start w:val="1"/>
      <w:numFmt w:val="lowerLetter"/>
      <w:lvlText w:val="%1."/>
      <w:lvlJc w:val="left"/>
      <w:pPr>
        <w:ind w:left="922" w:hanging="360"/>
      </w:pPr>
      <w:rPr>
        <w:rFonts w:cstheme="minorBidi" w:hint="default"/>
        <w:color w:val="auto"/>
      </w:rPr>
    </w:lvl>
    <w:lvl w:ilvl="1" w:tplc="04180019" w:tentative="1">
      <w:start w:val="1"/>
      <w:numFmt w:val="lowerLetter"/>
      <w:lvlText w:val="%2."/>
      <w:lvlJc w:val="left"/>
      <w:pPr>
        <w:ind w:left="1642" w:hanging="360"/>
      </w:pPr>
    </w:lvl>
    <w:lvl w:ilvl="2" w:tplc="0418001B" w:tentative="1">
      <w:start w:val="1"/>
      <w:numFmt w:val="lowerRoman"/>
      <w:lvlText w:val="%3."/>
      <w:lvlJc w:val="right"/>
      <w:pPr>
        <w:ind w:left="2362" w:hanging="180"/>
      </w:pPr>
    </w:lvl>
    <w:lvl w:ilvl="3" w:tplc="0418000F" w:tentative="1">
      <w:start w:val="1"/>
      <w:numFmt w:val="decimal"/>
      <w:lvlText w:val="%4."/>
      <w:lvlJc w:val="left"/>
      <w:pPr>
        <w:ind w:left="3082" w:hanging="360"/>
      </w:pPr>
    </w:lvl>
    <w:lvl w:ilvl="4" w:tplc="04180019" w:tentative="1">
      <w:start w:val="1"/>
      <w:numFmt w:val="lowerLetter"/>
      <w:lvlText w:val="%5."/>
      <w:lvlJc w:val="left"/>
      <w:pPr>
        <w:ind w:left="3802" w:hanging="360"/>
      </w:pPr>
    </w:lvl>
    <w:lvl w:ilvl="5" w:tplc="0418001B" w:tentative="1">
      <w:start w:val="1"/>
      <w:numFmt w:val="lowerRoman"/>
      <w:lvlText w:val="%6."/>
      <w:lvlJc w:val="right"/>
      <w:pPr>
        <w:ind w:left="4522" w:hanging="180"/>
      </w:pPr>
    </w:lvl>
    <w:lvl w:ilvl="6" w:tplc="0418000F" w:tentative="1">
      <w:start w:val="1"/>
      <w:numFmt w:val="decimal"/>
      <w:lvlText w:val="%7."/>
      <w:lvlJc w:val="left"/>
      <w:pPr>
        <w:ind w:left="5242" w:hanging="360"/>
      </w:pPr>
    </w:lvl>
    <w:lvl w:ilvl="7" w:tplc="04180019" w:tentative="1">
      <w:start w:val="1"/>
      <w:numFmt w:val="lowerLetter"/>
      <w:lvlText w:val="%8."/>
      <w:lvlJc w:val="left"/>
      <w:pPr>
        <w:ind w:left="5962" w:hanging="360"/>
      </w:pPr>
    </w:lvl>
    <w:lvl w:ilvl="8" w:tplc="0418001B" w:tentative="1">
      <w:start w:val="1"/>
      <w:numFmt w:val="lowerRoman"/>
      <w:lvlText w:val="%9."/>
      <w:lvlJc w:val="right"/>
      <w:pPr>
        <w:ind w:left="6682" w:hanging="180"/>
      </w:pPr>
    </w:lvl>
  </w:abstractNum>
  <w:abstractNum w:abstractNumId="36" w15:restartNumberingAfterBreak="0">
    <w:nsid w:val="7ED03DA2"/>
    <w:multiLevelType w:val="hybridMultilevel"/>
    <w:tmpl w:val="6ACC7E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4"/>
  </w:num>
  <w:num w:numId="4">
    <w:abstractNumId w:val="15"/>
  </w:num>
  <w:num w:numId="5">
    <w:abstractNumId w:val="21"/>
  </w:num>
  <w:num w:numId="6">
    <w:abstractNumId w:val="13"/>
  </w:num>
  <w:num w:numId="7">
    <w:abstractNumId w:val="19"/>
  </w:num>
  <w:num w:numId="8">
    <w:abstractNumId w:val="33"/>
  </w:num>
  <w:num w:numId="9">
    <w:abstractNumId w:val="5"/>
  </w:num>
  <w:num w:numId="10">
    <w:abstractNumId w:val="30"/>
  </w:num>
  <w:num w:numId="11">
    <w:abstractNumId w:val="17"/>
  </w:num>
  <w:num w:numId="12">
    <w:abstractNumId w:val="22"/>
  </w:num>
  <w:num w:numId="13">
    <w:abstractNumId w:val="28"/>
  </w:num>
  <w:num w:numId="14">
    <w:abstractNumId w:val="31"/>
  </w:num>
  <w:num w:numId="15">
    <w:abstractNumId w:val="8"/>
  </w:num>
  <w:num w:numId="16">
    <w:abstractNumId w:val="2"/>
  </w:num>
  <w:num w:numId="17">
    <w:abstractNumId w:val="3"/>
  </w:num>
  <w:num w:numId="18">
    <w:abstractNumId w:val="1"/>
  </w:num>
  <w:num w:numId="19">
    <w:abstractNumId w:val="9"/>
  </w:num>
  <w:num w:numId="20">
    <w:abstractNumId w:val="0"/>
  </w:num>
  <w:num w:numId="21">
    <w:abstractNumId w:val="29"/>
  </w:num>
  <w:num w:numId="22">
    <w:abstractNumId w:val="35"/>
  </w:num>
  <w:num w:numId="23">
    <w:abstractNumId w:val="27"/>
  </w:num>
  <w:num w:numId="24">
    <w:abstractNumId w:val="6"/>
  </w:num>
  <w:num w:numId="25">
    <w:abstractNumId w:val="32"/>
  </w:num>
  <w:num w:numId="26">
    <w:abstractNumId w:val="23"/>
  </w:num>
  <w:num w:numId="27">
    <w:abstractNumId w:val="34"/>
  </w:num>
  <w:num w:numId="28">
    <w:abstractNumId w:val="11"/>
  </w:num>
  <w:num w:numId="29">
    <w:abstractNumId w:val="36"/>
  </w:num>
  <w:num w:numId="30">
    <w:abstractNumId w:val="4"/>
  </w:num>
  <w:num w:numId="31">
    <w:abstractNumId w:val="20"/>
  </w:num>
  <w:num w:numId="32">
    <w:abstractNumId w:val="24"/>
  </w:num>
  <w:num w:numId="33">
    <w:abstractNumId w:val="10"/>
  </w:num>
  <w:num w:numId="34">
    <w:abstractNumId w:val="16"/>
  </w:num>
  <w:num w:numId="35">
    <w:abstractNumId w:val="26"/>
  </w:num>
  <w:num w:numId="36">
    <w:abstractNumId w:val="25"/>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3F"/>
    <w:rsid w:val="000016FC"/>
    <w:rsid w:val="00005453"/>
    <w:rsid w:val="000072B6"/>
    <w:rsid w:val="00011175"/>
    <w:rsid w:val="00011BC3"/>
    <w:rsid w:val="00015A49"/>
    <w:rsid w:val="00016F4B"/>
    <w:rsid w:val="0002659E"/>
    <w:rsid w:val="0003141E"/>
    <w:rsid w:val="00033EAE"/>
    <w:rsid w:val="00034176"/>
    <w:rsid w:val="00034989"/>
    <w:rsid w:val="000358D1"/>
    <w:rsid w:val="00037E2C"/>
    <w:rsid w:val="0004228E"/>
    <w:rsid w:val="00044BC4"/>
    <w:rsid w:val="00045B0F"/>
    <w:rsid w:val="00053630"/>
    <w:rsid w:val="00053ACA"/>
    <w:rsid w:val="00053B42"/>
    <w:rsid w:val="00057F2D"/>
    <w:rsid w:val="00062596"/>
    <w:rsid w:val="000670C8"/>
    <w:rsid w:val="0007600A"/>
    <w:rsid w:val="000816C0"/>
    <w:rsid w:val="00083BA4"/>
    <w:rsid w:val="00084198"/>
    <w:rsid w:val="000869E4"/>
    <w:rsid w:val="0009539F"/>
    <w:rsid w:val="000A4216"/>
    <w:rsid w:val="000A6AC9"/>
    <w:rsid w:val="000A72AF"/>
    <w:rsid w:val="000B20A0"/>
    <w:rsid w:val="000B39B0"/>
    <w:rsid w:val="000C5211"/>
    <w:rsid w:val="000C602E"/>
    <w:rsid w:val="000C783C"/>
    <w:rsid w:val="000D2EC8"/>
    <w:rsid w:val="000D48D4"/>
    <w:rsid w:val="000D6475"/>
    <w:rsid w:val="000E0547"/>
    <w:rsid w:val="000E2871"/>
    <w:rsid w:val="000E65DB"/>
    <w:rsid w:val="001028BC"/>
    <w:rsid w:val="0010520D"/>
    <w:rsid w:val="0010654B"/>
    <w:rsid w:val="00111E75"/>
    <w:rsid w:val="001159AE"/>
    <w:rsid w:val="00123342"/>
    <w:rsid w:val="00125529"/>
    <w:rsid w:val="001256B8"/>
    <w:rsid w:val="001314A6"/>
    <w:rsid w:val="00132E7F"/>
    <w:rsid w:val="00132FD4"/>
    <w:rsid w:val="00135D7C"/>
    <w:rsid w:val="00136335"/>
    <w:rsid w:val="0013733C"/>
    <w:rsid w:val="0013795D"/>
    <w:rsid w:val="00140E27"/>
    <w:rsid w:val="00144445"/>
    <w:rsid w:val="00146A32"/>
    <w:rsid w:val="0015073F"/>
    <w:rsid w:val="001537C3"/>
    <w:rsid w:val="00156758"/>
    <w:rsid w:val="00163A2F"/>
    <w:rsid w:val="001641D3"/>
    <w:rsid w:val="001669FC"/>
    <w:rsid w:val="00166DF0"/>
    <w:rsid w:val="001676A7"/>
    <w:rsid w:val="00175029"/>
    <w:rsid w:val="00181FEE"/>
    <w:rsid w:val="0018308A"/>
    <w:rsid w:val="00192200"/>
    <w:rsid w:val="00195D1A"/>
    <w:rsid w:val="001A0FAB"/>
    <w:rsid w:val="001A14D7"/>
    <w:rsid w:val="001A1BEA"/>
    <w:rsid w:val="001A43F3"/>
    <w:rsid w:val="001A5109"/>
    <w:rsid w:val="001B22C8"/>
    <w:rsid w:val="001B4C42"/>
    <w:rsid w:val="001C4514"/>
    <w:rsid w:val="001C4A01"/>
    <w:rsid w:val="001C67C1"/>
    <w:rsid w:val="001D1363"/>
    <w:rsid w:val="001D17F8"/>
    <w:rsid w:val="001D3F1C"/>
    <w:rsid w:val="001F31E8"/>
    <w:rsid w:val="001F3CC5"/>
    <w:rsid w:val="002015B2"/>
    <w:rsid w:val="002041C3"/>
    <w:rsid w:val="00204C4E"/>
    <w:rsid w:val="00214409"/>
    <w:rsid w:val="00217186"/>
    <w:rsid w:val="00217263"/>
    <w:rsid w:val="002220B2"/>
    <w:rsid w:val="00223BEB"/>
    <w:rsid w:val="00235227"/>
    <w:rsid w:val="002458C5"/>
    <w:rsid w:val="00245DD4"/>
    <w:rsid w:val="002501F1"/>
    <w:rsid w:val="00252082"/>
    <w:rsid w:val="00253113"/>
    <w:rsid w:val="00253661"/>
    <w:rsid w:val="00254834"/>
    <w:rsid w:val="00261685"/>
    <w:rsid w:val="00263EA6"/>
    <w:rsid w:val="00264278"/>
    <w:rsid w:val="00264424"/>
    <w:rsid w:val="00265424"/>
    <w:rsid w:val="0027013C"/>
    <w:rsid w:val="00271817"/>
    <w:rsid w:val="00274FD0"/>
    <w:rsid w:val="00280E7A"/>
    <w:rsid w:val="00283302"/>
    <w:rsid w:val="002837EC"/>
    <w:rsid w:val="00283CC9"/>
    <w:rsid w:val="00284EB3"/>
    <w:rsid w:val="00286933"/>
    <w:rsid w:val="00295DA4"/>
    <w:rsid w:val="00296BC1"/>
    <w:rsid w:val="002A0CC7"/>
    <w:rsid w:val="002A2573"/>
    <w:rsid w:val="002A275C"/>
    <w:rsid w:val="002A745A"/>
    <w:rsid w:val="002B224F"/>
    <w:rsid w:val="002B3E99"/>
    <w:rsid w:val="002B4C1B"/>
    <w:rsid w:val="002C7C8A"/>
    <w:rsid w:val="002D5526"/>
    <w:rsid w:val="002D563D"/>
    <w:rsid w:val="002D5D90"/>
    <w:rsid w:val="002D729B"/>
    <w:rsid w:val="002E1168"/>
    <w:rsid w:val="002E1C44"/>
    <w:rsid w:val="002E2722"/>
    <w:rsid w:val="002E2ABF"/>
    <w:rsid w:val="002E2C9A"/>
    <w:rsid w:val="002E39E9"/>
    <w:rsid w:val="002E5495"/>
    <w:rsid w:val="002E703D"/>
    <w:rsid w:val="002E726B"/>
    <w:rsid w:val="002F0669"/>
    <w:rsid w:val="002F2464"/>
    <w:rsid w:val="00302D38"/>
    <w:rsid w:val="00310E00"/>
    <w:rsid w:val="00311DCE"/>
    <w:rsid w:val="003138E9"/>
    <w:rsid w:val="003304F0"/>
    <w:rsid w:val="00333E8E"/>
    <w:rsid w:val="003342BB"/>
    <w:rsid w:val="003450DC"/>
    <w:rsid w:val="00345814"/>
    <w:rsid w:val="00355AFC"/>
    <w:rsid w:val="00360B31"/>
    <w:rsid w:val="0036736C"/>
    <w:rsid w:val="00367AB0"/>
    <w:rsid w:val="003725FB"/>
    <w:rsid w:val="00374EF4"/>
    <w:rsid w:val="00376D68"/>
    <w:rsid w:val="00384889"/>
    <w:rsid w:val="003871F0"/>
    <w:rsid w:val="0038772F"/>
    <w:rsid w:val="00387FB7"/>
    <w:rsid w:val="00391E7E"/>
    <w:rsid w:val="00397B38"/>
    <w:rsid w:val="003A02D3"/>
    <w:rsid w:val="003A4DB4"/>
    <w:rsid w:val="003A5184"/>
    <w:rsid w:val="003A6100"/>
    <w:rsid w:val="003A6125"/>
    <w:rsid w:val="003B3B6A"/>
    <w:rsid w:val="003C1DD3"/>
    <w:rsid w:val="003C4071"/>
    <w:rsid w:val="003D23F8"/>
    <w:rsid w:val="003D4922"/>
    <w:rsid w:val="003D574C"/>
    <w:rsid w:val="003E1B22"/>
    <w:rsid w:val="003F6004"/>
    <w:rsid w:val="004157E8"/>
    <w:rsid w:val="004157F0"/>
    <w:rsid w:val="00415CF3"/>
    <w:rsid w:val="00416218"/>
    <w:rsid w:val="00416C57"/>
    <w:rsid w:val="00417968"/>
    <w:rsid w:val="00422F91"/>
    <w:rsid w:val="0043414D"/>
    <w:rsid w:val="004374E8"/>
    <w:rsid w:val="0045190C"/>
    <w:rsid w:val="00451998"/>
    <w:rsid w:val="00453D13"/>
    <w:rsid w:val="00464970"/>
    <w:rsid w:val="0046554A"/>
    <w:rsid w:val="00465BF2"/>
    <w:rsid w:val="00467EE9"/>
    <w:rsid w:val="004713F1"/>
    <w:rsid w:val="0048151C"/>
    <w:rsid w:val="00482889"/>
    <w:rsid w:val="00482A60"/>
    <w:rsid w:val="0048346C"/>
    <w:rsid w:val="0049209F"/>
    <w:rsid w:val="00494450"/>
    <w:rsid w:val="0049774E"/>
    <w:rsid w:val="004A12A9"/>
    <w:rsid w:val="004A4952"/>
    <w:rsid w:val="004B51EB"/>
    <w:rsid w:val="004B5E53"/>
    <w:rsid w:val="004B784C"/>
    <w:rsid w:val="004C13E9"/>
    <w:rsid w:val="004C45C3"/>
    <w:rsid w:val="004C5781"/>
    <w:rsid w:val="004D050C"/>
    <w:rsid w:val="004D3A1D"/>
    <w:rsid w:val="004D5268"/>
    <w:rsid w:val="004D799D"/>
    <w:rsid w:val="004D7ECB"/>
    <w:rsid w:val="004E030D"/>
    <w:rsid w:val="004E0DFB"/>
    <w:rsid w:val="004E1AB8"/>
    <w:rsid w:val="004E28FC"/>
    <w:rsid w:val="004E6A70"/>
    <w:rsid w:val="004E6D91"/>
    <w:rsid w:val="004F05CE"/>
    <w:rsid w:val="004F1FDB"/>
    <w:rsid w:val="004F2FA6"/>
    <w:rsid w:val="004F4CFE"/>
    <w:rsid w:val="00513AA7"/>
    <w:rsid w:val="0051546E"/>
    <w:rsid w:val="00520073"/>
    <w:rsid w:val="00522183"/>
    <w:rsid w:val="00523C23"/>
    <w:rsid w:val="005249AC"/>
    <w:rsid w:val="00525145"/>
    <w:rsid w:val="005326FF"/>
    <w:rsid w:val="00532CC5"/>
    <w:rsid w:val="005352BA"/>
    <w:rsid w:val="00535617"/>
    <w:rsid w:val="00540F27"/>
    <w:rsid w:val="00543720"/>
    <w:rsid w:val="00546989"/>
    <w:rsid w:val="00546B61"/>
    <w:rsid w:val="00546E78"/>
    <w:rsid w:val="00556284"/>
    <w:rsid w:val="005574F2"/>
    <w:rsid w:val="005662B9"/>
    <w:rsid w:val="005666C9"/>
    <w:rsid w:val="00570511"/>
    <w:rsid w:val="005747B5"/>
    <w:rsid w:val="00581A77"/>
    <w:rsid w:val="00584435"/>
    <w:rsid w:val="00584B1B"/>
    <w:rsid w:val="005A1759"/>
    <w:rsid w:val="005B3F2B"/>
    <w:rsid w:val="005C53CC"/>
    <w:rsid w:val="005D061C"/>
    <w:rsid w:val="005D333B"/>
    <w:rsid w:val="005D6EC3"/>
    <w:rsid w:val="005D753D"/>
    <w:rsid w:val="005E1ED3"/>
    <w:rsid w:val="005E4174"/>
    <w:rsid w:val="005E484B"/>
    <w:rsid w:val="005E7213"/>
    <w:rsid w:val="005E7695"/>
    <w:rsid w:val="005F26CC"/>
    <w:rsid w:val="005F47D8"/>
    <w:rsid w:val="005F4E0F"/>
    <w:rsid w:val="005F6901"/>
    <w:rsid w:val="00610690"/>
    <w:rsid w:val="00612A51"/>
    <w:rsid w:val="006150B8"/>
    <w:rsid w:val="006230C8"/>
    <w:rsid w:val="00626A35"/>
    <w:rsid w:val="0063046B"/>
    <w:rsid w:val="0063100E"/>
    <w:rsid w:val="00635BEA"/>
    <w:rsid w:val="00646C02"/>
    <w:rsid w:val="00647125"/>
    <w:rsid w:val="0064735A"/>
    <w:rsid w:val="006564D6"/>
    <w:rsid w:val="0065776E"/>
    <w:rsid w:val="006641E5"/>
    <w:rsid w:val="00667BDC"/>
    <w:rsid w:val="00672AC9"/>
    <w:rsid w:val="00675568"/>
    <w:rsid w:val="00676593"/>
    <w:rsid w:val="00677B82"/>
    <w:rsid w:val="00683363"/>
    <w:rsid w:val="00683FE5"/>
    <w:rsid w:val="00690E8A"/>
    <w:rsid w:val="00692E4A"/>
    <w:rsid w:val="00693520"/>
    <w:rsid w:val="00696BA4"/>
    <w:rsid w:val="00697A82"/>
    <w:rsid w:val="006A3F17"/>
    <w:rsid w:val="006A62F9"/>
    <w:rsid w:val="006B1574"/>
    <w:rsid w:val="006B7A98"/>
    <w:rsid w:val="006C5FD7"/>
    <w:rsid w:val="006D540E"/>
    <w:rsid w:val="006D7083"/>
    <w:rsid w:val="006D729E"/>
    <w:rsid w:val="006D76EE"/>
    <w:rsid w:val="006E3C12"/>
    <w:rsid w:val="006E590A"/>
    <w:rsid w:val="006E7E6C"/>
    <w:rsid w:val="006F07C4"/>
    <w:rsid w:val="006F13B2"/>
    <w:rsid w:val="006F21B7"/>
    <w:rsid w:val="006F4417"/>
    <w:rsid w:val="006F62D3"/>
    <w:rsid w:val="006F64A3"/>
    <w:rsid w:val="00701022"/>
    <w:rsid w:val="00704D8F"/>
    <w:rsid w:val="007076B5"/>
    <w:rsid w:val="007124AD"/>
    <w:rsid w:val="00714427"/>
    <w:rsid w:val="00714CCC"/>
    <w:rsid w:val="0071687C"/>
    <w:rsid w:val="00716B9F"/>
    <w:rsid w:val="007204B2"/>
    <w:rsid w:val="00722A8D"/>
    <w:rsid w:val="00723A92"/>
    <w:rsid w:val="00732368"/>
    <w:rsid w:val="00734A10"/>
    <w:rsid w:val="00737476"/>
    <w:rsid w:val="00743E59"/>
    <w:rsid w:val="00745C95"/>
    <w:rsid w:val="00747BBC"/>
    <w:rsid w:val="007550C8"/>
    <w:rsid w:val="00756446"/>
    <w:rsid w:val="00761680"/>
    <w:rsid w:val="0077268A"/>
    <w:rsid w:val="007727E5"/>
    <w:rsid w:val="007737FE"/>
    <w:rsid w:val="007747AD"/>
    <w:rsid w:val="00783117"/>
    <w:rsid w:val="00791648"/>
    <w:rsid w:val="0079273C"/>
    <w:rsid w:val="007A4B85"/>
    <w:rsid w:val="007B0E5E"/>
    <w:rsid w:val="007B271E"/>
    <w:rsid w:val="007B40D0"/>
    <w:rsid w:val="007B5074"/>
    <w:rsid w:val="007B644A"/>
    <w:rsid w:val="007C1D6D"/>
    <w:rsid w:val="007C642C"/>
    <w:rsid w:val="007D579E"/>
    <w:rsid w:val="007E2241"/>
    <w:rsid w:val="007E352A"/>
    <w:rsid w:val="007E4858"/>
    <w:rsid w:val="007E4A45"/>
    <w:rsid w:val="007E5BB9"/>
    <w:rsid w:val="007F1C8B"/>
    <w:rsid w:val="007F31F3"/>
    <w:rsid w:val="007F54BA"/>
    <w:rsid w:val="00804210"/>
    <w:rsid w:val="00807C95"/>
    <w:rsid w:val="00810129"/>
    <w:rsid w:val="008134FE"/>
    <w:rsid w:val="00814541"/>
    <w:rsid w:val="00816093"/>
    <w:rsid w:val="00832271"/>
    <w:rsid w:val="00843CD9"/>
    <w:rsid w:val="008452AF"/>
    <w:rsid w:val="008522A7"/>
    <w:rsid w:val="0086000F"/>
    <w:rsid w:val="00861253"/>
    <w:rsid w:val="0086622A"/>
    <w:rsid w:val="0086720F"/>
    <w:rsid w:val="00870383"/>
    <w:rsid w:val="00872DEE"/>
    <w:rsid w:val="0087474A"/>
    <w:rsid w:val="00882CE3"/>
    <w:rsid w:val="0088418C"/>
    <w:rsid w:val="008841AA"/>
    <w:rsid w:val="008865A5"/>
    <w:rsid w:val="008A154A"/>
    <w:rsid w:val="008A4BEA"/>
    <w:rsid w:val="008A5298"/>
    <w:rsid w:val="008B3D4B"/>
    <w:rsid w:val="008B56B6"/>
    <w:rsid w:val="008C0706"/>
    <w:rsid w:val="008C62A3"/>
    <w:rsid w:val="008D31CD"/>
    <w:rsid w:val="008E3450"/>
    <w:rsid w:val="008E77A1"/>
    <w:rsid w:val="008F1ADD"/>
    <w:rsid w:val="008F31AC"/>
    <w:rsid w:val="008F3D6E"/>
    <w:rsid w:val="008F4C50"/>
    <w:rsid w:val="008F7716"/>
    <w:rsid w:val="009024E6"/>
    <w:rsid w:val="0090608D"/>
    <w:rsid w:val="0090766B"/>
    <w:rsid w:val="009136D8"/>
    <w:rsid w:val="00914CAE"/>
    <w:rsid w:val="00915966"/>
    <w:rsid w:val="009169AA"/>
    <w:rsid w:val="009222AE"/>
    <w:rsid w:val="0093102E"/>
    <w:rsid w:val="0093704E"/>
    <w:rsid w:val="009406C9"/>
    <w:rsid w:val="00941C9C"/>
    <w:rsid w:val="009428B4"/>
    <w:rsid w:val="009438FE"/>
    <w:rsid w:val="00945498"/>
    <w:rsid w:val="00945D78"/>
    <w:rsid w:val="00947491"/>
    <w:rsid w:val="00953049"/>
    <w:rsid w:val="00955AE9"/>
    <w:rsid w:val="00956D06"/>
    <w:rsid w:val="0096409B"/>
    <w:rsid w:val="00970A49"/>
    <w:rsid w:val="00970FAE"/>
    <w:rsid w:val="009741AA"/>
    <w:rsid w:val="00974A70"/>
    <w:rsid w:val="00975CFF"/>
    <w:rsid w:val="0098062C"/>
    <w:rsid w:val="009917E4"/>
    <w:rsid w:val="00992038"/>
    <w:rsid w:val="00996362"/>
    <w:rsid w:val="009976FA"/>
    <w:rsid w:val="009A1A18"/>
    <w:rsid w:val="009A6F02"/>
    <w:rsid w:val="009A7185"/>
    <w:rsid w:val="009A7186"/>
    <w:rsid w:val="009B0936"/>
    <w:rsid w:val="009B1422"/>
    <w:rsid w:val="009B1AEA"/>
    <w:rsid w:val="009B4253"/>
    <w:rsid w:val="009C0110"/>
    <w:rsid w:val="009C0CB9"/>
    <w:rsid w:val="009C1ED7"/>
    <w:rsid w:val="009C1F20"/>
    <w:rsid w:val="009C2A0A"/>
    <w:rsid w:val="009C2EA4"/>
    <w:rsid w:val="009C3A99"/>
    <w:rsid w:val="009D63C5"/>
    <w:rsid w:val="009D666D"/>
    <w:rsid w:val="009E3A01"/>
    <w:rsid w:val="009E68D8"/>
    <w:rsid w:val="009F6B2D"/>
    <w:rsid w:val="00A00C94"/>
    <w:rsid w:val="00A0426D"/>
    <w:rsid w:val="00A05EAB"/>
    <w:rsid w:val="00A05F6A"/>
    <w:rsid w:val="00A06209"/>
    <w:rsid w:val="00A0667D"/>
    <w:rsid w:val="00A10A4D"/>
    <w:rsid w:val="00A151EB"/>
    <w:rsid w:val="00A15AF4"/>
    <w:rsid w:val="00A16E67"/>
    <w:rsid w:val="00A200BA"/>
    <w:rsid w:val="00A208E8"/>
    <w:rsid w:val="00A22920"/>
    <w:rsid w:val="00A23797"/>
    <w:rsid w:val="00A274DB"/>
    <w:rsid w:val="00A276B4"/>
    <w:rsid w:val="00A276D4"/>
    <w:rsid w:val="00A27EEE"/>
    <w:rsid w:val="00A43A76"/>
    <w:rsid w:val="00A4665E"/>
    <w:rsid w:val="00A50479"/>
    <w:rsid w:val="00A50A79"/>
    <w:rsid w:val="00A50D11"/>
    <w:rsid w:val="00A5197B"/>
    <w:rsid w:val="00A55784"/>
    <w:rsid w:val="00A55A9A"/>
    <w:rsid w:val="00A55CDF"/>
    <w:rsid w:val="00A577F2"/>
    <w:rsid w:val="00A64657"/>
    <w:rsid w:val="00A656BF"/>
    <w:rsid w:val="00A705EE"/>
    <w:rsid w:val="00A90935"/>
    <w:rsid w:val="00A92B48"/>
    <w:rsid w:val="00A9705F"/>
    <w:rsid w:val="00A973F1"/>
    <w:rsid w:val="00AA6E50"/>
    <w:rsid w:val="00AB045E"/>
    <w:rsid w:val="00AC0962"/>
    <w:rsid w:val="00AC4B7A"/>
    <w:rsid w:val="00AC6307"/>
    <w:rsid w:val="00AC6F18"/>
    <w:rsid w:val="00AD2D9E"/>
    <w:rsid w:val="00AD7670"/>
    <w:rsid w:val="00AD7D9B"/>
    <w:rsid w:val="00AE0C07"/>
    <w:rsid w:val="00AE6AB5"/>
    <w:rsid w:val="00AE709A"/>
    <w:rsid w:val="00AF0F8B"/>
    <w:rsid w:val="00AF1F7D"/>
    <w:rsid w:val="00AF53EE"/>
    <w:rsid w:val="00AF58A6"/>
    <w:rsid w:val="00B00AD0"/>
    <w:rsid w:val="00B01608"/>
    <w:rsid w:val="00B035F3"/>
    <w:rsid w:val="00B03CAE"/>
    <w:rsid w:val="00B05B6F"/>
    <w:rsid w:val="00B05FAC"/>
    <w:rsid w:val="00B0627C"/>
    <w:rsid w:val="00B12A4E"/>
    <w:rsid w:val="00B2165A"/>
    <w:rsid w:val="00B21B91"/>
    <w:rsid w:val="00B23362"/>
    <w:rsid w:val="00B24C26"/>
    <w:rsid w:val="00B24DC7"/>
    <w:rsid w:val="00B24E7D"/>
    <w:rsid w:val="00B303B2"/>
    <w:rsid w:val="00B3487D"/>
    <w:rsid w:val="00B34AAB"/>
    <w:rsid w:val="00B370CF"/>
    <w:rsid w:val="00B37257"/>
    <w:rsid w:val="00B3761F"/>
    <w:rsid w:val="00B43529"/>
    <w:rsid w:val="00B4689A"/>
    <w:rsid w:val="00B504DE"/>
    <w:rsid w:val="00B50E6A"/>
    <w:rsid w:val="00B51F7E"/>
    <w:rsid w:val="00B52786"/>
    <w:rsid w:val="00B54051"/>
    <w:rsid w:val="00B5450D"/>
    <w:rsid w:val="00B644DD"/>
    <w:rsid w:val="00B66223"/>
    <w:rsid w:val="00B66E6D"/>
    <w:rsid w:val="00B70220"/>
    <w:rsid w:val="00B72043"/>
    <w:rsid w:val="00B76915"/>
    <w:rsid w:val="00B80DDC"/>
    <w:rsid w:val="00B80DDF"/>
    <w:rsid w:val="00B839AA"/>
    <w:rsid w:val="00B92DD9"/>
    <w:rsid w:val="00BA49FA"/>
    <w:rsid w:val="00BA4AEE"/>
    <w:rsid w:val="00BA64BA"/>
    <w:rsid w:val="00BA65FC"/>
    <w:rsid w:val="00BA767E"/>
    <w:rsid w:val="00BB02D7"/>
    <w:rsid w:val="00BB0FFD"/>
    <w:rsid w:val="00BB6F2C"/>
    <w:rsid w:val="00BC5BAF"/>
    <w:rsid w:val="00BD57A3"/>
    <w:rsid w:val="00BE4019"/>
    <w:rsid w:val="00BE4ABD"/>
    <w:rsid w:val="00BE7351"/>
    <w:rsid w:val="00BF1EB1"/>
    <w:rsid w:val="00BF2C2F"/>
    <w:rsid w:val="00C01E29"/>
    <w:rsid w:val="00C02939"/>
    <w:rsid w:val="00C0396F"/>
    <w:rsid w:val="00C04A42"/>
    <w:rsid w:val="00C05821"/>
    <w:rsid w:val="00C0708E"/>
    <w:rsid w:val="00C1340F"/>
    <w:rsid w:val="00C15971"/>
    <w:rsid w:val="00C20157"/>
    <w:rsid w:val="00C3080E"/>
    <w:rsid w:val="00C32065"/>
    <w:rsid w:val="00C32C50"/>
    <w:rsid w:val="00C35A6E"/>
    <w:rsid w:val="00C367BB"/>
    <w:rsid w:val="00C5012B"/>
    <w:rsid w:val="00C535B5"/>
    <w:rsid w:val="00C5797F"/>
    <w:rsid w:val="00C62247"/>
    <w:rsid w:val="00C65F84"/>
    <w:rsid w:val="00C67A33"/>
    <w:rsid w:val="00C70619"/>
    <w:rsid w:val="00C71481"/>
    <w:rsid w:val="00C72F3B"/>
    <w:rsid w:val="00C802D1"/>
    <w:rsid w:val="00C8237F"/>
    <w:rsid w:val="00C83733"/>
    <w:rsid w:val="00C84A6D"/>
    <w:rsid w:val="00C851FE"/>
    <w:rsid w:val="00C91394"/>
    <w:rsid w:val="00C94C97"/>
    <w:rsid w:val="00C9582D"/>
    <w:rsid w:val="00C96749"/>
    <w:rsid w:val="00C97377"/>
    <w:rsid w:val="00CA0038"/>
    <w:rsid w:val="00CA0AF3"/>
    <w:rsid w:val="00CB6692"/>
    <w:rsid w:val="00CC1D38"/>
    <w:rsid w:val="00CC4124"/>
    <w:rsid w:val="00CC48E3"/>
    <w:rsid w:val="00CC6248"/>
    <w:rsid w:val="00CD0E53"/>
    <w:rsid w:val="00CD12E1"/>
    <w:rsid w:val="00CD23F5"/>
    <w:rsid w:val="00CD7070"/>
    <w:rsid w:val="00CE1B6F"/>
    <w:rsid w:val="00CE1D45"/>
    <w:rsid w:val="00CE30F7"/>
    <w:rsid w:val="00CE45D1"/>
    <w:rsid w:val="00CE7B42"/>
    <w:rsid w:val="00CF19C1"/>
    <w:rsid w:val="00CF52F8"/>
    <w:rsid w:val="00D00010"/>
    <w:rsid w:val="00D02C7D"/>
    <w:rsid w:val="00D02F27"/>
    <w:rsid w:val="00D05937"/>
    <w:rsid w:val="00D12244"/>
    <w:rsid w:val="00D13BD9"/>
    <w:rsid w:val="00D14482"/>
    <w:rsid w:val="00D235CE"/>
    <w:rsid w:val="00D265F4"/>
    <w:rsid w:val="00D3036A"/>
    <w:rsid w:val="00D36694"/>
    <w:rsid w:val="00D43634"/>
    <w:rsid w:val="00D43A9E"/>
    <w:rsid w:val="00D45302"/>
    <w:rsid w:val="00D564CB"/>
    <w:rsid w:val="00D6143C"/>
    <w:rsid w:val="00D61571"/>
    <w:rsid w:val="00D758B0"/>
    <w:rsid w:val="00D75953"/>
    <w:rsid w:val="00D80285"/>
    <w:rsid w:val="00D84F2D"/>
    <w:rsid w:val="00D85D70"/>
    <w:rsid w:val="00D9007E"/>
    <w:rsid w:val="00D90978"/>
    <w:rsid w:val="00D91AAE"/>
    <w:rsid w:val="00D94FB0"/>
    <w:rsid w:val="00DA326E"/>
    <w:rsid w:val="00DA61FB"/>
    <w:rsid w:val="00DA7F79"/>
    <w:rsid w:val="00DB1040"/>
    <w:rsid w:val="00DB624A"/>
    <w:rsid w:val="00DB72F2"/>
    <w:rsid w:val="00DC2987"/>
    <w:rsid w:val="00DD7E5C"/>
    <w:rsid w:val="00DE5202"/>
    <w:rsid w:val="00DF7C9D"/>
    <w:rsid w:val="00E055D5"/>
    <w:rsid w:val="00E1025C"/>
    <w:rsid w:val="00E14E18"/>
    <w:rsid w:val="00E2230C"/>
    <w:rsid w:val="00E233EF"/>
    <w:rsid w:val="00E26F7A"/>
    <w:rsid w:val="00E2790D"/>
    <w:rsid w:val="00E347E4"/>
    <w:rsid w:val="00E36DAC"/>
    <w:rsid w:val="00E4320D"/>
    <w:rsid w:val="00E466EB"/>
    <w:rsid w:val="00E47D3B"/>
    <w:rsid w:val="00E55C5A"/>
    <w:rsid w:val="00E56E76"/>
    <w:rsid w:val="00E630F9"/>
    <w:rsid w:val="00E65A01"/>
    <w:rsid w:val="00E65D01"/>
    <w:rsid w:val="00E67F16"/>
    <w:rsid w:val="00E70739"/>
    <w:rsid w:val="00E84DF2"/>
    <w:rsid w:val="00E85556"/>
    <w:rsid w:val="00E95099"/>
    <w:rsid w:val="00E973B3"/>
    <w:rsid w:val="00EA013F"/>
    <w:rsid w:val="00EA28B2"/>
    <w:rsid w:val="00EA51C1"/>
    <w:rsid w:val="00EA661D"/>
    <w:rsid w:val="00EB1272"/>
    <w:rsid w:val="00EB2D86"/>
    <w:rsid w:val="00EB4736"/>
    <w:rsid w:val="00EB4961"/>
    <w:rsid w:val="00EB5390"/>
    <w:rsid w:val="00EB6E1B"/>
    <w:rsid w:val="00EC11AB"/>
    <w:rsid w:val="00ED2EA8"/>
    <w:rsid w:val="00ED732D"/>
    <w:rsid w:val="00EE133E"/>
    <w:rsid w:val="00EE3305"/>
    <w:rsid w:val="00EF2CC9"/>
    <w:rsid w:val="00F0119C"/>
    <w:rsid w:val="00F0163A"/>
    <w:rsid w:val="00F01963"/>
    <w:rsid w:val="00F01BA2"/>
    <w:rsid w:val="00F020E1"/>
    <w:rsid w:val="00F06020"/>
    <w:rsid w:val="00F07DDE"/>
    <w:rsid w:val="00F213A7"/>
    <w:rsid w:val="00F22B98"/>
    <w:rsid w:val="00F253CB"/>
    <w:rsid w:val="00F27B3A"/>
    <w:rsid w:val="00F37769"/>
    <w:rsid w:val="00F40EFF"/>
    <w:rsid w:val="00F4438B"/>
    <w:rsid w:val="00F463DD"/>
    <w:rsid w:val="00F468EA"/>
    <w:rsid w:val="00F526DB"/>
    <w:rsid w:val="00F57942"/>
    <w:rsid w:val="00F608D3"/>
    <w:rsid w:val="00F63931"/>
    <w:rsid w:val="00F64359"/>
    <w:rsid w:val="00F65220"/>
    <w:rsid w:val="00F675A1"/>
    <w:rsid w:val="00F72E5A"/>
    <w:rsid w:val="00F76892"/>
    <w:rsid w:val="00F76DC2"/>
    <w:rsid w:val="00F84881"/>
    <w:rsid w:val="00F86BF3"/>
    <w:rsid w:val="00F9779B"/>
    <w:rsid w:val="00FA3CE6"/>
    <w:rsid w:val="00FA4771"/>
    <w:rsid w:val="00FA4E18"/>
    <w:rsid w:val="00FA4F07"/>
    <w:rsid w:val="00FA589C"/>
    <w:rsid w:val="00FB0C44"/>
    <w:rsid w:val="00FB29F4"/>
    <w:rsid w:val="00FB2A5E"/>
    <w:rsid w:val="00FB4F7F"/>
    <w:rsid w:val="00FB74CE"/>
    <w:rsid w:val="00FB7AB1"/>
    <w:rsid w:val="00FC37EA"/>
    <w:rsid w:val="00FC45C3"/>
    <w:rsid w:val="00FC59E5"/>
    <w:rsid w:val="00FC7317"/>
    <w:rsid w:val="00FC7791"/>
    <w:rsid w:val="00FD1E53"/>
    <w:rsid w:val="00FD27DF"/>
    <w:rsid w:val="00FD331C"/>
    <w:rsid w:val="00FE0521"/>
    <w:rsid w:val="00FE2FEE"/>
    <w:rsid w:val="00FE7BAE"/>
    <w:rsid w:val="00FE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E9EB2A-3221-4059-BA8B-1C801E94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2268" w:hanging="1134"/>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52AF"/>
    <w:pPr>
      <w:widowControl w:val="0"/>
      <w:ind w:left="0" w:firstLine="0"/>
      <w:jc w:val="both"/>
    </w:pPr>
  </w:style>
  <w:style w:type="paragraph" w:styleId="Heading1">
    <w:name w:val="heading 1"/>
    <w:basedOn w:val="Normal"/>
    <w:next w:val="Normal"/>
    <w:link w:val="Heading1Char"/>
    <w:uiPriority w:val="9"/>
    <w:qFormat/>
    <w:rsid w:val="00915966"/>
    <w:pPr>
      <w:keepNext/>
      <w:keepLines/>
      <w:spacing w:before="480"/>
      <w:outlineLvl w:val="0"/>
    </w:pPr>
    <w:rPr>
      <w:rFonts w:ascii="Arial" w:eastAsiaTheme="majorEastAsia" w:hAnsi="Arial" w:cstheme="majorBidi"/>
      <w:b/>
      <w:bCs/>
      <w:sz w:val="72"/>
      <w:szCs w:val="28"/>
    </w:rPr>
  </w:style>
  <w:style w:type="paragraph" w:styleId="Heading2">
    <w:name w:val="heading 2"/>
    <w:basedOn w:val="Normal"/>
    <w:next w:val="Normal"/>
    <w:link w:val="Heading2Char"/>
    <w:uiPriority w:val="9"/>
    <w:unhideWhenUsed/>
    <w:qFormat/>
    <w:rsid w:val="009976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7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A6A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11175"/>
    <w:pPr>
      <w:keepNext/>
      <w:keepLines/>
      <w:spacing w:before="200"/>
      <w:outlineLvl w:val="4"/>
    </w:pPr>
    <w:rPr>
      <w:rFonts w:ascii="Times New Roman" w:eastAsiaTheme="majorEastAsia" w:hAnsi="Times New Roman" w:cstheme="majorBidi"/>
      <w:b/>
    </w:rPr>
  </w:style>
  <w:style w:type="paragraph" w:styleId="Heading6">
    <w:name w:val="heading 6"/>
    <w:basedOn w:val="Normal"/>
    <w:next w:val="Normal"/>
    <w:link w:val="Heading6Char"/>
    <w:uiPriority w:val="9"/>
    <w:unhideWhenUsed/>
    <w:qFormat/>
    <w:rsid w:val="007076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3A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73F"/>
    <w:pPr>
      <w:tabs>
        <w:tab w:val="center" w:pos="4680"/>
        <w:tab w:val="right" w:pos="9360"/>
      </w:tabs>
    </w:pPr>
  </w:style>
  <w:style w:type="character" w:customStyle="1" w:styleId="HeaderChar">
    <w:name w:val="Header Char"/>
    <w:basedOn w:val="DefaultParagraphFont"/>
    <w:link w:val="Header"/>
    <w:uiPriority w:val="99"/>
    <w:rsid w:val="0015073F"/>
  </w:style>
  <w:style w:type="paragraph" w:styleId="Footer">
    <w:name w:val="footer"/>
    <w:basedOn w:val="Normal"/>
    <w:link w:val="FooterChar"/>
    <w:uiPriority w:val="99"/>
    <w:unhideWhenUsed/>
    <w:rsid w:val="0015073F"/>
    <w:pPr>
      <w:tabs>
        <w:tab w:val="center" w:pos="4680"/>
        <w:tab w:val="right" w:pos="9360"/>
      </w:tabs>
    </w:pPr>
  </w:style>
  <w:style w:type="character" w:customStyle="1" w:styleId="FooterChar">
    <w:name w:val="Footer Char"/>
    <w:basedOn w:val="DefaultParagraphFont"/>
    <w:link w:val="Footer"/>
    <w:uiPriority w:val="99"/>
    <w:rsid w:val="0015073F"/>
  </w:style>
  <w:style w:type="character" w:customStyle="1" w:styleId="Heading1Char">
    <w:name w:val="Heading 1 Char"/>
    <w:basedOn w:val="DefaultParagraphFont"/>
    <w:link w:val="Heading1"/>
    <w:uiPriority w:val="9"/>
    <w:rsid w:val="00915966"/>
    <w:rPr>
      <w:rFonts w:ascii="Arial" w:eastAsiaTheme="majorEastAsia" w:hAnsi="Arial" w:cstheme="majorBidi"/>
      <w:b/>
      <w:bCs/>
      <w:sz w:val="72"/>
      <w:szCs w:val="28"/>
    </w:rPr>
  </w:style>
  <w:style w:type="paragraph" w:styleId="DocumentMap">
    <w:name w:val="Document Map"/>
    <w:basedOn w:val="Normal"/>
    <w:link w:val="DocumentMapChar"/>
    <w:uiPriority w:val="99"/>
    <w:semiHidden/>
    <w:unhideWhenUsed/>
    <w:rsid w:val="00915966"/>
    <w:rPr>
      <w:rFonts w:ascii="Tahoma" w:hAnsi="Tahoma" w:cs="Tahoma"/>
      <w:sz w:val="16"/>
      <w:szCs w:val="16"/>
    </w:rPr>
  </w:style>
  <w:style w:type="character" w:customStyle="1" w:styleId="DocumentMapChar">
    <w:name w:val="Document Map Char"/>
    <w:basedOn w:val="DefaultParagraphFont"/>
    <w:link w:val="DocumentMap"/>
    <w:uiPriority w:val="99"/>
    <w:semiHidden/>
    <w:rsid w:val="00915966"/>
    <w:rPr>
      <w:rFonts w:ascii="Tahoma" w:hAnsi="Tahoma" w:cs="Tahoma"/>
      <w:sz w:val="16"/>
      <w:szCs w:val="16"/>
    </w:rPr>
  </w:style>
  <w:style w:type="paragraph" w:styleId="BodyText">
    <w:name w:val="Body Text"/>
    <w:basedOn w:val="Normal"/>
    <w:link w:val="BodyTextChar"/>
    <w:uiPriority w:val="1"/>
    <w:qFormat/>
    <w:rsid w:val="00254834"/>
    <w:pPr>
      <w:spacing w:before="120"/>
    </w:pPr>
    <w:rPr>
      <w:rFonts w:ascii="Times New Roman" w:eastAsia="Times New Roman" w:hAnsi="Times New Roman"/>
    </w:rPr>
  </w:style>
  <w:style w:type="character" w:customStyle="1" w:styleId="BodyTextChar">
    <w:name w:val="Body Text Char"/>
    <w:basedOn w:val="DefaultParagraphFont"/>
    <w:link w:val="BodyText"/>
    <w:uiPriority w:val="1"/>
    <w:rsid w:val="00254834"/>
    <w:rPr>
      <w:rFonts w:ascii="Times New Roman" w:eastAsia="Times New Roman" w:hAnsi="Times New Roman"/>
    </w:rPr>
  </w:style>
  <w:style w:type="paragraph" w:styleId="BalloonText">
    <w:name w:val="Balloon Text"/>
    <w:basedOn w:val="Normal"/>
    <w:link w:val="BalloonTextChar"/>
    <w:uiPriority w:val="99"/>
    <w:semiHidden/>
    <w:unhideWhenUsed/>
    <w:rsid w:val="0088418C"/>
    <w:rPr>
      <w:rFonts w:ascii="Tahoma" w:hAnsi="Tahoma" w:cs="Tahoma"/>
      <w:sz w:val="16"/>
      <w:szCs w:val="16"/>
    </w:rPr>
  </w:style>
  <w:style w:type="character" w:customStyle="1" w:styleId="BalloonTextChar">
    <w:name w:val="Balloon Text Char"/>
    <w:basedOn w:val="DefaultParagraphFont"/>
    <w:link w:val="BalloonText"/>
    <w:uiPriority w:val="99"/>
    <w:semiHidden/>
    <w:rsid w:val="0088418C"/>
    <w:rPr>
      <w:rFonts w:ascii="Tahoma" w:hAnsi="Tahoma" w:cs="Tahoma"/>
      <w:sz w:val="16"/>
      <w:szCs w:val="16"/>
    </w:rPr>
  </w:style>
  <w:style w:type="character" w:customStyle="1" w:styleId="Heading2Char">
    <w:name w:val="Heading 2 Char"/>
    <w:basedOn w:val="DefaultParagraphFont"/>
    <w:link w:val="Heading2"/>
    <w:uiPriority w:val="9"/>
    <w:rsid w:val="009976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76F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976FA"/>
    <w:pPr>
      <w:ind w:left="720"/>
      <w:contextualSpacing/>
    </w:pPr>
  </w:style>
  <w:style w:type="character" w:customStyle="1" w:styleId="Heading4Char">
    <w:name w:val="Heading 4 Char"/>
    <w:basedOn w:val="DefaultParagraphFont"/>
    <w:link w:val="Heading4"/>
    <w:uiPriority w:val="9"/>
    <w:rsid w:val="000A6AC9"/>
    <w:rPr>
      <w:rFonts w:asciiTheme="majorHAnsi" w:eastAsiaTheme="majorEastAsia" w:hAnsiTheme="majorHAnsi" w:cstheme="majorBidi"/>
      <w:b/>
      <w:bCs/>
      <w:i/>
      <w:iCs/>
      <w:color w:val="4F81BD" w:themeColor="accent1"/>
    </w:rPr>
  </w:style>
  <w:style w:type="paragraph" w:customStyle="1" w:styleId="CVTitle">
    <w:name w:val="CV Title"/>
    <w:basedOn w:val="Normal"/>
    <w:rsid w:val="002C7C8A"/>
    <w:pPr>
      <w:widowControl/>
      <w:suppressAutoHyphens/>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B80DDC"/>
    <w:pPr>
      <w:widowControl/>
      <w:suppressAutoHyphens/>
      <w:spacing w:before="74"/>
      <w:ind w:left="113" w:right="113"/>
      <w:jc w:val="right"/>
    </w:pPr>
    <w:rPr>
      <w:rFonts w:ascii="Arial Black" w:eastAsia="Times New Roman" w:hAnsi="Arial Black" w:cs="Times New Roman"/>
      <w:b/>
      <w:sz w:val="24"/>
      <w:szCs w:val="20"/>
      <w:lang w:val="ro-RO" w:eastAsia="ar-SA"/>
    </w:rPr>
  </w:style>
  <w:style w:type="paragraph" w:customStyle="1" w:styleId="CVHeading2">
    <w:name w:val="CV Heading 2"/>
    <w:basedOn w:val="CVHeading1"/>
    <w:next w:val="Normal"/>
    <w:rsid w:val="002C7C8A"/>
    <w:pPr>
      <w:spacing w:before="0"/>
    </w:pPr>
    <w:rPr>
      <w:b w:val="0"/>
      <w:sz w:val="22"/>
    </w:rPr>
  </w:style>
  <w:style w:type="paragraph" w:customStyle="1" w:styleId="CVHeading2-FirstLine">
    <w:name w:val="CV Heading 2 - First Line"/>
    <w:basedOn w:val="CVHeading2"/>
    <w:next w:val="CVHeading2"/>
    <w:rsid w:val="002C7C8A"/>
    <w:pPr>
      <w:spacing w:before="74"/>
    </w:pPr>
  </w:style>
  <w:style w:type="paragraph" w:customStyle="1" w:styleId="CVHeading3">
    <w:name w:val="CV Heading 3"/>
    <w:basedOn w:val="Normal"/>
    <w:next w:val="Normal"/>
    <w:rsid w:val="002C7C8A"/>
    <w:pPr>
      <w:widowControl/>
      <w:suppressAutoHyphens/>
      <w:ind w:left="113" w:right="113"/>
      <w:jc w:val="right"/>
      <w:textAlignment w:val="center"/>
    </w:pPr>
    <w:rPr>
      <w:rFonts w:ascii="Arial Narrow" w:eastAsia="Times New Roman" w:hAnsi="Arial Narrow" w:cs="Times New Roman"/>
      <w:sz w:val="20"/>
      <w:szCs w:val="20"/>
      <w:lang w:val="ro-RO" w:eastAsia="ar-SA"/>
    </w:rPr>
  </w:style>
  <w:style w:type="paragraph" w:customStyle="1" w:styleId="CVHeading3-FirstLine">
    <w:name w:val="CV Heading 3 - First Line"/>
    <w:basedOn w:val="CVHeading3"/>
    <w:next w:val="CVHeading3"/>
    <w:rsid w:val="002C7C8A"/>
    <w:pPr>
      <w:spacing w:before="74"/>
    </w:pPr>
  </w:style>
  <w:style w:type="paragraph" w:customStyle="1" w:styleId="CVHeadingLanguage">
    <w:name w:val="CV Heading Language"/>
    <w:basedOn w:val="CVHeading2"/>
    <w:next w:val="LevelAssessment-Code"/>
    <w:rsid w:val="002C7C8A"/>
    <w:rPr>
      <w:b/>
    </w:rPr>
  </w:style>
  <w:style w:type="paragraph" w:customStyle="1" w:styleId="LevelAssessment-Code">
    <w:name w:val="Level Assessment - Code"/>
    <w:basedOn w:val="Normal"/>
    <w:next w:val="LevelAssessment-Description"/>
    <w:rsid w:val="002C7C8A"/>
    <w:pPr>
      <w:widowControl/>
      <w:suppressAutoHyphens/>
      <w:ind w:left="28"/>
      <w:jc w:val="center"/>
    </w:pPr>
    <w:rPr>
      <w:rFonts w:ascii="Arial Narrow" w:eastAsia="Times New Roman" w:hAnsi="Arial Narrow" w:cs="Times New Roman"/>
      <w:sz w:val="18"/>
      <w:szCs w:val="20"/>
      <w:lang w:val="ro-RO" w:eastAsia="ar-SA"/>
    </w:rPr>
  </w:style>
  <w:style w:type="paragraph" w:customStyle="1" w:styleId="LevelAssessment-Description">
    <w:name w:val="Level Assessment - Description"/>
    <w:basedOn w:val="LevelAssessment-Code"/>
    <w:next w:val="LevelAssessment-Code"/>
    <w:rsid w:val="002C7C8A"/>
    <w:pPr>
      <w:textAlignment w:val="bottom"/>
    </w:pPr>
  </w:style>
  <w:style w:type="paragraph" w:customStyle="1" w:styleId="CVHeadingLevel">
    <w:name w:val="CV Heading Level"/>
    <w:basedOn w:val="CVHeading3"/>
    <w:next w:val="Normal"/>
    <w:rsid w:val="002C7C8A"/>
    <w:rPr>
      <w:i/>
    </w:rPr>
  </w:style>
  <w:style w:type="paragraph" w:customStyle="1" w:styleId="LevelAssessment-Heading1">
    <w:name w:val="Level Assessment - Heading 1"/>
    <w:basedOn w:val="LevelAssessment-Code"/>
    <w:rsid w:val="002C7C8A"/>
    <w:pPr>
      <w:ind w:left="57" w:right="57"/>
    </w:pPr>
    <w:rPr>
      <w:b/>
      <w:sz w:val="22"/>
    </w:rPr>
  </w:style>
  <w:style w:type="paragraph" w:customStyle="1" w:styleId="LevelAssessment-Heading2">
    <w:name w:val="Level Assessment - Heading 2"/>
    <w:basedOn w:val="Normal"/>
    <w:rsid w:val="002C7C8A"/>
    <w:pPr>
      <w:widowControl/>
      <w:suppressAutoHyphens/>
      <w:ind w:left="57" w:right="57"/>
      <w:jc w:val="center"/>
    </w:pPr>
    <w:rPr>
      <w:rFonts w:ascii="Arial Narrow" w:eastAsia="Times New Roman" w:hAnsi="Arial Narrow" w:cs="Times New Roman"/>
      <w:sz w:val="18"/>
      <w:szCs w:val="20"/>
      <w:lang w:eastAsia="ar-SA"/>
    </w:rPr>
  </w:style>
  <w:style w:type="paragraph" w:customStyle="1" w:styleId="CVMajor-FirstLine">
    <w:name w:val="CV Major - First Line"/>
    <w:basedOn w:val="Normal"/>
    <w:next w:val="Normal"/>
    <w:rsid w:val="002C7C8A"/>
    <w:pPr>
      <w:widowControl/>
      <w:suppressAutoHyphens/>
      <w:spacing w:before="74"/>
      <w:ind w:left="113" w:right="113"/>
    </w:pPr>
    <w:rPr>
      <w:rFonts w:ascii="Arial Narrow" w:eastAsia="Times New Roman" w:hAnsi="Arial Narrow" w:cs="Times New Roman"/>
      <w:b/>
      <w:sz w:val="24"/>
      <w:szCs w:val="20"/>
      <w:lang w:val="ro-RO" w:eastAsia="ar-SA"/>
    </w:rPr>
  </w:style>
  <w:style w:type="paragraph" w:customStyle="1" w:styleId="CVMedium-FirstLine">
    <w:name w:val="CV Medium - First Line"/>
    <w:basedOn w:val="Normal"/>
    <w:next w:val="Normal"/>
    <w:rsid w:val="002C7C8A"/>
    <w:pPr>
      <w:widowControl/>
      <w:suppressAutoHyphens/>
      <w:spacing w:before="74"/>
      <w:ind w:left="113" w:right="113"/>
    </w:pPr>
    <w:rPr>
      <w:rFonts w:ascii="Arial Narrow" w:eastAsia="Times New Roman" w:hAnsi="Arial Narrow" w:cs="Times New Roman"/>
      <w:b/>
      <w:szCs w:val="20"/>
      <w:lang w:val="ro-RO" w:eastAsia="ar-SA"/>
    </w:rPr>
  </w:style>
  <w:style w:type="paragraph" w:customStyle="1" w:styleId="CVNormal">
    <w:name w:val="CV Normal"/>
    <w:basedOn w:val="Normal"/>
    <w:rsid w:val="002C7C8A"/>
    <w:pPr>
      <w:widowControl/>
      <w:suppressAutoHyphens/>
      <w:ind w:left="113" w:right="113"/>
    </w:pPr>
    <w:rPr>
      <w:rFonts w:ascii="Arial Narrow" w:eastAsia="Times New Roman" w:hAnsi="Arial Narrow" w:cs="Times New Roman"/>
      <w:sz w:val="20"/>
      <w:szCs w:val="20"/>
      <w:lang w:val="ro-RO" w:eastAsia="ar-SA"/>
    </w:rPr>
  </w:style>
  <w:style w:type="paragraph" w:customStyle="1" w:styleId="CVSpacer">
    <w:name w:val="CV Spacer"/>
    <w:basedOn w:val="CVNormal"/>
    <w:rsid w:val="002C7C8A"/>
    <w:rPr>
      <w:sz w:val="4"/>
    </w:rPr>
  </w:style>
  <w:style w:type="paragraph" w:customStyle="1" w:styleId="CVNormal-FirstLine">
    <w:name w:val="CV Normal - First Line"/>
    <w:basedOn w:val="CVNormal"/>
    <w:next w:val="CVNormal"/>
    <w:rsid w:val="002C7C8A"/>
    <w:pPr>
      <w:spacing w:before="74"/>
    </w:pPr>
  </w:style>
  <w:style w:type="paragraph" w:customStyle="1" w:styleId="Default">
    <w:name w:val="Default"/>
    <w:rsid w:val="002C7C8A"/>
    <w:pPr>
      <w:autoSpaceDE w:val="0"/>
      <w:autoSpaceDN w:val="0"/>
      <w:adjustRightInd w:val="0"/>
      <w:ind w:left="0" w:firstLine="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B1272"/>
    <w:rPr>
      <w:color w:val="0000FF" w:themeColor="hyperlink"/>
      <w:u w:val="single"/>
    </w:rPr>
  </w:style>
  <w:style w:type="paragraph" w:styleId="BodyText2">
    <w:name w:val="Body Text 2"/>
    <w:basedOn w:val="Normal"/>
    <w:link w:val="BodyText2Char"/>
    <w:uiPriority w:val="99"/>
    <w:semiHidden/>
    <w:unhideWhenUsed/>
    <w:rsid w:val="004B5E53"/>
    <w:pPr>
      <w:spacing w:after="120" w:line="480" w:lineRule="auto"/>
    </w:pPr>
  </w:style>
  <w:style w:type="character" w:customStyle="1" w:styleId="BodyText2Char">
    <w:name w:val="Body Text 2 Char"/>
    <w:basedOn w:val="DefaultParagraphFont"/>
    <w:link w:val="BodyText2"/>
    <w:uiPriority w:val="99"/>
    <w:semiHidden/>
    <w:rsid w:val="004B5E53"/>
  </w:style>
  <w:style w:type="character" w:customStyle="1" w:styleId="StyleAbstract10ptChar">
    <w:name w:val="Style Abstract + 10 pt Char"/>
    <w:rsid w:val="00584B1B"/>
    <w:rPr>
      <w:b/>
      <w:bCs/>
      <w:sz w:val="18"/>
      <w:szCs w:val="18"/>
      <w:lang w:val="en-US" w:eastAsia="en-US" w:bidi="ar-SA"/>
    </w:rPr>
  </w:style>
  <w:style w:type="character" w:styleId="Strong">
    <w:name w:val="Strong"/>
    <w:basedOn w:val="DefaultParagraphFont"/>
    <w:uiPriority w:val="22"/>
    <w:qFormat/>
    <w:rsid w:val="0071687C"/>
    <w:rPr>
      <w:b/>
      <w:bCs/>
    </w:rPr>
  </w:style>
  <w:style w:type="character" w:customStyle="1" w:styleId="spelle">
    <w:name w:val="spelle"/>
    <w:basedOn w:val="DefaultParagraphFont"/>
    <w:rsid w:val="00E36DAC"/>
  </w:style>
  <w:style w:type="character" w:customStyle="1" w:styleId="grame">
    <w:name w:val="grame"/>
    <w:basedOn w:val="DefaultParagraphFont"/>
    <w:rsid w:val="00E36DAC"/>
  </w:style>
  <w:style w:type="character" w:customStyle="1" w:styleId="cit-gray">
    <w:name w:val="cit-gray"/>
    <w:basedOn w:val="DefaultParagraphFont"/>
    <w:rsid w:val="00E55C5A"/>
  </w:style>
  <w:style w:type="character" w:customStyle="1" w:styleId="conference">
    <w:name w:val="conference"/>
    <w:basedOn w:val="DefaultParagraphFont"/>
    <w:rsid w:val="00E55C5A"/>
  </w:style>
  <w:style w:type="character" w:customStyle="1" w:styleId="Heading5Char">
    <w:name w:val="Heading 5 Char"/>
    <w:basedOn w:val="DefaultParagraphFont"/>
    <w:link w:val="Heading5"/>
    <w:uiPriority w:val="9"/>
    <w:rsid w:val="00011175"/>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7076B5"/>
    <w:rPr>
      <w:rFonts w:asciiTheme="majorHAnsi" w:eastAsiaTheme="majorEastAsia" w:hAnsiTheme="majorHAnsi" w:cstheme="majorBidi"/>
      <w:i/>
      <w:iCs/>
      <w:color w:val="243F60" w:themeColor="accent1" w:themeShade="7F"/>
    </w:rPr>
  </w:style>
  <w:style w:type="paragraph" w:styleId="Caption">
    <w:name w:val="caption"/>
    <w:basedOn w:val="Normal"/>
    <w:next w:val="Normal"/>
    <w:unhideWhenUsed/>
    <w:qFormat/>
    <w:rsid w:val="00253661"/>
    <w:pPr>
      <w:spacing w:after="200"/>
    </w:pPr>
    <w:rPr>
      <w:bCs/>
      <w:i/>
      <w:color w:val="4F81BD" w:themeColor="accent1"/>
      <w:sz w:val="18"/>
      <w:szCs w:val="18"/>
    </w:rPr>
  </w:style>
  <w:style w:type="paragraph" w:styleId="TOC7">
    <w:name w:val="toc 7"/>
    <w:basedOn w:val="Normal"/>
    <w:uiPriority w:val="1"/>
    <w:qFormat/>
    <w:rsid w:val="00D45302"/>
    <w:pPr>
      <w:spacing w:before="6"/>
      <w:ind w:left="1263" w:hanging="658"/>
      <w:jc w:val="left"/>
    </w:pPr>
    <w:rPr>
      <w:rFonts w:ascii="Times New Roman" w:eastAsia="Times New Roman" w:hAnsi="Times New Roman"/>
      <w:sz w:val="18"/>
      <w:szCs w:val="18"/>
    </w:rPr>
  </w:style>
  <w:style w:type="table" w:customStyle="1" w:styleId="MediumShading1-Accent11">
    <w:name w:val="Medium Shading 1 - Accent 11"/>
    <w:basedOn w:val="TableNormal"/>
    <w:uiPriority w:val="63"/>
    <w:rsid w:val="00E055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UPGReferencesAuthors">
    <w:name w:val="UPG_References_Authors"/>
    <w:qFormat/>
    <w:rsid w:val="00C3080E"/>
    <w:rPr>
      <w:spacing w:val="40"/>
    </w:rPr>
  </w:style>
  <w:style w:type="character" w:customStyle="1" w:styleId="apple-style-span">
    <w:name w:val="apple-style-span"/>
    <w:basedOn w:val="DefaultParagraphFont"/>
    <w:rsid w:val="00C3080E"/>
  </w:style>
  <w:style w:type="character" w:customStyle="1" w:styleId="hps">
    <w:name w:val="hps"/>
    <w:basedOn w:val="DefaultParagraphFont"/>
    <w:rsid w:val="00D6143C"/>
  </w:style>
  <w:style w:type="character" w:customStyle="1" w:styleId="Heading8Char">
    <w:name w:val="Heading 8 Char"/>
    <w:basedOn w:val="DefaultParagraphFont"/>
    <w:link w:val="Heading8"/>
    <w:uiPriority w:val="9"/>
    <w:semiHidden/>
    <w:rsid w:val="00513AA7"/>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15AF4"/>
    <w:rPr>
      <w:color w:val="800080" w:themeColor="followedHyperlink"/>
      <w:u w:val="single"/>
    </w:rPr>
  </w:style>
  <w:style w:type="paragraph" w:styleId="Bibliography">
    <w:name w:val="Bibliography"/>
    <w:basedOn w:val="Normal"/>
    <w:next w:val="Normal"/>
    <w:uiPriority w:val="37"/>
    <w:unhideWhenUsed/>
    <w:rsid w:val="007C1D6D"/>
    <w:pPr>
      <w:widowControl/>
      <w:spacing w:before="200" w:after="200" w:line="276" w:lineRule="auto"/>
      <w:ind w:left="714" w:hanging="357"/>
      <w:jc w:val="left"/>
    </w:pPr>
    <w:rPr>
      <w:rFonts w:ascii="Cambria" w:hAnsi="Cambria"/>
      <w:lang w:val="en-GB" w:bidi="en-US"/>
    </w:rPr>
  </w:style>
  <w:style w:type="paragraph" w:customStyle="1" w:styleId="titlu3">
    <w:name w:val="titlu 3"/>
    <w:basedOn w:val="Heading3"/>
    <w:uiPriority w:val="1"/>
    <w:qFormat/>
    <w:rsid w:val="00B05B6F"/>
    <w:pPr>
      <w:numPr>
        <w:ilvl w:val="2"/>
        <w:numId w:val="6"/>
      </w:numPr>
      <w:tabs>
        <w:tab w:val="left" w:pos="851"/>
      </w:tabs>
      <w:spacing w:before="240" w:after="120"/>
    </w:pPr>
    <w:rPr>
      <w:rFonts w:ascii="Arial Black" w:hAnsi="Arial Black"/>
      <w:b w:val="0"/>
      <w:bCs w:val="0"/>
      <w:iCs/>
      <w:color w:val="auto"/>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756">
      <w:bodyDiv w:val="1"/>
      <w:marLeft w:val="0"/>
      <w:marRight w:val="0"/>
      <w:marTop w:val="0"/>
      <w:marBottom w:val="0"/>
      <w:divBdr>
        <w:top w:val="none" w:sz="0" w:space="0" w:color="auto"/>
        <w:left w:val="none" w:sz="0" w:space="0" w:color="auto"/>
        <w:bottom w:val="none" w:sz="0" w:space="0" w:color="auto"/>
        <w:right w:val="none" w:sz="0" w:space="0" w:color="auto"/>
      </w:divBdr>
    </w:div>
    <w:div w:id="6177732">
      <w:bodyDiv w:val="1"/>
      <w:marLeft w:val="0"/>
      <w:marRight w:val="0"/>
      <w:marTop w:val="0"/>
      <w:marBottom w:val="0"/>
      <w:divBdr>
        <w:top w:val="none" w:sz="0" w:space="0" w:color="auto"/>
        <w:left w:val="none" w:sz="0" w:space="0" w:color="auto"/>
        <w:bottom w:val="none" w:sz="0" w:space="0" w:color="auto"/>
        <w:right w:val="none" w:sz="0" w:space="0" w:color="auto"/>
      </w:divBdr>
    </w:div>
    <w:div w:id="8484205">
      <w:bodyDiv w:val="1"/>
      <w:marLeft w:val="0"/>
      <w:marRight w:val="0"/>
      <w:marTop w:val="0"/>
      <w:marBottom w:val="0"/>
      <w:divBdr>
        <w:top w:val="none" w:sz="0" w:space="0" w:color="auto"/>
        <w:left w:val="none" w:sz="0" w:space="0" w:color="auto"/>
        <w:bottom w:val="none" w:sz="0" w:space="0" w:color="auto"/>
        <w:right w:val="none" w:sz="0" w:space="0" w:color="auto"/>
      </w:divBdr>
    </w:div>
    <w:div w:id="13967041">
      <w:bodyDiv w:val="1"/>
      <w:marLeft w:val="0"/>
      <w:marRight w:val="0"/>
      <w:marTop w:val="0"/>
      <w:marBottom w:val="0"/>
      <w:divBdr>
        <w:top w:val="none" w:sz="0" w:space="0" w:color="auto"/>
        <w:left w:val="none" w:sz="0" w:space="0" w:color="auto"/>
        <w:bottom w:val="none" w:sz="0" w:space="0" w:color="auto"/>
        <w:right w:val="none" w:sz="0" w:space="0" w:color="auto"/>
      </w:divBdr>
    </w:div>
    <w:div w:id="14038920">
      <w:bodyDiv w:val="1"/>
      <w:marLeft w:val="0"/>
      <w:marRight w:val="0"/>
      <w:marTop w:val="0"/>
      <w:marBottom w:val="0"/>
      <w:divBdr>
        <w:top w:val="none" w:sz="0" w:space="0" w:color="auto"/>
        <w:left w:val="none" w:sz="0" w:space="0" w:color="auto"/>
        <w:bottom w:val="none" w:sz="0" w:space="0" w:color="auto"/>
        <w:right w:val="none" w:sz="0" w:space="0" w:color="auto"/>
      </w:divBdr>
    </w:div>
    <w:div w:id="27680057">
      <w:bodyDiv w:val="1"/>
      <w:marLeft w:val="0"/>
      <w:marRight w:val="0"/>
      <w:marTop w:val="0"/>
      <w:marBottom w:val="0"/>
      <w:divBdr>
        <w:top w:val="none" w:sz="0" w:space="0" w:color="auto"/>
        <w:left w:val="none" w:sz="0" w:space="0" w:color="auto"/>
        <w:bottom w:val="none" w:sz="0" w:space="0" w:color="auto"/>
        <w:right w:val="none" w:sz="0" w:space="0" w:color="auto"/>
      </w:divBdr>
    </w:div>
    <w:div w:id="29576583">
      <w:bodyDiv w:val="1"/>
      <w:marLeft w:val="0"/>
      <w:marRight w:val="0"/>
      <w:marTop w:val="0"/>
      <w:marBottom w:val="0"/>
      <w:divBdr>
        <w:top w:val="none" w:sz="0" w:space="0" w:color="auto"/>
        <w:left w:val="none" w:sz="0" w:space="0" w:color="auto"/>
        <w:bottom w:val="none" w:sz="0" w:space="0" w:color="auto"/>
        <w:right w:val="none" w:sz="0" w:space="0" w:color="auto"/>
      </w:divBdr>
    </w:div>
    <w:div w:id="51975971">
      <w:bodyDiv w:val="1"/>
      <w:marLeft w:val="0"/>
      <w:marRight w:val="0"/>
      <w:marTop w:val="0"/>
      <w:marBottom w:val="0"/>
      <w:divBdr>
        <w:top w:val="none" w:sz="0" w:space="0" w:color="auto"/>
        <w:left w:val="none" w:sz="0" w:space="0" w:color="auto"/>
        <w:bottom w:val="none" w:sz="0" w:space="0" w:color="auto"/>
        <w:right w:val="none" w:sz="0" w:space="0" w:color="auto"/>
      </w:divBdr>
    </w:div>
    <w:div w:id="56784770">
      <w:bodyDiv w:val="1"/>
      <w:marLeft w:val="0"/>
      <w:marRight w:val="0"/>
      <w:marTop w:val="0"/>
      <w:marBottom w:val="0"/>
      <w:divBdr>
        <w:top w:val="none" w:sz="0" w:space="0" w:color="auto"/>
        <w:left w:val="none" w:sz="0" w:space="0" w:color="auto"/>
        <w:bottom w:val="none" w:sz="0" w:space="0" w:color="auto"/>
        <w:right w:val="none" w:sz="0" w:space="0" w:color="auto"/>
      </w:divBdr>
    </w:div>
    <w:div w:id="66079389">
      <w:bodyDiv w:val="1"/>
      <w:marLeft w:val="0"/>
      <w:marRight w:val="0"/>
      <w:marTop w:val="0"/>
      <w:marBottom w:val="0"/>
      <w:divBdr>
        <w:top w:val="none" w:sz="0" w:space="0" w:color="auto"/>
        <w:left w:val="none" w:sz="0" w:space="0" w:color="auto"/>
        <w:bottom w:val="none" w:sz="0" w:space="0" w:color="auto"/>
        <w:right w:val="none" w:sz="0" w:space="0" w:color="auto"/>
      </w:divBdr>
    </w:div>
    <w:div w:id="68429637">
      <w:bodyDiv w:val="1"/>
      <w:marLeft w:val="0"/>
      <w:marRight w:val="0"/>
      <w:marTop w:val="0"/>
      <w:marBottom w:val="0"/>
      <w:divBdr>
        <w:top w:val="none" w:sz="0" w:space="0" w:color="auto"/>
        <w:left w:val="none" w:sz="0" w:space="0" w:color="auto"/>
        <w:bottom w:val="none" w:sz="0" w:space="0" w:color="auto"/>
        <w:right w:val="none" w:sz="0" w:space="0" w:color="auto"/>
      </w:divBdr>
    </w:div>
    <w:div w:id="85620549">
      <w:bodyDiv w:val="1"/>
      <w:marLeft w:val="0"/>
      <w:marRight w:val="0"/>
      <w:marTop w:val="0"/>
      <w:marBottom w:val="0"/>
      <w:divBdr>
        <w:top w:val="none" w:sz="0" w:space="0" w:color="auto"/>
        <w:left w:val="none" w:sz="0" w:space="0" w:color="auto"/>
        <w:bottom w:val="none" w:sz="0" w:space="0" w:color="auto"/>
        <w:right w:val="none" w:sz="0" w:space="0" w:color="auto"/>
      </w:divBdr>
    </w:div>
    <w:div w:id="85998275">
      <w:bodyDiv w:val="1"/>
      <w:marLeft w:val="0"/>
      <w:marRight w:val="0"/>
      <w:marTop w:val="0"/>
      <w:marBottom w:val="0"/>
      <w:divBdr>
        <w:top w:val="none" w:sz="0" w:space="0" w:color="auto"/>
        <w:left w:val="none" w:sz="0" w:space="0" w:color="auto"/>
        <w:bottom w:val="none" w:sz="0" w:space="0" w:color="auto"/>
        <w:right w:val="none" w:sz="0" w:space="0" w:color="auto"/>
      </w:divBdr>
    </w:div>
    <w:div w:id="93670624">
      <w:bodyDiv w:val="1"/>
      <w:marLeft w:val="0"/>
      <w:marRight w:val="0"/>
      <w:marTop w:val="0"/>
      <w:marBottom w:val="0"/>
      <w:divBdr>
        <w:top w:val="none" w:sz="0" w:space="0" w:color="auto"/>
        <w:left w:val="none" w:sz="0" w:space="0" w:color="auto"/>
        <w:bottom w:val="none" w:sz="0" w:space="0" w:color="auto"/>
        <w:right w:val="none" w:sz="0" w:space="0" w:color="auto"/>
      </w:divBdr>
    </w:div>
    <w:div w:id="114717395">
      <w:bodyDiv w:val="1"/>
      <w:marLeft w:val="0"/>
      <w:marRight w:val="0"/>
      <w:marTop w:val="0"/>
      <w:marBottom w:val="0"/>
      <w:divBdr>
        <w:top w:val="none" w:sz="0" w:space="0" w:color="auto"/>
        <w:left w:val="none" w:sz="0" w:space="0" w:color="auto"/>
        <w:bottom w:val="none" w:sz="0" w:space="0" w:color="auto"/>
        <w:right w:val="none" w:sz="0" w:space="0" w:color="auto"/>
      </w:divBdr>
    </w:div>
    <w:div w:id="117839355">
      <w:bodyDiv w:val="1"/>
      <w:marLeft w:val="0"/>
      <w:marRight w:val="0"/>
      <w:marTop w:val="0"/>
      <w:marBottom w:val="0"/>
      <w:divBdr>
        <w:top w:val="none" w:sz="0" w:space="0" w:color="auto"/>
        <w:left w:val="none" w:sz="0" w:space="0" w:color="auto"/>
        <w:bottom w:val="none" w:sz="0" w:space="0" w:color="auto"/>
        <w:right w:val="none" w:sz="0" w:space="0" w:color="auto"/>
      </w:divBdr>
    </w:div>
    <w:div w:id="119760816">
      <w:bodyDiv w:val="1"/>
      <w:marLeft w:val="0"/>
      <w:marRight w:val="0"/>
      <w:marTop w:val="0"/>
      <w:marBottom w:val="0"/>
      <w:divBdr>
        <w:top w:val="none" w:sz="0" w:space="0" w:color="auto"/>
        <w:left w:val="none" w:sz="0" w:space="0" w:color="auto"/>
        <w:bottom w:val="none" w:sz="0" w:space="0" w:color="auto"/>
        <w:right w:val="none" w:sz="0" w:space="0" w:color="auto"/>
      </w:divBdr>
    </w:div>
    <w:div w:id="129792162">
      <w:bodyDiv w:val="1"/>
      <w:marLeft w:val="0"/>
      <w:marRight w:val="0"/>
      <w:marTop w:val="0"/>
      <w:marBottom w:val="0"/>
      <w:divBdr>
        <w:top w:val="none" w:sz="0" w:space="0" w:color="auto"/>
        <w:left w:val="none" w:sz="0" w:space="0" w:color="auto"/>
        <w:bottom w:val="none" w:sz="0" w:space="0" w:color="auto"/>
        <w:right w:val="none" w:sz="0" w:space="0" w:color="auto"/>
      </w:divBdr>
    </w:div>
    <w:div w:id="132601951">
      <w:bodyDiv w:val="1"/>
      <w:marLeft w:val="0"/>
      <w:marRight w:val="0"/>
      <w:marTop w:val="0"/>
      <w:marBottom w:val="0"/>
      <w:divBdr>
        <w:top w:val="none" w:sz="0" w:space="0" w:color="auto"/>
        <w:left w:val="none" w:sz="0" w:space="0" w:color="auto"/>
        <w:bottom w:val="none" w:sz="0" w:space="0" w:color="auto"/>
        <w:right w:val="none" w:sz="0" w:space="0" w:color="auto"/>
      </w:divBdr>
    </w:div>
    <w:div w:id="150021250">
      <w:bodyDiv w:val="1"/>
      <w:marLeft w:val="0"/>
      <w:marRight w:val="0"/>
      <w:marTop w:val="0"/>
      <w:marBottom w:val="0"/>
      <w:divBdr>
        <w:top w:val="none" w:sz="0" w:space="0" w:color="auto"/>
        <w:left w:val="none" w:sz="0" w:space="0" w:color="auto"/>
        <w:bottom w:val="none" w:sz="0" w:space="0" w:color="auto"/>
        <w:right w:val="none" w:sz="0" w:space="0" w:color="auto"/>
      </w:divBdr>
    </w:div>
    <w:div w:id="174275613">
      <w:bodyDiv w:val="1"/>
      <w:marLeft w:val="0"/>
      <w:marRight w:val="0"/>
      <w:marTop w:val="0"/>
      <w:marBottom w:val="0"/>
      <w:divBdr>
        <w:top w:val="none" w:sz="0" w:space="0" w:color="auto"/>
        <w:left w:val="none" w:sz="0" w:space="0" w:color="auto"/>
        <w:bottom w:val="none" w:sz="0" w:space="0" w:color="auto"/>
        <w:right w:val="none" w:sz="0" w:space="0" w:color="auto"/>
      </w:divBdr>
    </w:div>
    <w:div w:id="178349578">
      <w:bodyDiv w:val="1"/>
      <w:marLeft w:val="0"/>
      <w:marRight w:val="0"/>
      <w:marTop w:val="0"/>
      <w:marBottom w:val="0"/>
      <w:divBdr>
        <w:top w:val="none" w:sz="0" w:space="0" w:color="auto"/>
        <w:left w:val="none" w:sz="0" w:space="0" w:color="auto"/>
        <w:bottom w:val="none" w:sz="0" w:space="0" w:color="auto"/>
        <w:right w:val="none" w:sz="0" w:space="0" w:color="auto"/>
      </w:divBdr>
    </w:div>
    <w:div w:id="186212912">
      <w:bodyDiv w:val="1"/>
      <w:marLeft w:val="0"/>
      <w:marRight w:val="0"/>
      <w:marTop w:val="0"/>
      <w:marBottom w:val="0"/>
      <w:divBdr>
        <w:top w:val="none" w:sz="0" w:space="0" w:color="auto"/>
        <w:left w:val="none" w:sz="0" w:space="0" w:color="auto"/>
        <w:bottom w:val="none" w:sz="0" w:space="0" w:color="auto"/>
        <w:right w:val="none" w:sz="0" w:space="0" w:color="auto"/>
      </w:divBdr>
    </w:div>
    <w:div w:id="194511436">
      <w:bodyDiv w:val="1"/>
      <w:marLeft w:val="0"/>
      <w:marRight w:val="0"/>
      <w:marTop w:val="0"/>
      <w:marBottom w:val="0"/>
      <w:divBdr>
        <w:top w:val="none" w:sz="0" w:space="0" w:color="auto"/>
        <w:left w:val="none" w:sz="0" w:space="0" w:color="auto"/>
        <w:bottom w:val="none" w:sz="0" w:space="0" w:color="auto"/>
        <w:right w:val="none" w:sz="0" w:space="0" w:color="auto"/>
      </w:divBdr>
    </w:div>
    <w:div w:id="209419916">
      <w:bodyDiv w:val="1"/>
      <w:marLeft w:val="0"/>
      <w:marRight w:val="0"/>
      <w:marTop w:val="0"/>
      <w:marBottom w:val="0"/>
      <w:divBdr>
        <w:top w:val="none" w:sz="0" w:space="0" w:color="auto"/>
        <w:left w:val="none" w:sz="0" w:space="0" w:color="auto"/>
        <w:bottom w:val="none" w:sz="0" w:space="0" w:color="auto"/>
        <w:right w:val="none" w:sz="0" w:space="0" w:color="auto"/>
      </w:divBdr>
    </w:div>
    <w:div w:id="216822331">
      <w:bodyDiv w:val="1"/>
      <w:marLeft w:val="0"/>
      <w:marRight w:val="0"/>
      <w:marTop w:val="0"/>
      <w:marBottom w:val="0"/>
      <w:divBdr>
        <w:top w:val="none" w:sz="0" w:space="0" w:color="auto"/>
        <w:left w:val="none" w:sz="0" w:space="0" w:color="auto"/>
        <w:bottom w:val="none" w:sz="0" w:space="0" w:color="auto"/>
        <w:right w:val="none" w:sz="0" w:space="0" w:color="auto"/>
      </w:divBdr>
    </w:div>
    <w:div w:id="228660092">
      <w:bodyDiv w:val="1"/>
      <w:marLeft w:val="0"/>
      <w:marRight w:val="0"/>
      <w:marTop w:val="0"/>
      <w:marBottom w:val="0"/>
      <w:divBdr>
        <w:top w:val="none" w:sz="0" w:space="0" w:color="auto"/>
        <w:left w:val="none" w:sz="0" w:space="0" w:color="auto"/>
        <w:bottom w:val="none" w:sz="0" w:space="0" w:color="auto"/>
        <w:right w:val="none" w:sz="0" w:space="0" w:color="auto"/>
      </w:divBdr>
    </w:div>
    <w:div w:id="282274551">
      <w:bodyDiv w:val="1"/>
      <w:marLeft w:val="0"/>
      <w:marRight w:val="0"/>
      <w:marTop w:val="0"/>
      <w:marBottom w:val="0"/>
      <w:divBdr>
        <w:top w:val="none" w:sz="0" w:space="0" w:color="auto"/>
        <w:left w:val="none" w:sz="0" w:space="0" w:color="auto"/>
        <w:bottom w:val="none" w:sz="0" w:space="0" w:color="auto"/>
        <w:right w:val="none" w:sz="0" w:space="0" w:color="auto"/>
      </w:divBdr>
    </w:div>
    <w:div w:id="289940743">
      <w:bodyDiv w:val="1"/>
      <w:marLeft w:val="0"/>
      <w:marRight w:val="0"/>
      <w:marTop w:val="0"/>
      <w:marBottom w:val="0"/>
      <w:divBdr>
        <w:top w:val="none" w:sz="0" w:space="0" w:color="auto"/>
        <w:left w:val="none" w:sz="0" w:space="0" w:color="auto"/>
        <w:bottom w:val="none" w:sz="0" w:space="0" w:color="auto"/>
        <w:right w:val="none" w:sz="0" w:space="0" w:color="auto"/>
      </w:divBdr>
    </w:div>
    <w:div w:id="293558847">
      <w:bodyDiv w:val="1"/>
      <w:marLeft w:val="0"/>
      <w:marRight w:val="0"/>
      <w:marTop w:val="0"/>
      <w:marBottom w:val="0"/>
      <w:divBdr>
        <w:top w:val="none" w:sz="0" w:space="0" w:color="auto"/>
        <w:left w:val="none" w:sz="0" w:space="0" w:color="auto"/>
        <w:bottom w:val="none" w:sz="0" w:space="0" w:color="auto"/>
        <w:right w:val="none" w:sz="0" w:space="0" w:color="auto"/>
      </w:divBdr>
    </w:div>
    <w:div w:id="302391481">
      <w:bodyDiv w:val="1"/>
      <w:marLeft w:val="0"/>
      <w:marRight w:val="0"/>
      <w:marTop w:val="0"/>
      <w:marBottom w:val="0"/>
      <w:divBdr>
        <w:top w:val="none" w:sz="0" w:space="0" w:color="auto"/>
        <w:left w:val="none" w:sz="0" w:space="0" w:color="auto"/>
        <w:bottom w:val="none" w:sz="0" w:space="0" w:color="auto"/>
        <w:right w:val="none" w:sz="0" w:space="0" w:color="auto"/>
      </w:divBdr>
    </w:div>
    <w:div w:id="332414708">
      <w:bodyDiv w:val="1"/>
      <w:marLeft w:val="0"/>
      <w:marRight w:val="0"/>
      <w:marTop w:val="0"/>
      <w:marBottom w:val="0"/>
      <w:divBdr>
        <w:top w:val="none" w:sz="0" w:space="0" w:color="auto"/>
        <w:left w:val="none" w:sz="0" w:space="0" w:color="auto"/>
        <w:bottom w:val="none" w:sz="0" w:space="0" w:color="auto"/>
        <w:right w:val="none" w:sz="0" w:space="0" w:color="auto"/>
      </w:divBdr>
    </w:div>
    <w:div w:id="342170218">
      <w:bodyDiv w:val="1"/>
      <w:marLeft w:val="0"/>
      <w:marRight w:val="0"/>
      <w:marTop w:val="0"/>
      <w:marBottom w:val="0"/>
      <w:divBdr>
        <w:top w:val="none" w:sz="0" w:space="0" w:color="auto"/>
        <w:left w:val="none" w:sz="0" w:space="0" w:color="auto"/>
        <w:bottom w:val="none" w:sz="0" w:space="0" w:color="auto"/>
        <w:right w:val="none" w:sz="0" w:space="0" w:color="auto"/>
      </w:divBdr>
    </w:div>
    <w:div w:id="345912450">
      <w:bodyDiv w:val="1"/>
      <w:marLeft w:val="0"/>
      <w:marRight w:val="0"/>
      <w:marTop w:val="0"/>
      <w:marBottom w:val="0"/>
      <w:divBdr>
        <w:top w:val="none" w:sz="0" w:space="0" w:color="auto"/>
        <w:left w:val="none" w:sz="0" w:space="0" w:color="auto"/>
        <w:bottom w:val="none" w:sz="0" w:space="0" w:color="auto"/>
        <w:right w:val="none" w:sz="0" w:space="0" w:color="auto"/>
      </w:divBdr>
    </w:div>
    <w:div w:id="345983705">
      <w:bodyDiv w:val="1"/>
      <w:marLeft w:val="0"/>
      <w:marRight w:val="0"/>
      <w:marTop w:val="0"/>
      <w:marBottom w:val="0"/>
      <w:divBdr>
        <w:top w:val="none" w:sz="0" w:space="0" w:color="auto"/>
        <w:left w:val="none" w:sz="0" w:space="0" w:color="auto"/>
        <w:bottom w:val="none" w:sz="0" w:space="0" w:color="auto"/>
        <w:right w:val="none" w:sz="0" w:space="0" w:color="auto"/>
      </w:divBdr>
    </w:div>
    <w:div w:id="354238748">
      <w:bodyDiv w:val="1"/>
      <w:marLeft w:val="0"/>
      <w:marRight w:val="0"/>
      <w:marTop w:val="0"/>
      <w:marBottom w:val="0"/>
      <w:divBdr>
        <w:top w:val="none" w:sz="0" w:space="0" w:color="auto"/>
        <w:left w:val="none" w:sz="0" w:space="0" w:color="auto"/>
        <w:bottom w:val="none" w:sz="0" w:space="0" w:color="auto"/>
        <w:right w:val="none" w:sz="0" w:space="0" w:color="auto"/>
      </w:divBdr>
    </w:div>
    <w:div w:id="360594847">
      <w:bodyDiv w:val="1"/>
      <w:marLeft w:val="0"/>
      <w:marRight w:val="0"/>
      <w:marTop w:val="0"/>
      <w:marBottom w:val="0"/>
      <w:divBdr>
        <w:top w:val="none" w:sz="0" w:space="0" w:color="auto"/>
        <w:left w:val="none" w:sz="0" w:space="0" w:color="auto"/>
        <w:bottom w:val="none" w:sz="0" w:space="0" w:color="auto"/>
        <w:right w:val="none" w:sz="0" w:space="0" w:color="auto"/>
      </w:divBdr>
    </w:div>
    <w:div w:id="374743001">
      <w:bodyDiv w:val="1"/>
      <w:marLeft w:val="0"/>
      <w:marRight w:val="0"/>
      <w:marTop w:val="0"/>
      <w:marBottom w:val="0"/>
      <w:divBdr>
        <w:top w:val="none" w:sz="0" w:space="0" w:color="auto"/>
        <w:left w:val="none" w:sz="0" w:space="0" w:color="auto"/>
        <w:bottom w:val="none" w:sz="0" w:space="0" w:color="auto"/>
        <w:right w:val="none" w:sz="0" w:space="0" w:color="auto"/>
      </w:divBdr>
    </w:div>
    <w:div w:id="378746154">
      <w:bodyDiv w:val="1"/>
      <w:marLeft w:val="0"/>
      <w:marRight w:val="0"/>
      <w:marTop w:val="0"/>
      <w:marBottom w:val="0"/>
      <w:divBdr>
        <w:top w:val="none" w:sz="0" w:space="0" w:color="auto"/>
        <w:left w:val="none" w:sz="0" w:space="0" w:color="auto"/>
        <w:bottom w:val="none" w:sz="0" w:space="0" w:color="auto"/>
        <w:right w:val="none" w:sz="0" w:space="0" w:color="auto"/>
      </w:divBdr>
    </w:div>
    <w:div w:id="379206737">
      <w:bodyDiv w:val="1"/>
      <w:marLeft w:val="0"/>
      <w:marRight w:val="0"/>
      <w:marTop w:val="0"/>
      <w:marBottom w:val="0"/>
      <w:divBdr>
        <w:top w:val="none" w:sz="0" w:space="0" w:color="auto"/>
        <w:left w:val="none" w:sz="0" w:space="0" w:color="auto"/>
        <w:bottom w:val="none" w:sz="0" w:space="0" w:color="auto"/>
        <w:right w:val="none" w:sz="0" w:space="0" w:color="auto"/>
      </w:divBdr>
    </w:div>
    <w:div w:id="393505179">
      <w:bodyDiv w:val="1"/>
      <w:marLeft w:val="0"/>
      <w:marRight w:val="0"/>
      <w:marTop w:val="0"/>
      <w:marBottom w:val="0"/>
      <w:divBdr>
        <w:top w:val="none" w:sz="0" w:space="0" w:color="auto"/>
        <w:left w:val="none" w:sz="0" w:space="0" w:color="auto"/>
        <w:bottom w:val="none" w:sz="0" w:space="0" w:color="auto"/>
        <w:right w:val="none" w:sz="0" w:space="0" w:color="auto"/>
      </w:divBdr>
    </w:div>
    <w:div w:id="398527463">
      <w:bodyDiv w:val="1"/>
      <w:marLeft w:val="0"/>
      <w:marRight w:val="0"/>
      <w:marTop w:val="0"/>
      <w:marBottom w:val="0"/>
      <w:divBdr>
        <w:top w:val="none" w:sz="0" w:space="0" w:color="auto"/>
        <w:left w:val="none" w:sz="0" w:space="0" w:color="auto"/>
        <w:bottom w:val="none" w:sz="0" w:space="0" w:color="auto"/>
        <w:right w:val="none" w:sz="0" w:space="0" w:color="auto"/>
      </w:divBdr>
    </w:div>
    <w:div w:id="4137435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35910135">
      <w:bodyDiv w:val="1"/>
      <w:marLeft w:val="0"/>
      <w:marRight w:val="0"/>
      <w:marTop w:val="0"/>
      <w:marBottom w:val="0"/>
      <w:divBdr>
        <w:top w:val="none" w:sz="0" w:space="0" w:color="auto"/>
        <w:left w:val="none" w:sz="0" w:space="0" w:color="auto"/>
        <w:bottom w:val="none" w:sz="0" w:space="0" w:color="auto"/>
        <w:right w:val="none" w:sz="0" w:space="0" w:color="auto"/>
      </w:divBdr>
    </w:div>
    <w:div w:id="449738796">
      <w:bodyDiv w:val="1"/>
      <w:marLeft w:val="0"/>
      <w:marRight w:val="0"/>
      <w:marTop w:val="0"/>
      <w:marBottom w:val="0"/>
      <w:divBdr>
        <w:top w:val="none" w:sz="0" w:space="0" w:color="auto"/>
        <w:left w:val="none" w:sz="0" w:space="0" w:color="auto"/>
        <w:bottom w:val="none" w:sz="0" w:space="0" w:color="auto"/>
        <w:right w:val="none" w:sz="0" w:space="0" w:color="auto"/>
      </w:divBdr>
    </w:div>
    <w:div w:id="495147101">
      <w:bodyDiv w:val="1"/>
      <w:marLeft w:val="0"/>
      <w:marRight w:val="0"/>
      <w:marTop w:val="0"/>
      <w:marBottom w:val="0"/>
      <w:divBdr>
        <w:top w:val="none" w:sz="0" w:space="0" w:color="auto"/>
        <w:left w:val="none" w:sz="0" w:space="0" w:color="auto"/>
        <w:bottom w:val="none" w:sz="0" w:space="0" w:color="auto"/>
        <w:right w:val="none" w:sz="0" w:space="0" w:color="auto"/>
      </w:divBdr>
    </w:div>
    <w:div w:id="498035271">
      <w:bodyDiv w:val="1"/>
      <w:marLeft w:val="0"/>
      <w:marRight w:val="0"/>
      <w:marTop w:val="0"/>
      <w:marBottom w:val="0"/>
      <w:divBdr>
        <w:top w:val="none" w:sz="0" w:space="0" w:color="auto"/>
        <w:left w:val="none" w:sz="0" w:space="0" w:color="auto"/>
        <w:bottom w:val="none" w:sz="0" w:space="0" w:color="auto"/>
        <w:right w:val="none" w:sz="0" w:space="0" w:color="auto"/>
      </w:divBdr>
    </w:div>
    <w:div w:id="521089143">
      <w:bodyDiv w:val="1"/>
      <w:marLeft w:val="0"/>
      <w:marRight w:val="0"/>
      <w:marTop w:val="0"/>
      <w:marBottom w:val="0"/>
      <w:divBdr>
        <w:top w:val="none" w:sz="0" w:space="0" w:color="auto"/>
        <w:left w:val="none" w:sz="0" w:space="0" w:color="auto"/>
        <w:bottom w:val="none" w:sz="0" w:space="0" w:color="auto"/>
        <w:right w:val="none" w:sz="0" w:space="0" w:color="auto"/>
      </w:divBdr>
    </w:div>
    <w:div w:id="527109558">
      <w:bodyDiv w:val="1"/>
      <w:marLeft w:val="0"/>
      <w:marRight w:val="0"/>
      <w:marTop w:val="0"/>
      <w:marBottom w:val="0"/>
      <w:divBdr>
        <w:top w:val="none" w:sz="0" w:space="0" w:color="auto"/>
        <w:left w:val="none" w:sz="0" w:space="0" w:color="auto"/>
        <w:bottom w:val="none" w:sz="0" w:space="0" w:color="auto"/>
        <w:right w:val="none" w:sz="0" w:space="0" w:color="auto"/>
      </w:divBdr>
    </w:div>
    <w:div w:id="528681449">
      <w:bodyDiv w:val="1"/>
      <w:marLeft w:val="0"/>
      <w:marRight w:val="0"/>
      <w:marTop w:val="0"/>
      <w:marBottom w:val="0"/>
      <w:divBdr>
        <w:top w:val="none" w:sz="0" w:space="0" w:color="auto"/>
        <w:left w:val="none" w:sz="0" w:space="0" w:color="auto"/>
        <w:bottom w:val="none" w:sz="0" w:space="0" w:color="auto"/>
        <w:right w:val="none" w:sz="0" w:space="0" w:color="auto"/>
      </w:divBdr>
    </w:div>
    <w:div w:id="529300897">
      <w:bodyDiv w:val="1"/>
      <w:marLeft w:val="0"/>
      <w:marRight w:val="0"/>
      <w:marTop w:val="0"/>
      <w:marBottom w:val="0"/>
      <w:divBdr>
        <w:top w:val="none" w:sz="0" w:space="0" w:color="auto"/>
        <w:left w:val="none" w:sz="0" w:space="0" w:color="auto"/>
        <w:bottom w:val="none" w:sz="0" w:space="0" w:color="auto"/>
        <w:right w:val="none" w:sz="0" w:space="0" w:color="auto"/>
      </w:divBdr>
    </w:div>
    <w:div w:id="544366227">
      <w:bodyDiv w:val="1"/>
      <w:marLeft w:val="0"/>
      <w:marRight w:val="0"/>
      <w:marTop w:val="0"/>
      <w:marBottom w:val="0"/>
      <w:divBdr>
        <w:top w:val="none" w:sz="0" w:space="0" w:color="auto"/>
        <w:left w:val="none" w:sz="0" w:space="0" w:color="auto"/>
        <w:bottom w:val="none" w:sz="0" w:space="0" w:color="auto"/>
        <w:right w:val="none" w:sz="0" w:space="0" w:color="auto"/>
      </w:divBdr>
    </w:div>
    <w:div w:id="547422530">
      <w:bodyDiv w:val="1"/>
      <w:marLeft w:val="0"/>
      <w:marRight w:val="0"/>
      <w:marTop w:val="0"/>
      <w:marBottom w:val="0"/>
      <w:divBdr>
        <w:top w:val="none" w:sz="0" w:space="0" w:color="auto"/>
        <w:left w:val="none" w:sz="0" w:space="0" w:color="auto"/>
        <w:bottom w:val="none" w:sz="0" w:space="0" w:color="auto"/>
        <w:right w:val="none" w:sz="0" w:space="0" w:color="auto"/>
      </w:divBdr>
    </w:div>
    <w:div w:id="550654443">
      <w:bodyDiv w:val="1"/>
      <w:marLeft w:val="0"/>
      <w:marRight w:val="0"/>
      <w:marTop w:val="0"/>
      <w:marBottom w:val="0"/>
      <w:divBdr>
        <w:top w:val="none" w:sz="0" w:space="0" w:color="auto"/>
        <w:left w:val="none" w:sz="0" w:space="0" w:color="auto"/>
        <w:bottom w:val="none" w:sz="0" w:space="0" w:color="auto"/>
        <w:right w:val="none" w:sz="0" w:space="0" w:color="auto"/>
      </w:divBdr>
    </w:div>
    <w:div w:id="556862100">
      <w:bodyDiv w:val="1"/>
      <w:marLeft w:val="0"/>
      <w:marRight w:val="0"/>
      <w:marTop w:val="0"/>
      <w:marBottom w:val="0"/>
      <w:divBdr>
        <w:top w:val="none" w:sz="0" w:space="0" w:color="auto"/>
        <w:left w:val="none" w:sz="0" w:space="0" w:color="auto"/>
        <w:bottom w:val="none" w:sz="0" w:space="0" w:color="auto"/>
        <w:right w:val="none" w:sz="0" w:space="0" w:color="auto"/>
      </w:divBdr>
    </w:div>
    <w:div w:id="558057166">
      <w:bodyDiv w:val="1"/>
      <w:marLeft w:val="0"/>
      <w:marRight w:val="0"/>
      <w:marTop w:val="0"/>
      <w:marBottom w:val="0"/>
      <w:divBdr>
        <w:top w:val="none" w:sz="0" w:space="0" w:color="auto"/>
        <w:left w:val="none" w:sz="0" w:space="0" w:color="auto"/>
        <w:bottom w:val="none" w:sz="0" w:space="0" w:color="auto"/>
        <w:right w:val="none" w:sz="0" w:space="0" w:color="auto"/>
      </w:divBdr>
    </w:div>
    <w:div w:id="569854780">
      <w:bodyDiv w:val="1"/>
      <w:marLeft w:val="0"/>
      <w:marRight w:val="0"/>
      <w:marTop w:val="0"/>
      <w:marBottom w:val="0"/>
      <w:divBdr>
        <w:top w:val="none" w:sz="0" w:space="0" w:color="auto"/>
        <w:left w:val="none" w:sz="0" w:space="0" w:color="auto"/>
        <w:bottom w:val="none" w:sz="0" w:space="0" w:color="auto"/>
        <w:right w:val="none" w:sz="0" w:space="0" w:color="auto"/>
      </w:divBdr>
    </w:div>
    <w:div w:id="572736767">
      <w:bodyDiv w:val="1"/>
      <w:marLeft w:val="0"/>
      <w:marRight w:val="0"/>
      <w:marTop w:val="0"/>
      <w:marBottom w:val="0"/>
      <w:divBdr>
        <w:top w:val="none" w:sz="0" w:space="0" w:color="auto"/>
        <w:left w:val="none" w:sz="0" w:space="0" w:color="auto"/>
        <w:bottom w:val="none" w:sz="0" w:space="0" w:color="auto"/>
        <w:right w:val="none" w:sz="0" w:space="0" w:color="auto"/>
      </w:divBdr>
    </w:div>
    <w:div w:id="586307474">
      <w:bodyDiv w:val="1"/>
      <w:marLeft w:val="0"/>
      <w:marRight w:val="0"/>
      <w:marTop w:val="0"/>
      <w:marBottom w:val="0"/>
      <w:divBdr>
        <w:top w:val="none" w:sz="0" w:space="0" w:color="auto"/>
        <w:left w:val="none" w:sz="0" w:space="0" w:color="auto"/>
        <w:bottom w:val="none" w:sz="0" w:space="0" w:color="auto"/>
        <w:right w:val="none" w:sz="0" w:space="0" w:color="auto"/>
      </w:divBdr>
    </w:div>
    <w:div w:id="590696034">
      <w:bodyDiv w:val="1"/>
      <w:marLeft w:val="0"/>
      <w:marRight w:val="0"/>
      <w:marTop w:val="0"/>
      <w:marBottom w:val="0"/>
      <w:divBdr>
        <w:top w:val="none" w:sz="0" w:space="0" w:color="auto"/>
        <w:left w:val="none" w:sz="0" w:space="0" w:color="auto"/>
        <w:bottom w:val="none" w:sz="0" w:space="0" w:color="auto"/>
        <w:right w:val="none" w:sz="0" w:space="0" w:color="auto"/>
      </w:divBdr>
    </w:div>
    <w:div w:id="597055955">
      <w:bodyDiv w:val="1"/>
      <w:marLeft w:val="0"/>
      <w:marRight w:val="0"/>
      <w:marTop w:val="0"/>
      <w:marBottom w:val="0"/>
      <w:divBdr>
        <w:top w:val="none" w:sz="0" w:space="0" w:color="auto"/>
        <w:left w:val="none" w:sz="0" w:space="0" w:color="auto"/>
        <w:bottom w:val="none" w:sz="0" w:space="0" w:color="auto"/>
        <w:right w:val="none" w:sz="0" w:space="0" w:color="auto"/>
      </w:divBdr>
    </w:div>
    <w:div w:id="612438576">
      <w:bodyDiv w:val="1"/>
      <w:marLeft w:val="0"/>
      <w:marRight w:val="0"/>
      <w:marTop w:val="0"/>
      <w:marBottom w:val="0"/>
      <w:divBdr>
        <w:top w:val="none" w:sz="0" w:space="0" w:color="auto"/>
        <w:left w:val="none" w:sz="0" w:space="0" w:color="auto"/>
        <w:bottom w:val="none" w:sz="0" w:space="0" w:color="auto"/>
        <w:right w:val="none" w:sz="0" w:space="0" w:color="auto"/>
      </w:divBdr>
    </w:div>
    <w:div w:id="617567612">
      <w:bodyDiv w:val="1"/>
      <w:marLeft w:val="0"/>
      <w:marRight w:val="0"/>
      <w:marTop w:val="0"/>
      <w:marBottom w:val="0"/>
      <w:divBdr>
        <w:top w:val="none" w:sz="0" w:space="0" w:color="auto"/>
        <w:left w:val="none" w:sz="0" w:space="0" w:color="auto"/>
        <w:bottom w:val="none" w:sz="0" w:space="0" w:color="auto"/>
        <w:right w:val="none" w:sz="0" w:space="0" w:color="auto"/>
      </w:divBdr>
    </w:div>
    <w:div w:id="654643767">
      <w:bodyDiv w:val="1"/>
      <w:marLeft w:val="0"/>
      <w:marRight w:val="0"/>
      <w:marTop w:val="0"/>
      <w:marBottom w:val="0"/>
      <w:divBdr>
        <w:top w:val="none" w:sz="0" w:space="0" w:color="auto"/>
        <w:left w:val="none" w:sz="0" w:space="0" w:color="auto"/>
        <w:bottom w:val="none" w:sz="0" w:space="0" w:color="auto"/>
        <w:right w:val="none" w:sz="0" w:space="0" w:color="auto"/>
      </w:divBdr>
    </w:div>
    <w:div w:id="656109622">
      <w:bodyDiv w:val="1"/>
      <w:marLeft w:val="0"/>
      <w:marRight w:val="0"/>
      <w:marTop w:val="0"/>
      <w:marBottom w:val="0"/>
      <w:divBdr>
        <w:top w:val="none" w:sz="0" w:space="0" w:color="auto"/>
        <w:left w:val="none" w:sz="0" w:space="0" w:color="auto"/>
        <w:bottom w:val="none" w:sz="0" w:space="0" w:color="auto"/>
        <w:right w:val="none" w:sz="0" w:space="0" w:color="auto"/>
      </w:divBdr>
    </w:div>
    <w:div w:id="688800699">
      <w:bodyDiv w:val="1"/>
      <w:marLeft w:val="0"/>
      <w:marRight w:val="0"/>
      <w:marTop w:val="0"/>
      <w:marBottom w:val="0"/>
      <w:divBdr>
        <w:top w:val="none" w:sz="0" w:space="0" w:color="auto"/>
        <w:left w:val="none" w:sz="0" w:space="0" w:color="auto"/>
        <w:bottom w:val="none" w:sz="0" w:space="0" w:color="auto"/>
        <w:right w:val="none" w:sz="0" w:space="0" w:color="auto"/>
      </w:divBdr>
    </w:div>
    <w:div w:id="696614344">
      <w:bodyDiv w:val="1"/>
      <w:marLeft w:val="0"/>
      <w:marRight w:val="0"/>
      <w:marTop w:val="0"/>
      <w:marBottom w:val="0"/>
      <w:divBdr>
        <w:top w:val="none" w:sz="0" w:space="0" w:color="auto"/>
        <w:left w:val="none" w:sz="0" w:space="0" w:color="auto"/>
        <w:bottom w:val="none" w:sz="0" w:space="0" w:color="auto"/>
        <w:right w:val="none" w:sz="0" w:space="0" w:color="auto"/>
      </w:divBdr>
    </w:div>
    <w:div w:id="696736025">
      <w:bodyDiv w:val="1"/>
      <w:marLeft w:val="0"/>
      <w:marRight w:val="0"/>
      <w:marTop w:val="0"/>
      <w:marBottom w:val="0"/>
      <w:divBdr>
        <w:top w:val="none" w:sz="0" w:space="0" w:color="auto"/>
        <w:left w:val="none" w:sz="0" w:space="0" w:color="auto"/>
        <w:bottom w:val="none" w:sz="0" w:space="0" w:color="auto"/>
        <w:right w:val="none" w:sz="0" w:space="0" w:color="auto"/>
      </w:divBdr>
    </w:div>
    <w:div w:id="714041740">
      <w:bodyDiv w:val="1"/>
      <w:marLeft w:val="0"/>
      <w:marRight w:val="0"/>
      <w:marTop w:val="0"/>
      <w:marBottom w:val="0"/>
      <w:divBdr>
        <w:top w:val="none" w:sz="0" w:space="0" w:color="auto"/>
        <w:left w:val="none" w:sz="0" w:space="0" w:color="auto"/>
        <w:bottom w:val="none" w:sz="0" w:space="0" w:color="auto"/>
        <w:right w:val="none" w:sz="0" w:space="0" w:color="auto"/>
      </w:divBdr>
    </w:div>
    <w:div w:id="735007872">
      <w:bodyDiv w:val="1"/>
      <w:marLeft w:val="0"/>
      <w:marRight w:val="0"/>
      <w:marTop w:val="0"/>
      <w:marBottom w:val="0"/>
      <w:divBdr>
        <w:top w:val="none" w:sz="0" w:space="0" w:color="auto"/>
        <w:left w:val="none" w:sz="0" w:space="0" w:color="auto"/>
        <w:bottom w:val="none" w:sz="0" w:space="0" w:color="auto"/>
        <w:right w:val="none" w:sz="0" w:space="0" w:color="auto"/>
      </w:divBdr>
    </w:div>
    <w:div w:id="738819954">
      <w:bodyDiv w:val="1"/>
      <w:marLeft w:val="0"/>
      <w:marRight w:val="0"/>
      <w:marTop w:val="0"/>
      <w:marBottom w:val="0"/>
      <w:divBdr>
        <w:top w:val="none" w:sz="0" w:space="0" w:color="auto"/>
        <w:left w:val="none" w:sz="0" w:space="0" w:color="auto"/>
        <w:bottom w:val="none" w:sz="0" w:space="0" w:color="auto"/>
        <w:right w:val="none" w:sz="0" w:space="0" w:color="auto"/>
      </w:divBdr>
    </w:div>
    <w:div w:id="740182006">
      <w:bodyDiv w:val="1"/>
      <w:marLeft w:val="0"/>
      <w:marRight w:val="0"/>
      <w:marTop w:val="0"/>
      <w:marBottom w:val="0"/>
      <w:divBdr>
        <w:top w:val="none" w:sz="0" w:space="0" w:color="auto"/>
        <w:left w:val="none" w:sz="0" w:space="0" w:color="auto"/>
        <w:bottom w:val="none" w:sz="0" w:space="0" w:color="auto"/>
        <w:right w:val="none" w:sz="0" w:space="0" w:color="auto"/>
      </w:divBdr>
    </w:div>
    <w:div w:id="766584714">
      <w:bodyDiv w:val="1"/>
      <w:marLeft w:val="0"/>
      <w:marRight w:val="0"/>
      <w:marTop w:val="0"/>
      <w:marBottom w:val="0"/>
      <w:divBdr>
        <w:top w:val="none" w:sz="0" w:space="0" w:color="auto"/>
        <w:left w:val="none" w:sz="0" w:space="0" w:color="auto"/>
        <w:bottom w:val="none" w:sz="0" w:space="0" w:color="auto"/>
        <w:right w:val="none" w:sz="0" w:space="0" w:color="auto"/>
      </w:divBdr>
    </w:div>
    <w:div w:id="766652645">
      <w:bodyDiv w:val="1"/>
      <w:marLeft w:val="0"/>
      <w:marRight w:val="0"/>
      <w:marTop w:val="0"/>
      <w:marBottom w:val="0"/>
      <w:divBdr>
        <w:top w:val="none" w:sz="0" w:space="0" w:color="auto"/>
        <w:left w:val="none" w:sz="0" w:space="0" w:color="auto"/>
        <w:bottom w:val="none" w:sz="0" w:space="0" w:color="auto"/>
        <w:right w:val="none" w:sz="0" w:space="0" w:color="auto"/>
      </w:divBdr>
    </w:div>
    <w:div w:id="767772292">
      <w:bodyDiv w:val="1"/>
      <w:marLeft w:val="0"/>
      <w:marRight w:val="0"/>
      <w:marTop w:val="0"/>
      <w:marBottom w:val="0"/>
      <w:divBdr>
        <w:top w:val="none" w:sz="0" w:space="0" w:color="auto"/>
        <w:left w:val="none" w:sz="0" w:space="0" w:color="auto"/>
        <w:bottom w:val="none" w:sz="0" w:space="0" w:color="auto"/>
        <w:right w:val="none" w:sz="0" w:space="0" w:color="auto"/>
      </w:divBdr>
    </w:div>
    <w:div w:id="774327886">
      <w:bodyDiv w:val="1"/>
      <w:marLeft w:val="0"/>
      <w:marRight w:val="0"/>
      <w:marTop w:val="0"/>
      <w:marBottom w:val="0"/>
      <w:divBdr>
        <w:top w:val="none" w:sz="0" w:space="0" w:color="auto"/>
        <w:left w:val="none" w:sz="0" w:space="0" w:color="auto"/>
        <w:bottom w:val="none" w:sz="0" w:space="0" w:color="auto"/>
        <w:right w:val="none" w:sz="0" w:space="0" w:color="auto"/>
      </w:divBdr>
    </w:div>
    <w:div w:id="791437859">
      <w:bodyDiv w:val="1"/>
      <w:marLeft w:val="0"/>
      <w:marRight w:val="0"/>
      <w:marTop w:val="0"/>
      <w:marBottom w:val="0"/>
      <w:divBdr>
        <w:top w:val="none" w:sz="0" w:space="0" w:color="auto"/>
        <w:left w:val="none" w:sz="0" w:space="0" w:color="auto"/>
        <w:bottom w:val="none" w:sz="0" w:space="0" w:color="auto"/>
        <w:right w:val="none" w:sz="0" w:space="0" w:color="auto"/>
      </w:divBdr>
    </w:div>
    <w:div w:id="806241778">
      <w:bodyDiv w:val="1"/>
      <w:marLeft w:val="0"/>
      <w:marRight w:val="0"/>
      <w:marTop w:val="0"/>
      <w:marBottom w:val="0"/>
      <w:divBdr>
        <w:top w:val="none" w:sz="0" w:space="0" w:color="auto"/>
        <w:left w:val="none" w:sz="0" w:space="0" w:color="auto"/>
        <w:bottom w:val="none" w:sz="0" w:space="0" w:color="auto"/>
        <w:right w:val="none" w:sz="0" w:space="0" w:color="auto"/>
      </w:divBdr>
    </w:div>
    <w:div w:id="806556633">
      <w:bodyDiv w:val="1"/>
      <w:marLeft w:val="0"/>
      <w:marRight w:val="0"/>
      <w:marTop w:val="0"/>
      <w:marBottom w:val="0"/>
      <w:divBdr>
        <w:top w:val="none" w:sz="0" w:space="0" w:color="auto"/>
        <w:left w:val="none" w:sz="0" w:space="0" w:color="auto"/>
        <w:bottom w:val="none" w:sz="0" w:space="0" w:color="auto"/>
        <w:right w:val="none" w:sz="0" w:space="0" w:color="auto"/>
      </w:divBdr>
    </w:div>
    <w:div w:id="809781874">
      <w:bodyDiv w:val="1"/>
      <w:marLeft w:val="0"/>
      <w:marRight w:val="0"/>
      <w:marTop w:val="0"/>
      <w:marBottom w:val="0"/>
      <w:divBdr>
        <w:top w:val="none" w:sz="0" w:space="0" w:color="auto"/>
        <w:left w:val="none" w:sz="0" w:space="0" w:color="auto"/>
        <w:bottom w:val="none" w:sz="0" w:space="0" w:color="auto"/>
        <w:right w:val="none" w:sz="0" w:space="0" w:color="auto"/>
      </w:divBdr>
    </w:div>
    <w:div w:id="811950670">
      <w:bodyDiv w:val="1"/>
      <w:marLeft w:val="0"/>
      <w:marRight w:val="0"/>
      <w:marTop w:val="0"/>
      <w:marBottom w:val="0"/>
      <w:divBdr>
        <w:top w:val="none" w:sz="0" w:space="0" w:color="auto"/>
        <w:left w:val="none" w:sz="0" w:space="0" w:color="auto"/>
        <w:bottom w:val="none" w:sz="0" w:space="0" w:color="auto"/>
        <w:right w:val="none" w:sz="0" w:space="0" w:color="auto"/>
      </w:divBdr>
    </w:div>
    <w:div w:id="820316191">
      <w:bodyDiv w:val="1"/>
      <w:marLeft w:val="0"/>
      <w:marRight w:val="0"/>
      <w:marTop w:val="0"/>
      <w:marBottom w:val="0"/>
      <w:divBdr>
        <w:top w:val="none" w:sz="0" w:space="0" w:color="auto"/>
        <w:left w:val="none" w:sz="0" w:space="0" w:color="auto"/>
        <w:bottom w:val="none" w:sz="0" w:space="0" w:color="auto"/>
        <w:right w:val="none" w:sz="0" w:space="0" w:color="auto"/>
      </w:divBdr>
    </w:div>
    <w:div w:id="841353579">
      <w:bodyDiv w:val="1"/>
      <w:marLeft w:val="0"/>
      <w:marRight w:val="0"/>
      <w:marTop w:val="0"/>
      <w:marBottom w:val="0"/>
      <w:divBdr>
        <w:top w:val="none" w:sz="0" w:space="0" w:color="auto"/>
        <w:left w:val="none" w:sz="0" w:space="0" w:color="auto"/>
        <w:bottom w:val="none" w:sz="0" w:space="0" w:color="auto"/>
        <w:right w:val="none" w:sz="0" w:space="0" w:color="auto"/>
      </w:divBdr>
    </w:div>
    <w:div w:id="844594810">
      <w:bodyDiv w:val="1"/>
      <w:marLeft w:val="0"/>
      <w:marRight w:val="0"/>
      <w:marTop w:val="0"/>
      <w:marBottom w:val="0"/>
      <w:divBdr>
        <w:top w:val="none" w:sz="0" w:space="0" w:color="auto"/>
        <w:left w:val="none" w:sz="0" w:space="0" w:color="auto"/>
        <w:bottom w:val="none" w:sz="0" w:space="0" w:color="auto"/>
        <w:right w:val="none" w:sz="0" w:space="0" w:color="auto"/>
      </w:divBdr>
    </w:div>
    <w:div w:id="865630412">
      <w:bodyDiv w:val="1"/>
      <w:marLeft w:val="0"/>
      <w:marRight w:val="0"/>
      <w:marTop w:val="0"/>
      <w:marBottom w:val="0"/>
      <w:divBdr>
        <w:top w:val="none" w:sz="0" w:space="0" w:color="auto"/>
        <w:left w:val="none" w:sz="0" w:space="0" w:color="auto"/>
        <w:bottom w:val="none" w:sz="0" w:space="0" w:color="auto"/>
        <w:right w:val="none" w:sz="0" w:space="0" w:color="auto"/>
      </w:divBdr>
    </w:div>
    <w:div w:id="867526756">
      <w:bodyDiv w:val="1"/>
      <w:marLeft w:val="0"/>
      <w:marRight w:val="0"/>
      <w:marTop w:val="0"/>
      <w:marBottom w:val="0"/>
      <w:divBdr>
        <w:top w:val="none" w:sz="0" w:space="0" w:color="auto"/>
        <w:left w:val="none" w:sz="0" w:space="0" w:color="auto"/>
        <w:bottom w:val="none" w:sz="0" w:space="0" w:color="auto"/>
        <w:right w:val="none" w:sz="0" w:space="0" w:color="auto"/>
      </w:divBdr>
    </w:div>
    <w:div w:id="868570409">
      <w:bodyDiv w:val="1"/>
      <w:marLeft w:val="0"/>
      <w:marRight w:val="0"/>
      <w:marTop w:val="0"/>
      <w:marBottom w:val="0"/>
      <w:divBdr>
        <w:top w:val="none" w:sz="0" w:space="0" w:color="auto"/>
        <w:left w:val="none" w:sz="0" w:space="0" w:color="auto"/>
        <w:bottom w:val="none" w:sz="0" w:space="0" w:color="auto"/>
        <w:right w:val="none" w:sz="0" w:space="0" w:color="auto"/>
      </w:divBdr>
    </w:div>
    <w:div w:id="881016986">
      <w:bodyDiv w:val="1"/>
      <w:marLeft w:val="0"/>
      <w:marRight w:val="0"/>
      <w:marTop w:val="0"/>
      <w:marBottom w:val="0"/>
      <w:divBdr>
        <w:top w:val="none" w:sz="0" w:space="0" w:color="auto"/>
        <w:left w:val="none" w:sz="0" w:space="0" w:color="auto"/>
        <w:bottom w:val="none" w:sz="0" w:space="0" w:color="auto"/>
        <w:right w:val="none" w:sz="0" w:space="0" w:color="auto"/>
      </w:divBdr>
    </w:div>
    <w:div w:id="897133506">
      <w:bodyDiv w:val="1"/>
      <w:marLeft w:val="0"/>
      <w:marRight w:val="0"/>
      <w:marTop w:val="0"/>
      <w:marBottom w:val="0"/>
      <w:divBdr>
        <w:top w:val="none" w:sz="0" w:space="0" w:color="auto"/>
        <w:left w:val="none" w:sz="0" w:space="0" w:color="auto"/>
        <w:bottom w:val="none" w:sz="0" w:space="0" w:color="auto"/>
        <w:right w:val="none" w:sz="0" w:space="0" w:color="auto"/>
      </w:divBdr>
    </w:div>
    <w:div w:id="909926371">
      <w:bodyDiv w:val="1"/>
      <w:marLeft w:val="0"/>
      <w:marRight w:val="0"/>
      <w:marTop w:val="0"/>
      <w:marBottom w:val="0"/>
      <w:divBdr>
        <w:top w:val="none" w:sz="0" w:space="0" w:color="auto"/>
        <w:left w:val="none" w:sz="0" w:space="0" w:color="auto"/>
        <w:bottom w:val="none" w:sz="0" w:space="0" w:color="auto"/>
        <w:right w:val="none" w:sz="0" w:space="0" w:color="auto"/>
      </w:divBdr>
    </w:div>
    <w:div w:id="911966004">
      <w:bodyDiv w:val="1"/>
      <w:marLeft w:val="0"/>
      <w:marRight w:val="0"/>
      <w:marTop w:val="0"/>
      <w:marBottom w:val="0"/>
      <w:divBdr>
        <w:top w:val="none" w:sz="0" w:space="0" w:color="auto"/>
        <w:left w:val="none" w:sz="0" w:space="0" w:color="auto"/>
        <w:bottom w:val="none" w:sz="0" w:space="0" w:color="auto"/>
        <w:right w:val="none" w:sz="0" w:space="0" w:color="auto"/>
      </w:divBdr>
    </w:div>
    <w:div w:id="914751803">
      <w:bodyDiv w:val="1"/>
      <w:marLeft w:val="0"/>
      <w:marRight w:val="0"/>
      <w:marTop w:val="0"/>
      <w:marBottom w:val="0"/>
      <w:divBdr>
        <w:top w:val="none" w:sz="0" w:space="0" w:color="auto"/>
        <w:left w:val="none" w:sz="0" w:space="0" w:color="auto"/>
        <w:bottom w:val="none" w:sz="0" w:space="0" w:color="auto"/>
        <w:right w:val="none" w:sz="0" w:space="0" w:color="auto"/>
      </w:divBdr>
    </w:div>
    <w:div w:id="918639911">
      <w:bodyDiv w:val="1"/>
      <w:marLeft w:val="0"/>
      <w:marRight w:val="0"/>
      <w:marTop w:val="0"/>
      <w:marBottom w:val="0"/>
      <w:divBdr>
        <w:top w:val="none" w:sz="0" w:space="0" w:color="auto"/>
        <w:left w:val="none" w:sz="0" w:space="0" w:color="auto"/>
        <w:bottom w:val="none" w:sz="0" w:space="0" w:color="auto"/>
        <w:right w:val="none" w:sz="0" w:space="0" w:color="auto"/>
      </w:divBdr>
    </w:div>
    <w:div w:id="923681853">
      <w:bodyDiv w:val="1"/>
      <w:marLeft w:val="0"/>
      <w:marRight w:val="0"/>
      <w:marTop w:val="0"/>
      <w:marBottom w:val="0"/>
      <w:divBdr>
        <w:top w:val="none" w:sz="0" w:space="0" w:color="auto"/>
        <w:left w:val="none" w:sz="0" w:space="0" w:color="auto"/>
        <w:bottom w:val="none" w:sz="0" w:space="0" w:color="auto"/>
        <w:right w:val="none" w:sz="0" w:space="0" w:color="auto"/>
      </w:divBdr>
    </w:div>
    <w:div w:id="924995493">
      <w:bodyDiv w:val="1"/>
      <w:marLeft w:val="0"/>
      <w:marRight w:val="0"/>
      <w:marTop w:val="0"/>
      <w:marBottom w:val="0"/>
      <w:divBdr>
        <w:top w:val="none" w:sz="0" w:space="0" w:color="auto"/>
        <w:left w:val="none" w:sz="0" w:space="0" w:color="auto"/>
        <w:bottom w:val="none" w:sz="0" w:space="0" w:color="auto"/>
        <w:right w:val="none" w:sz="0" w:space="0" w:color="auto"/>
      </w:divBdr>
    </w:div>
    <w:div w:id="932394798">
      <w:bodyDiv w:val="1"/>
      <w:marLeft w:val="0"/>
      <w:marRight w:val="0"/>
      <w:marTop w:val="0"/>
      <w:marBottom w:val="0"/>
      <w:divBdr>
        <w:top w:val="none" w:sz="0" w:space="0" w:color="auto"/>
        <w:left w:val="none" w:sz="0" w:space="0" w:color="auto"/>
        <w:bottom w:val="none" w:sz="0" w:space="0" w:color="auto"/>
        <w:right w:val="none" w:sz="0" w:space="0" w:color="auto"/>
      </w:divBdr>
    </w:div>
    <w:div w:id="933516053">
      <w:bodyDiv w:val="1"/>
      <w:marLeft w:val="0"/>
      <w:marRight w:val="0"/>
      <w:marTop w:val="0"/>
      <w:marBottom w:val="0"/>
      <w:divBdr>
        <w:top w:val="none" w:sz="0" w:space="0" w:color="auto"/>
        <w:left w:val="none" w:sz="0" w:space="0" w:color="auto"/>
        <w:bottom w:val="none" w:sz="0" w:space="0" w:color="auto"/>
        <w:right w:val="none" w:sz="0" w:space="0" w:color="auto"/>
      </w:divBdr>
    </w:div>
    <w:div w:id="934554707">
      <w:bodyDiv w:val="1"/>
      <w:marLeft w:val="0"/>
      <w:marRight w:val="0"/>
      <w:marTop w:val="0"/>
      <w:marBottom w:val="0"/>
      <w:divBdr>
        <w:top w:val="none" w:sz="0" w:space="0" w:color="auto"/>
        <w:left w:val="none" w:sz="0" w:space="0" w:color="auto"/>
        <w:bottom w:val="none" w:sz="0" w:space="0" w:color="auto"/>
        <w:right w:val="none" w:sz="0" w:space="0" w:color="auto"/>
      </w:divBdr>
    </w:div>
    <w:div w:id="937100483">
      <w:bodyDiv w:val="1"/>
      <w:marLeft w:val="0"/>
      <w:marRight w:val="0"/>
      <w:marTop w:val="0"/>
      <w:marBottom w:val="0"/>
      <w:divBdr>
        <w:top w:val="none" w:sz="0" w:space="0" w:color="auto"/>
        <w:left w:val="none" w:sz="0" w:space="0" w:color="auto"/>
        <w:bottom w:val="none" w:sz="0" w:space="0" w:color="auto"/>
        <w:right w:val="none" w:sz="0" w:space="0" w:color="auto"/>
      </w:divBdr>
    </w:div>
    <w:div w:id="960064815">
      <w:bodyDiv w:val="1"/>
      <w:marLeft w:val="0"/>
      <w:marRight w:val="0"/>
      <w:marTop w:val="0"/>
      <w:marBottom w:val="0"/>
      <w:divBdr>
        <w:top w:val="none" w:sz="0" w:space="0" w:color="auto"/>
        <w:left w:val="none" w:sz="0" w:space="0" w:color="auto"/>
        <w:bottom w:val="none" w:sz="0" w:space="0" w:color="auto"/>
        <w:right w:val="none" w:sz="0" w:space="0" w:color="auto"/>
      </w:divBdr>
    </w:div>
    <w:div w:id="1000086510">
      <w:bodyDiv w:val="1"/>
      <w:marLeft w:val="0"/>
      <w:marRight w:val="0"/>
      <w:marTop w:val="0"/>
      <w:marBottom w:val="0"/>
      <w:divBdr>
        <w:top w:val="none" w:sz="0" w:space="0" w:color="auto"/>
        <w:left w:val="none" w:sz="0" w:space="0" w:color="auto"/>
        <w:bottom w:val="none" w:sz="0" w:space="0" w:color="auto"/>
        <w:right w:val="none" w:sz="0" w:space="0" w:color="auto"/>
      </w:divBdr>
    </w:div>
    <w:div w:id="1009790920">
      <w:bodyDiv w:val="1"/>
      <w:marLeft w:val="0"/>
      <w:marRight w:val="0"/>
      <w:marTop w:val="0"/>
      <w:marBottom w:val="0"/>
      <w:divBdr>
        <w:top w:val="none" w:sz="0" w:space="0" w:color="auto"/>
        <w:left w:val="none" w:sz="0" w:space="0" w:color="auto"/>
        <w:bottom w:val="none" w:sz="0" w:space="0" w:color="auto"/>
        <w:right w:val="none" w:sz="0" w:space="0" w:color="auto"/>
      </w:divBdr>
    </w:div>
    <w:div w:id="1013415366">
      <w:bodyDiv w:val="1"/>
      <w:marLeft w:val="0"/>
      <w:marRight w:val="0"/>
      <w:marTop w:val="0"/>
      <w:marBottom w:val="0"/>
      <w:divBdr>
        <w:top w:val="none" w:sz="0" w:space="0" w:color="auto"/>
        <w:left w:val="none" w:sz="0" w:space="0" w:color="auto"/>
        <w:bottom w:val="none" w:sz="0" w:space="0" w:color="auto"/>
        <w:right w:val="none" w:sz="0" w:space="0" w:color="auto"/>
      </w:divBdr>
    </w:div>
    <w:div w:id="1015153367">
      <w:bodyDiv w:val="1"/>
      <w:marLeft w:val="0"/>
      <w:marRight w:val="0"/>
      <w:marTop w:val="0"/>
      <w:marBottom w:val="0"/>
      <w:divBdr>
        <w:top w:val="none" w:sz="0" w:space="0" w:color="auto"/>
        <w:left w:val="none" w:sz="0" w:space="0" w:color="auto"/>
        <w:bottom w:val="none" w:sz="0" w:space="0" w:color="auto"/>
        <w:right w:val="none" w:sz="0" w:space="0" w:color="auto"/>
      </w:divBdr>
    </w:div>
    <w:div w:id="1032609628">
      <w:bodyDiv w:val="1"/>
      <w:marLeft w:val="0"/>
      <w:marRight w:val="0"/>
      <w:marTop w:val="0"/>
      <w:marBottom w:val="0"/>
      <w:divBdr>
        <w:top w:val="none" w:sz="0" w:space="0" w:color="auto"/>
        <w:left w:val="none" w:sz="0" w:space="0" w:color="auto"/>
        <w:bottom w:val="none" w:sz="0" w:space="0" w:color="auto"/>
        <w:right w:val="none" w:sz="0" w:space="0" w:color="auto"/>
      </w:divBdr>
    </w:div>
    <w:div w:id="1039163834">
      <w:bodyDiv w:val="1"/>
      <w:marLeft w:val="0"/>
      <w:marRight w:val="0"/>
      <w:marTop w:val="0"/>
      <w:marBottom w:val="0"/>
      <w:divBdr>
        <w:top w:val="none" w:sz="0" w:space="0" w:color="auto"/>
        <w:left w:val="none" w:sz="0" w:space="0" w:color="auto"/>
        <w:bottom w:val="none" w:sz="0" w:space="0" w:color="auto"/>
        <w:right w:val="none" w:sz="0" w:space="0" w:color="auto"/>
      </w:divBdr>
    </w:div>
    <w:div w:id="1046875832">
      <w:bodyDiv w:val="1"/>
      <w:marLeft w:val="0"/>
      <w:marRight w:val="0"/>
      <w:marTop w:val="0"/>
      <w:marBottom w:val="0"/>
      <w:divBdr>
        <w:top w:val="none" w:sz="0" w:space="0" w:color="auto"/>
        <w:left w:val="none" w:sz="0" w:space="0" w:color="auto"/>
        <w:bottom w:val="none" w:sz="0" w:space="0" w:color="auto"/>
        <w:right w:val="none" w:sz="0" w:space="0" w:color="auto"/>
      </w:divBdr>
    </w:div>
    <w:div w:id="1062101478">
      <w:bodyDiv w:val="1"/>
      <w:marLeft w:val="0"/>
      <w:marRight w:val="0"/>
      <w:marTop w:val="0"/>
      <w:marBottom w:val="0"/>
      <w:divBdr>
        <w:top w:val="none" w:sz="0" w:space="0" w:color="auto"/>
        <w:left w:val="none" w:sz="0" w:space="0" w:color="auto"/>
        <w:bottom w:val="none" w:sz="0" w:space="0" w:color="auto"/>
        <w:right w:val="none" w:sz="0" w:space="0" w:color="auto"/>
      </w:divBdr>
    </w:div>
    <w:div w:id="1074625180">
      <w:bodyDiv w:val="1"/>
      <w:marLeft w:val="0"/>
      <w:marRight w:val="0"/>
      <w:marTop w:val="0"/>
      <w:marBottom w:val="0"/>
      <w:divBdr>
        <w:top w:val="none" w:sz="0" w:space="0" w:color="auto"/>
        <w:left w:val="none" w:sz="0" w:space="0" w:color="auto"/>
        <w:bottom w:val="none" w:sz="0" w:space="0" w:color="auto"/>
        <w:right w:val="none" w:sz="0" w:space="0" w:color="auto"/>
      </w:divBdr>
    </w:div>
    <w:div w:id="1095127542">
      <w:bodyDiv w:val="1"/>
      <w:marLeft w:val="0"/>
      <w:marRight w:val="0"/>
      <w:marTop w:val="0"/>
      <w:marBottom w:val="0"/>
      <w:divBdr>
        <w:top w:val="none" w:sz="0" w:space="0" w:color="auto"/>
        <w:left w:val="none" w:sz="0" w:space="0" w:color="auto"/>
        <w:bottom w:val="none" w:sz="0" w:space="0" w:color="auto"/>
        <w:right w:val="none" w:sz="0" w:space="0" w:color="auto"/>
      </w:divBdr>
    </w:div>
    <w:div w:id="1099910849">
      <w:bodyDiv w:val="1"/>
      <w:marLeft w:val="0"/>
      <w:marRight w:val="0"/>
      <w:marTop w:val="0"/>
      <w:marBottom w:val="0"/>
      <w:divBdr>
        <w:top w:val="none" w:sz="0" w:space="0" w:color="auto"/>
        <w:left w:val="none" w:sz="0" w:space="0" w:color="auto"/>
        <w:bottom w:val="none" w:sz="0" w:space="0" w:color="auto"/>
        <w:right w:val="none" w:sz="0" w:space="0" w:color="auto"/>
      </w:divBdr>
    </w:div>
    <w:div w:id="1106510003">
      <w:bodyDiv w:val="1"/>
      <w:marLeft w:val="0"/>
      <w:marRight w:val="0"/>
      <w:marTop w:val="0"/>
      <w:marBottom w:val="0"/>
      <w:divBdr>
        <w:top w:val="none" w:sz="0" w:space="0" w:color="auto"/>
        <w:left w:val="none" w:sz="0" w:space="0" w:color="auto"/>
        <w:bottom w:val="none" w:sz="0" w:space="0" w:color="auto"/>
        <w:right w:val="none" w:sz="0" w:space="0" w:color="auto"/>
      </w:divBdr>
    </w:div>
    <w:div w:id="1110508740">
      <w:bodyDiv w:val="1"/>
      <w:marLeft w:val="0"/>
      <w:marRight w:val="0"/>
      <w:marTop w:val="0"/>
      <w:marBottom w:val="0"/>
      <w:divBdr>
        <w:top w:val="none" w:sz="0" w:space="0" w:color="auto"/>
        <w:left w:val="none" w:sz="0" w:space="0" w:color="auto"/>
        <w:bottom w:val="none" w:sz="0" w:space="0" w:color="auto"/>
        <w:right w:val="none" w:sz="0" w:space="0" w:color="auto"/>
      </w:divBdr>
    </w:div>
    <w:div w:id="1131829163">
      <w:bodyDiv w:val="1"/>
      <w:marLeft w:val="0"/>
      <w:marRight w:val="0"/>
      <w:marTop w:val="0"/>
      <w:marBottom w:val="0"/>
      <w:divBdr>
        <w:top w:val="none" w:sz="0" w:space="0" w:color="auto"/>
        <w:left w:val="none" w:sz="0" w:space="0" w:color="auto"/>
        <w:bottom w:val="none" w:sz="0" w:space="0" w:color="auto"/>
        <w:right w:val="none" w:sz="0" w:space="0" w:color="auto"/>
      </w:divBdr>
      <w:divsChild>
        <w:div w:id="217132985">
          <w:marLeft w:val="0"/>
          <w:marRight w:val="0"/>
          <w:marTop w:val="0"/>
          <w:marBottom w:val="0"/>
          <w:divBdr>
            <w:top w:val="none" w:sz="0" w:space="0" w:color="auto"/>
            <w:left w:val="none" w:sz="0" w:space="0" w:color="auto"/>
            <w:bottom w:val="none" w:sz="0" w:space="0" w:color="auto"/>
            <w:right w:val="none" w:sz="0" w:space="0" w:color="auto"/>
          </w:divBdr>
        </w:div>
        <w:div w:id="1688485104">
          <w:marLeft w:val="0"/>
          <w:marRight w:val="0"/>
          <w:marTop w:val="0"/>
          <w:marBottom w:val="0"/>
          <w:divBdr>
            <w:top w:val="none" w:sz="0" w:space="0" w:color="auto"/>
            <w:left w:val="none" w:sz="0" w:space="0" w:color="auto"/>
            <w:bottom w:val="none" w:sz="0" w:space="0" w:color="auto"/>
            <w:right w:val="none" w:sz="0" w:space="0" w:color="auto"/>
          </w:divBdr>
        </w:div>
        <w:div w:id="1520774170">
          <w:marLeft w:val="0"/>
          <w:marRight w:val="0"/>
          <w:marTop w:val="0"/>
          <w:marBottom w:val="0"/>
          <w:divBdr>
            <w:top w:val="none" w:sz="0" w:space="0" w:color="auto"/>
            <w:left w:val="none" w:sz="0" w:space="0" w:color="auto"/>
            <w:bottom w:val="none" w:sz="0" w:space="0" w:color="auto"/>
            <w:right w:val="none" w:sz="0" w:space="0" w:color="auto"/>
          </w:divBdr>
        </w:div>
        <w:div w:id="11343132">
          <w:marLeft w:val="0"/>
          <w:marRight w:val="0"/>
          <w:marTop w:val="0"/>
          <w:marBottom w:val="0"/>
          <w:divBdr>
            <w:top w:val="none" w:sz="0" w:space="0" w:color="auto"/>
            <w:left w:val="none" w:sz="0" w:space="0" w:color="auto"/>
            <w:bottom w:val="none" w:sz="0" w:space="0" w:color="auto"/>
            <w:right w:val="none" w:sz="0" w:space="0" w:color="auto"/>
          </w:divBdr>
        </w:div>
        <w:div w:id="1336614886">
          <w:marLeft w:val="0"/>
          <w:marRight w:val="0"/>
          <w:marTop w:val="0"/>
          <w:marBottom w:val="0"/>
          <w:divBdr>
            <w:top w:val="none" w:sz="0" w:space="0" w:color="auto"/>
            <w:left w:val="none" w:sz="0" w:space="0" w:color="auto"/>
            <w:bottom w:val="none" w:sz="0" w:space="0" w:color="auto"/>
            <w:right w:val="none" w:sz="0" w:space="0" w:color="auto"/>
          </w:divBdr>
        </w:div>
        <w:div w:id="1375622012">
          <w:marLeft w:val="0"/>
          <w:marRight w:val="0"/>
          <w:marTop w:val="0"/>
          <w:marBottom w:val="0"/>
          <w:divBdr>
            <w:top w:val="none" w:sz="0" w:space="0" w:color="auto"/>
            <w:left w:val="none" w:sz="0" w:space="0" w:color="auto"/>
            <w:bottom w:val="none" w:sz="0" w:space="0" w:color="auto"/>
            <w:right w:val="none" w:sz="0" w:space="0" w:color="auto"/>
          </w:divBdr>
        </w:div>
        <w:div w:id="1861358077">
          <w:marLeft w:val="0"/>
          <w:marRight w:val="0"/>
          <w:marTop w:val="0"/>
          <w:marBottom w:val="0"/>
          <w:divBdr>
            <w:top w:val="none" w:sz="0" w:space="0" w:color="auto"/>
            <w:left w:val="none" w:sz="0" w:space="0" w:color="auto"/>
            <w:bottom w:val="none" w:sz="0" w:space="0" w:color="auto"/>
            <w:right w:val="none" w:sz="0" w:space="0" w:color="auto"/>
          </w:divBdr>
        </w:div>
        <w:div w:id="542792325">
          <w:marLeft w:val="0"/>
          <w:marRight w:val="0"/>
          <w:marTop w:val="0"/>
          <w:marBottom w:val="0"/>
          <w:divBdr>
            <w:top w:val="none" w:sz="0" w:space="0" w:color="auto"/>
            <w:left w:val="none" w:sz="0" w:space="0" w:color="auto"/>
            <w:bottom w:val="none" w:sz="0" w:space="0" w:color="auto"/>
            <w:right w:val="none" w:sz="0" w:space="0" w:color="auto"/>
          </w:divBdr>
        </w:div>
        <w:div w:id="1211695491">
          <w:marLeft w:val="0"/>
          <w:marRight w:val="0"/>
          <w:marTop w:val="0"/>
          <w:marBottom w:val="0"/>
          <w:divBdr>
            <w:top w:val="none" w:sz="0" w:space="0" w:color="auto"/>
            <w:left w:val="none" w:sz="0" w:space="0" w:color="auto"/>
            <w:bottom w:val="none" w:sz="0" w:space="0" w:color="auto"/>
            <w:right w:val="none" w:sz="0" w:space="0" w:color="auto"/>
          </w:divBdr>
        </w:div>
        <w:div w:id="2116778364">
          <w:marLeft w:val="0"/>
          <w:marRight w:val="0"/>
          <w:marTop w:val="0"/>
          <w:marBottom w:val="0"/>
          <w:divBdr>
            <w:top w:val="none" w:sz="0" w:space="0" w:color="auto"/>
            <w:left w:val="none" w:sz="0" w:space="0" w:color="auto"/>
            <w:bottom w:val="none" w:sz="0" w:space="0" w:color="auto"/>
            <w:right w:val="none" w:sz="0" w:space="0" w:color="auto"/>
          </w:divBdr>
        </w:div>
      </w:divsChild>
    </w:div>
    <w:div w:id="1138960969">
      <w:bodyDiv w:val="1"/>
      <w:marLeft w:val="0"/>
      <w:marRight w:val="0"/>
      <w:marTop w:val="0"/>
      <w:marBottom w:val="0"/>
      <w:divBdr>
        <w:top w:val="none" w:sz="0" w:space="0" w:color="auto"/>
        <w:left w:val="none" w:sz="0" w:space="0" w:color="auto"/>
        <w:bottom w:val="none" w:sz="0" w:space="0" w:color="auto"/>
        <w:right w:val="none" w:sz="0" w:space="0" w:color="auto"/>
      </w:divBdr>
    </w:div>
    <w:div w:id="1141000461">
      <w:bodyDiv w:val="1"/>
      <w:marLeft w:val="0"/>
      <w:marRight w:val="0"/>
      <w:marTop w:val="0"/>
      <w:marBottom w:val="0"/>
      <w:divBdr>
        <w:top w:val="none" w:sz="0" w:space="0" w:color="auto"/>
        <w:left w:val="none" w:sz="0" w:space="0" w:color="auto"/>
        <w:bottom w:val="none" w:sz="0" w:space="0" w:color="auto"/>
        <w:right w:val="none" w:sz="0" w:space="0" w:color="auto"/>
      </w:divBdr>
    </w:div>
    <w:div w:id="1153989088">
      <w:bodyDiv w:val="1"/>
      <w:marLeft w:val="0"/>
      <w:marRight w:val="0"/>
      <w:marTop w:val="0"/>
      <w:marBottom w:val="0"/>
      <w:divBdr>
        <w:top w:val="none" w:sz="0" w:space="0" w:color="auto"/>
        <w:left w:val="none" w:sz="0" w:space="0" w:color="auto"/>
        <w:bottom w:val="none" w:sz="0" w:space="0" w:color="auto"/>
        <w:right w:val="none" w:sz="0" w:space="0" w:color="auto"/>
      </w:divBdr>
    </w:div>
    <w:div w:id="1161198707">
      <w:bodyDiv w:val="1"/>
      <w:marLeft w:val="0"/>
      <w:marRight w:val="0"/>
      <w:marTop w:val="0"/>
      <w:marBottom w:val="0"/>
      <w:divBdr>
        <w:top w:val="none" w:sz="0" w:space="0" w:color="auto"/>
        <w:left w:val="none" w:sz="0" w:space="0" w:color="auto"/>
        <w:bottom w:val="none" w:sz="0" w:space="0" w:color="auto"/>
        <w:right w:val="none" w:sz="0" w:space="0" w:color="auto"/>
      </w:divBdr>
    </w:div>
    <w:div w:id="1188643937">
      <w:bodyDiv w:val="1"/>
      <w:marLeft w:val="0"/>
      <w:marRight w:val="0"/>
      <w:marTop w:val="0"/>
      <w:marBottom w:val="0"/>
      <w:divBdr>
        <w:top w:val="none" w:sz="0" w:space="0" w:color="auto"/>
        <w:left w:val="none" w:sz="0" w:space="0" w:color="auto"/>
        <w:bottom w:val="none" w:sz="0" w:space="0" w:color="auto"/>
        <w:right w:val="none" w:sz="0" w:space="0" w:color="auto"/>
      </w:divBdr>
    </w:div>
    <w:div w:id="1197811738">
      <w:bodyDiv w:val="1"/>
      <w:marLeft w:val="0"/>
      <w:marRight w:val="0"/>
      <w:marTop w:val="0"/>
      <w:marBottom w:val="0"/>
      <w:divBdr>
        <w:top w:val="none" w:sz="0" w:space="0" w:color="auto"/>
        <w:left w:val="none" w:sz="0" w:space="0" w:color="auto"/>
        <w:bottom w:val="none" w:sz="0" w:space="0" w:color="auto"/>
        <w:right w:val="none" w:sz="0" w:space="0" w:color="auto"/>
      </w:divBdr>
    </w:div>
    <w:div w:id="1210410214">
      <w:bodyDiv w:val="1"/>
      <w:marLeft w:val="0"/>
      <w:marRight w:val="0"/>
      <w:marTop w:val="0"/>
      <w:marBottom w:val="0"/>
      <w:divBdr>
        <w:top w:val="none" w:sz="0" w:space="0" w:color="auto"/>
        <w:left w:val="none" w:sz="0" w:space="0" w:color="auto"/>
        <w:bottom w:val="none" w:sz="0" w:space="0" w:color="auto"/>
        <w:right w:val="none" w:sz="0" w:space="0" w:color="auto"/>
      </w:divBdr>
    </w:div>
    <w:div w:id="1232085615">
      <w:bodyDiv w:val="1"/>
      <w:marLeft w:val="0"/>
      <w:marRight w:val="0"/>
      <w:marTop w:val="0"/>
      <w:marBottom w:val="0"/>
      <w:divBdr>
        <w:top w:val="none" w:sz="0" w:space="0" w:color="auto"/>
        <w:left w:val="none" w:sz="0" w:space="0" w:color="auto"/>
        <w:bottom w:val="none" w:sz="0" w:space="0" w:color="auto"/>
        <w:right w:val="none" w:sz="0" w:space="0" w:color="auto"/>
      </w:divBdr>
    </w:div>
    <w:div w:id="1233614509">
      <w:bodyDiv w:val="1"/>
      <w:marLeft w:val="0"/>
      <w:marRight w:val="0"/>
      <w:marTop w:val="0"/>
      <w:marBottom w:val="0"/>
      <w:divBdr>
        <w:top w:val="none" w:sz="0" w:space="0" w:color="auto"/>
        <w:left w:val="none" w:sz="0" w:space="0" w:color="auto"/>
        <w:bottom w:val="none" w:sz="0" w:space="0" w:color="auto"/>
        <w:right w:val="none" w:sz="0" w:space="0" w:color="auto"/>
      </w:divBdr>
    </w:div>
    <w:div w:id="1236936612">
      <w:bodyDiv w:val="1"/>
      <w:marLeft w:val="0"/>
      <w:marRight w:val="0"/>
      <w:marTop w:val="0"/>
      <w:marBottom w:val="0"/>
      <w:divBdr>
        <w:top w:val="none" w:sz="0" w:space="0" w:color="auto"/>
        <w:left w:val="none" w:sz="0" w:space="0" w:color="auto"/>
        <w:bottom w:val="none" w:sz="0" w:space="0" w:color="auto"/>
        <w:right w:val="none" w:sz="0" w:space="0" w:color="auto"/>
      </w:divBdr>
    </w:div>
    <w:div w:id="1237938368">
      <w:bodyDiv w:val="1"/>
      <w:marLeft w:val="0"/>
      <w:marRight w:val="0"/>
      <w:marTop w:val="0"/>
      <w:marBottom w:val="0"/>
      <w:divBdr>
        <w:top w:val="none" w:sz="0" w:space="0" w:color="auto"/>
        <w:left w:val="none" w:sz="0" w:space="0" w:color="auto"/>
        <w:bottom w:val="none" w:sz="0" w:space="0" w:color="auto"/>
        <w:right w:val="none" w:sz="0" w:space="0" w:color="auto"/>
      </w:divBdr>
    </w:div>
    <w:div w:id="1238244035">
      <w:bodyDiv w:val="1"/>
      <w:marLeft w:val="0"/>
      <w:marRight w:val="0"/>
      <w:marTop w:val="0"/>
      <w:marBottom w:val="0"/>
      <w:divBdr>
        <w:top w:val="none" w:sz="0" w:space="0" w:color="auto"/>
        <w:left w:val="none" w:sz="0" w:space="0" w:color="auto"/>
        <w:bottom w:val="none" w:sz="0" w:space="0" w:color="auto"/>
        <w:right w:val="none" w:sz="0" w:space="0" w:color="auto"/>
      </w:divBdr>
    </w:div>
    <w:div w:id="1241452700">
      <w:bodyDiv w:val="1"/>
      <w:marLeft w:val="0"/>
      <w:marRight w:val="0"/>
      <w:marTop w:val="0"/>
      <w:marBottom w:val="0"/>
      <w:divBdr>
        <w:top w:val="none" w:sz="0" w:space="0" w:color="auto"/>
        <w:left w:val="none" w:sz="0" w:space="0" w:color="auto"/>
        <w:bottom w:val="none" w:sz="0" w:space="0" w:color="auto"/>
        <w:right w:val="none" w:sz="0" w:space="0" w:color="auto"/>
      </w:divBdr>
    </w:div>
    <w:div w:id="1267153572">
      <w:bodyDiv w:val="1"/>
      <w:marLeft w:val="0"/>
      <w:marRight w:val="0"/>
      <w:marTop w:val="0"/>
      <w:marBottom w:val="0"/>
      <w:divBdr>
        <w:top w:val="none" w:sz="0" w:space="0" w:color="auto"/>
        <w:left w:val="none" w:sz="0" w:space="0" w:color="auto"/>
        <w:bottom w:val="none" w:sz="0" w:space="0" w:color="auto"/>
        <w:right w:val="none" w:sz="0" w:space="0" w:color="auto"/>
      </w:divBdr>
    </w:div>
    <w:div w:id="1287276181">
      <w:bodyDiv w:val="1"/>
      <w:marLeft w:val="0"/>
      <w:marRight w:val="0"/>
      <w:marTop w:val="0"/>
      <w:marBottom w:val="0"/>
      <w:divBdr>
        <w:top w:val="none" w:sz="0" w:space="0" w:color="auto"/>
        <w:left w:val="none" w:sz="0" w:space="0" w:color="auto"/>
        <w:bottom w:val="none" w:sz="0" w:space="0" w:color="auto"/>
        <w:right w:val="none" w:sz="0" w:space="0" w:color="auto"/>
      </w:divBdr>
    </w:div>
    <w:div w:id="1307276098">
      <w:bodyDiv w:val="1"/>
      <w:marLeft w:val="0"/>
      <w:marRight w:val="0"/>
      <w:marTop w:val="0"/>
      <w:marBottom w:val="0"/>
      <w:divBdr>
        <w:top w:val="none" w:sz="0" w:space="0" w:color="auto"/>
        <w:left w:val="none" w:sz="0" w:space="0" w:color="auto"/>
        <w:bottom w:val="none" w:sz="0" w:space="0" w:color="auto"/>
        <w:right w:val="none" w:sz="0" w:space="0" w:color="auto"/>
      </w:divBdr>
    </w:div>
    <w:div w:id="1309171385">
      <w:bodyDiv w:val="1"/>
      <w:marLeft w:val="0"/>
      <w:marRight w:val="0"/>
      <w:marTop w:val="0"/>
      <w:marBottom w:val="0"/>
      <w:divBdr>
        <w:top w:val="none" w:sz="0" w:space="0" w:color="auto"/>
        <w:left w:val="none" w:sz="0" w:space="0" w:color="auto"/>
        <w:bottom w:val="none" w:sz="0" w:space="0" w:color="auto"/>
        <w:right w:val="none" w:sz="0" w:space="0" w:color="auto"/>
      </w:divBdr>
    </w:div>
    <w:div w:id="1311134580">
      <w:bodyDiv w:val="1"/>
      <w:marLeft w:val="0"/>
      <w:marRight w:val="0"/>
      <w:marTop w:val="0"/>
      <w:marBottom w:val="0"/>
      <w:divBdr>
        <w:top w:val="none" w:sz="0" w:space="0" w:color="auto"/>
        <w:left w:val="none" w:sz="0" w:space="0" w:color="auto"/>
        <w:bottom w:val="none" w:sz="0" w:space="0" w:color="auto"/>
        <w:right w:val="none" w:sz="0" w:space="0" w:color="auto"/>
      </w:divBdr>
    </w:div>
    <w:div w:id="1322811205">
      <w:bodyDiv w:val="1"/>
      <w:marLeft w:val="0"/>
      <w:marRight w:val="0"/>
      <w:marTop w:val="0"/>
      <w:marBottom w:val="0"/>
      <w:divBdr>
        <w:top w:val="none" w:sz="0" w:space="0" w:color="auto"/>
        <w:left w:val="none" w:sz="0" w:space="0" w:color="auto"/>
        <w:bottom w:val="none" w:sz="0" w:space="0" w:color="auto"/>
        <w:right w:val="none" w:sz="0" w:space="0" w:color="auto"/>
      </w:divBdr>
    </w:div>
    <w:div w:id="1333723812">
      <w:bodyDiv w:val="1"/>
      <w:marLeft w:val="0"/>
      <w:marRight w:val="0"/>
      <w:marTop w:val="0"/>
      <w:marBottom w:val="0"/>
      <w:divBdr>
        <w:top w:val="none" w:sz="0" w:space="0" w:color="auto"/>
        <w:left w:val="none" w:sz="0" w:space="0" w:color="auto"/>
        <w:bottom w:val="none" w:sz="0" w:space="0" w:color="auto"/>
        <w:right w:val="none" w:sz="0" w:space="0" w:color="auto"/>
      </w:divBdr>
    </w:div>
    <w:div w:id="1337685448">
      <w:bodyDiv w:val="1"/>
      <w:marLeft w:val="0"/>
      <w:marRight w:val="0"/>
      <w:marTop w:val="0"/>
      <w:marBottom w:val="0"/>
      <w:divBdr>
        <w:top w:val="none" w:sz="0" w:space="0" w:color="auto"/>
        <w:left w:val="none" w:sz="0" w:space="0" w:color="auto"/>
        <w:bottom w:val="none" w:sz="0" w:space="0" w:color="auto"/>
        <w:right w:val="none" w:sz="0" w:space="0" w:color="auto"/>
      </w:divBdr>
    </w:div>
    <w:div w:id="1345477810">
      <w:bodyDiv w:val="1"/>
      <w:marLeft w:val="0"/>
      <w:marRight w:val="0"/>
      <w:marTop w:val="0"/>
      <w:marBottom w:val="0"/>
      <w:divBdr>
        <w:top w:val="none" w:sz="0" w:space="0" w:color="auto"/>
        <w:left w:val="none" w:sz="0" w:space="0" w:color="auto"/>
        <w:bottom w:val="none" w:sz="0" w:space="0" w:color="auto"/>
        <w:right w:val="none" w:sz="0" w:space="0" w:color="auto"/>
      </w:divBdr>
    </w:div>
    <w:div w:id="1356467197">
      <w:bodyDiv w:val="1"/>
      <w:marLeft w:val="0"/>
      <w:marRight w:val="0"/>
      <w:marTop w:val="0"/>
      <w:marBottom w:val="0"/>
      <w:divBdr>
        <w:top w:val="none" w:sz="0" w:space="0" w:color="auto"/>
        <w:left w:val="none" w:sz="0" w:space="0" w:color="auto"/>
        <w:bottom w:val="none" w:sz="0" w:space="0" w:color="auto"/>
        <w:right w:val="none" w:sz="0" w:space="0" w:color="auto"/>
      </w:divBdr>
    </w:div>
    <w:div w:id="1358120977">
      <w:bodyDiv w:val="1"/>
      <w:marLeft w:val="0"/>
      <w:marRight w:val="0"/>
      <w:marTop w:val="0"/>
      <w:marBottom w:val="0"/>
      <w:divBdr>
        <w:top w:val="none" w:sz="0" w:space="0" w:color="auto"/>
        <w:left w:val="none" w:sz="0" w:space="0" w:color="auto"/>
        <w:bottom w:val="none" w:sz="0" w:space="0" w:color="auto"/>
        <w:right w:val="none" w:sz="0" w:space="0" w:color="auto"/>
      </w:divBdr>
    </w:div>
    <w:div w:id="1360351305">
      <w:bodyDiv w:val="1"/>
      <w:marLeft w:val="0"/>
      <w:marRight w:val="0"/>
      <w:marTop w:val="0"/>
      <w:marBottom w:val="0"/>
      <w:divBdr>
        <w:top w:val="none" w:sz="0" w:space="0" w:color="auto"/>
        <w:left w:val="none" w:sz="0" w:space="0" w:color="auto"/>
        <w:bottom w:val="none" w:sz="0" w:space="0" w:color="auto"/>
        <w:right w:val="none" w:sz="0" w:space="0" w:color="auto"/>
      </w:divBdr>
    </w:div>
    <w:div w:id="1375931915">
      <w:bodyDiv w:val="1"/>
      <w:marLeft w:val="0"/>
      <w:marRight w:val="0"/>
      <w:marTop w:val="0"/>
      <w:marBottom w:val="0"/>
      <w:divBdr>
        <w:top w:val="none" w:sz="0" w:space="0" w:color="auto"/>
        <w:left w:val="none" w:sz="0" w:space="0" w:color="auto"/>
        <w:bottom w:val="none" w:sz="0" w:space="0" w:color="auto"/>
        <w:right w:val="none" w:sz="0" w:space="0" w:color="auto"/>
      </w:divBdr>
    </w:div>
    <w:div w:id="1377044521">
      <w:bodyDiv w:val="1"/>
      <w:marLeft w:val="0"/>
      <w:marRight w:val="0"/>
      <w:marTop w:val="0"/>
      <w:marBottom w:val="0"/>
      <w:divBdr>
        <w:top w:val="none" w:sz="0" w:space="0" w:color="auto"/>
        <w:left w:val="none" w:sz="0" w:space="0" w:color="auto"/>
        <w:bottom w:val="none" w:sz="0" w:space="0" w:color="auto"/>
        <w:right w:val="none" w:sz="0" w:space="0" w:color="auto"/>
      </w:divBdr>
    </w:div>
    <w:div w:id="1378048444">
      <w:bodyDiv w:val="1"/>
      <w:marLeft w:val="0"/>
      <w:marRight w:val="0"/>
      <w:marTop w:val="0"/>
      <w:marBottom w:val="0"/>
      <w:divBdr>
        <w:top w:val="none" w:sz="0" w:space="0" w:color="auto"/>
        <w:left w:val="none" w:sz="0" w:space="0" w:color="auto"/>
        <w:bottom w:val="none" w:sz="0" w:space="0" w:color="auto"/>
        <w:right w:val="none" w:sz="0" w:space="0" w:color="auto"/>
      </w:divBdr>
    </w:div>
    <w:div w:id="1384014804">
      <w:bodyDiv w:val="1"/>
      <w:marLeft w:val="0"/>
      <w:marRight w:val="0"/>
      <w:marTop w:val="0"/>
      <w:marBottom w:val="0"/>
      <w:divBdr>
        <w:top w:val="none" w:sz="0" w:space="0" w:color="auto"/>
        <w:left w:val="none" w:sz="0" w:space="0" w:color="auto"/>
        <w:bottom w:val="none" w:sz="0" w:space="0" w:color="auto"/>
        <w:right w:val="none" w:sz="0" w:space="0" w:color="auto"/>
      </w:divBdr>
    </w:div>
    <w:div w:id="1399090388">
      <w:bodyDiv w:val="1"/>
      <w:marLeft w:val="0"/>
      <w:marRight w:val="0"/>
      <w:marTop w:val="0"/>
      <w:marBottom w:val="0"/>
      <w:divBdr>
        <w:top w:val="none" w:sz="0" w:space="0" w:color="auto"/>
        <w:left w:val="none" w:sz="0" w:space="0" w:color="auto"/>
        <w:bottom w:val="none" w:sz="0" w:space="0" w:color="auto"/>
        <w:right w:val="none" w:sz="0" w:space="0" w:color="auto"/>
      </w:divBdr>
    </w:div>
    <w:div w:id="1414668280">
      <w:bodyDiv w:val="1"/>
      <w:marLeft w:val="0"/>
      <w:marRight w:val="0"/>
      <w:marTop w:val="0"/>
      <w:marBottom w:val="0"/>
      <w:divBdr>
        <w:top w:val="none" w:sz="0" w:space="0" w:color="auto"/>
        <w:left w:val="none" w:sz="0" w:space="0" w:color="auto"/>
        <w:bottom w:val="none" w:sz="0" w:space="0" w:color="auto"/>
        <w:right w:val="none" w:sz="0" w:space="0" w:color="auto"/>
      </w:divBdr>
    </w:div>
    <w:div w:id="1450662689">
      <w:bodyDiv w:val="1"/>
      <w:marLeft w:val="0"/>
      <w:marRight w:val="0"/>
      <w:marTop w:val="0"/>
      <w:marBottom w:val="0"/>
      <w:divBdr>
        <w:top w:val="none" w:sz="0" w:space="0" w:color="auto"/>
        <w:left w:val="none" w:sz="0" w:space="0" w:color="auto"/>
        <w:bottom w:val="none" w:sz="0" w:space="0" w:color="auto"/>
        <w:right w:val="none" w:sz="0" w:space="0" w:color="auto"/>
      </w:divBdr>
    </w:div>
    <w:div w:id="1458452474">
      <w:bodyDiv w:val="1"/>
      <w:marLeft w:val="0"/>
      <w:marRight w:val="0"/>
      <w:marTop w:val="0"/>
      <w:marBottom w:val="0"/>
      <w:divBdr>
        <w:top w:val="none" w:sz="0" w:space="0" w:color="auto"/>
        <w:left w:val="none" w:sz="0" w:space="0" w:color="auto"/>
        <w:bottom w:val="none" w:sz="0" w:space="0" w:color="auto"/>
        <w:right w:val="none" w:sz="0" w:space="0" w:color="auto"/>
      </w:divBdr>
    </w:div>
    <w:div w:id="1463772771">
      <w:bodyDiv w:val="1"/>
      <w:marLeft w:val="0"/>
      <w:marRight w:val="0"/>
      <w:marTop w:val="0"/>
      <w:marBottom w:val="0"/>
      <w:divBdr>
        <w:top w:val="none" w:sz="0" w:space="0" w:color="auto"/>
        <w:left w:val="none" w:sz="0" w:space="0" w:color="auto"/>
        <w:bottom w:val="none" w:sz="0" w:space="0" w:color="auto"/>
        <w:right w:val="none" w:sz="0" w:space="0" w:color="auto"/>
      </w:divBdr>
    </w:div>
    <w:div w:id="1467580313">
      <w:bodyDiv w:val="1"/>
      <w:marLeft w:val="0"/>
      <w:marRight w:val="0"/>
      <w:marTop w:val="0"/>
      <w:marBottom w:val="0"/>
      <w:divBdr>
        <w:top w:val="none" w:sz="0" w:space="0" w:color="auto"/>
        <w:left w:val="none" w:sz="0" w:space="0" w:color="auto"/>
        <w:bottom w:val="none" w:sz="0" w:space="0" w:color="auto"/>
        <w:right w:val="none" w:sz="0" w:space="0" w:color="auto"/>
      </w:divBdr>
    </w:div>
    <w:div w:id="1488399034">
      <w:bodyDiv w:val="1"/>
      <w:marLeft w:val="0"/>
      <w:marRight w:val="0"/>
      <w:marTop w:val="0"/>
      <w:marBottom w:val="0"/>
      <w:divBdr>
        <w:top w:val="none" w:sz="0" w:space="0" w:color="auto"/>
        <w:left w:val="none" w:sz="0" w:space="0" w:color="auto"/>
        <w:bottom w:val="none" w:sz="0" w:space="0" w:color="auto"/>
        <w:right w:val="none" w:sz="0" w:space="0" w:color="auto"/>
      </w:divBdr>
    </w:div>
    <w:div w:id="1491485075">
      <w:bodyDiv w:val="1"/>
      <w:marLeft w:val="0"/>
      <w:marRight w:val="0"/>
      <w:marTop w:val="0"/>
      <w:marBottom w:val="0"/>
      <w:divBdr>
        <w:top w:val="none" w:sz="0" w:space="0" w:color="auto"/>
        <w:left w:val="none" w:sz="0" w:space="0" w:color="auto"/>
        <w:bottom w:val="none" w:sz="0" w:space="0" w:color="auto"/>
        <w:right w:val="none" w:sz="0" w:space="0" w:color="auto"/>
      </w:divBdr>
    </w:div>
    <w:div w:id="1494565461">
      <w:bodyDiv w:val="1"/>
      <w:marLeft w:val="0"/>
      <w:marRight w:val="0"/>
      <w:marTop w:val="0"/>
      <w:marBottom w:val="0"/>
      <w:divBdr>
        <w:top w:val="none" w:sz="0" w:space="0" w:color="auto"/>
        <w:left w:val="none" w:sz="0" w:space="0" w:color="auto"/>
        <w:bottom w:val="none" w:sz="0" w:space="0" w:color="auto"/>
        <w:right w:val="none" w:sz="0" w:space="0" w:color="auto"/>
      </w:divBdr>
    </w:div>
    <w:div w:id="1520852867">
      <w:bodyDiv w:val="1"/>
      <w:marLeft w:val="0"/>
      <w:marRight w:val="0"/>
      <w:marTop w:val="0"/>
      <w:marBottom w:val="0"/>
      <w:divBdr>
        <w:top w:val="none" w:sz="0" w:space="0" w:color="auto"/>
        <w:left w:val="none" w:sz="0" w:space="0" w:color="auto"/>
        <w:bottom w:val="none" w:sz="0" w:space="0" w:color="auto"/>
        <w:right w:val="none" w:sz="0" w:space="0" w:color="auto"/>
      </w:divBdr>
    </w:div>
    <w:div w:id="1535774152">
      <w:bodyDiv w:val="1"/>
      <w:marLeft w:val="0"/>
      <w:marRight w:val="0"/>
      <w:marTop w:val="0"/>
      <w:marBottom w:val="0"/>
      <w:divBdr>
        <w:top w:val="none" w:sz="0" w:space="0" w:color="auto"/>
        <w:left w:val="none" w:sz="0" w:space="0" w:color="auto"/>
        <w:bottom w:val="none" w:sz="0" w:space="0" w:color="auto"/>
        <w:right w:val="none" w:sz="0" w:space="0" w:color="auto"/>
      </w:divBdr>
    </w:div>
    <w:div w:id="1536851078">
      <w:bodyDiv w:val="1"/>
      <w:marLeft w:val="0"/>
      <w:marRight w:val="0"/>
      <w:marTop w:val="0"/>
      <w:marBottom w:val="0"/>
      <w:divBdr>
        <w:top w:val="none" w:sz="0" w:space="0" w:color="auto"/>
        <w:left w:val="none" w:sz="0" w:space="0" w:color="auto"/>
        <w:bottom w:val="none" w:sz="0" w:space="0" w:color="auto"/>
        <w:right w:val="none" w:sz="0" w:space="0" w:color="auto"/>
      </w:divBdr>
    </w:div>
    <w:div w:id="1542327187">
      <w:bodyDiv w:val="1"/>
      <w:marLeft w:val="0"/>
      <w:marRight w:val="0"/>
      <w:marTop w:val="0"/>
      <w:marBottom w:val="0"/>
      <w:divBdr>
        <w:top w:val="none" w:sz="0" w:space="0" w:color="auto"/>
        <w:left w:val="none" w:sz="0" w:space="0" w:color="auto"/>
        <w:bottom w:val="none" w:sz="0" w:space="0" w:color="auto"/>
        <w:right w:val="none" w:sz="0" w:space="0" w:color="auto"/>
      </w:divBdr>
    </w:div>
    <w:div w:id="1544364684">
      <w:bodyDiv w:val="1"/>
      <w:marLeft w:val="0"/>
      <w:marRight w:val="0"/>
      <w:marTop w:val="0"/>
      <w:marBottom w:val="0"/>
      <w:divBdr>
        <w:top w:val="none" w:sz="0" w:space="0" w:color="auto"/>
        <w:left w:val="none" w:sz="0" w:space="0" w:color="auto"/>
        <w:bottom w:val="none" w:sz="0" w:space="0" w:color="auto"/>
        <w:right w:val="none" w:sz="0" w:space="0" w:color="auto"/>
      </w:divBdr>
    </w:div>
    <w:div w:id="1546331538">
      <w:bodyDiv w:val="1"/>
      <w:marLeft w:val="0"/>
      <w:marRight w:val="0"/>
      <w:marTop w:val="0"/>
      <w:marBottom w:val="0"/>
      <w:divBdr>
        <w:top w:val="none" w:sz="0" w:space="0" w:color="auto"/>
        <w:left w:val="none" w:sz="0" w:space="0" w:color="auto"/>
        <w:bottom w:val="none" w:sz="0" w:space="0" w:color="auto"/>
        <w:right w:val="none" w:sz="0" w:space="0" w:color="auto"/>
      </w:divBdr>
      <w:divsChild>
        <w:div w:id="416249177">
          <w:marLeft w:val="0"/>
          <w:marRight w:val="0"/>
          <w:marTop w:val="0"/>
          <w:marBottom w:val="0"/>
          <w:divBdr>
            <w:top w:val="none" w:sz="0" w:space="0" w:color="auto"/>
            <w:left w:val="none" w:sz="0" w:space="0" w:color="auto"/>
            <w:bottom w:val="none" w:sz="0" w:space="0" w:color="auto"/>
            <w:right w:val="none" w:sz="0" w:space="0" w:color="auto"/>
          </w:divBdr>
        </w:div>
        <w:div w:id="335304039">
          <w:marLeft w:val="0"/>
          <w:marRight w:val="0"/>
          <w:marTop w:val="0"/>
          <w:marBottom w:val="0"/>
          <w:divBdr>
            <w:top w:val="none" w:sz="0" w:space="0" w:color="auto"/>
            <w:left w:val="none" w:sz="0" w:space="0" w:color="auto"/>
            <w:bottom w:val="none" w:sz="0" w:space="0" w:color="auto"/>
            <w:right w:val="none" w:sz="0" w:space="0" w:color="auto"/>
          </w:divBdr>
        </w:div>
        <w:div w:id="1651791399">
          <w:marLeft w:val="0"/>
          <w:marRight w:val="0"/>
          <w:marTop w:val="0"/>
          <w:marBottom w:val="0"/>
          <w:divBdr>
            <w:top w:val="none" w:sz="0" w:space="0" w:color="auto"/>
            <w:left w:val="none" w:sz="0" w:space="0" w:color="auto"/>
            <w:bottom w:val="none" w:sz="0" w:space="0" w:color="auto"/>
            <w:right w:val="none" w:sz="0" w:space="0" w:color="auto"/>
          </w:divBdr>
        </w:div>
        <w:div w:id="827284517">
          <w:marLeft w:val="0"/>
          <w:marRight w:val="0"/>
          <w:marTop w:val="0"/>
          <w:marBottom w:val="0"/>
          <w:divBdr>
            <w:top w:val="none" w:sz="0" w:space="0" w:color="auto"/>
            <w:left w:val="none" w:sz="0" w:space="0" w:color="auto"/>
            <w:bottom w:val="none" w:sz="0" w:space="0" w:color="auto"/>
            <w:right w:val="none" w:sz="0" w:space="0" w:color="auto"/>
          </w:divBdr>
        </w:div>
        <w:div w:id="289291012">
          <w:marLeft w:val="0"/>
          <w:marRight w:val="0"/>
          <w:marTop w:val="0"/>
          <w:marBottom w:val="0"/>
          <w:divBdr>
            <w:top w:val="none" w:sz="0" w:space="0" w:color="auto"/>
            <w:left w:val="none" w:sz="0" w:space="0" w:color="auto"/>
            <w:bottom w:val="none" w:sz="0" w:space="0" w:color="auto"/>
            <w:right w:val="none" w:sz="0" w:space="0" w:color="auto"/>
          </w:divBdr>
        </w:div>
        <w:div w:id="748044421">
          <w:marLeft w:val="0"/>
          <w:marRight w:val="0"/>
          <w:marTop w:val="0"/>
          <w:marBottom w:val="0"/>
          <w:divBdr>
            <w:top w:val="none" w:sz="0" w:space="0" w:color="auto"/>
            <w:left w:val="none" w:sz="0" w:space="0" w:color="auto"/>
            <w:bottom w:val="none" w:sz="0" w:space="0" w:color="auto"/>
            <w:right w:val="none" w:sz="0" w:space="0" w:color="auto"/>
          </w:divBdr>
        </w:div>
        <w:div w:id="1510945914">
          <w:marLeft w:val="0"/>
          <w:marRight w:val="0"/>
          <w:marTop w:val="0"/>
          <w:marBottom w:val="0"/>
          <w:divBdr>
            <w:top w:val="none" w:sz="0" w:space="0" w:color="auto"/>
            <w:left w:val="none" w:sz="0" w:space="0" w:color="auto"/>
            <w:bottom w:val="none" w:sz="0" w:space="0" w:color="auto"/>
            <w:right w:val="none" w:sz="0" w:space="0" w:color="auto"/>
          </w:divBdr>
        </w:div>
        <w:div w:id="1365519783">
          <w:marLeft w:val="0"/>
          <w:marRight w:val="0"/>
          <w:marTop w:val="0"/>
          <w:marBottom w:val="0"/>
          <w:divBdr>
            <w:top w:val="none" w:sz="0" w:space="0" w:color="auto"/>
            <w:left w:val="none" w:sz="0" w:space="0" w:color="auto"/>
            <w:bottom w:val="none" w:sz="0" w:space="0" w:color="auto"/>
            <w:right w:val="none" w:sz="0" w:space="0" w:color="auto"/>
          </w:divBdr>
        </w:div>
        <w:div w:id="2028556447">
          <w:marLeft w:val="0"/>
          <w:marRight w:val="0"/>
          <w:marTop w:val="0"/>
          <w:marBottom w:val="0"/>
          <w:divBdr>
            <w:top w:val="none" w:sz="0" w:space="0" w:color="auto"/>
            <w:left w:val="none" w:sz="0" w:space="0" w:color="auto"/>
            <w:bottom w:val="none" w:sz="0" w:space="0" w:color="auto"/>
            <w:right w:val="none" w:sz="0" w:space="0" w:color="auto"/>
          </w:divBdr>
        </w:div>
        <w:div w:id="354892997">
          <w:marLeft w:val="0"/>
          <w:marRight w:val="0"/>
          <w:marTop w:val="0"/>
          <w:marBottom w:val="0"/>
          <w:divBdr>
            <w:top w:val="none" w:sz="0" w:space="0" w:color="auto"/>
            <w:left w:val="none" w:sz="0" w:space="0" w:color="auto"/>
            <w:bottom w:val="none" w:sz="0" w:space="0" w:color="auto"/>
            <w:right w:val="none" w:sz="0" w:space="0" w:color="auto"/>
          </w:divBdr>
        </w:div>
      </w:divsChild>
    </w:div>
    <w:div w:id="1573540568">
      <w:bodyDiv w:val="1"/>
      <w:marLeft w:val="0"/>
      <w:marRight w:val="0"/>
      <w:marTop w:val="0"/>
      <w:marBottom w:val="0"/>
      <w:divBdr>
        <w:top w:val="none" w:sz="0" w:space="0" w:color="auto"/>
        <w:left w:val="none" w:sz="0" w:space="0" w:color="auto"/>
        <w:bottom w:val="none" w:sz="0" w:space="0" w:color="auto"/>
        <w:right w:val="none" w:sz="0" w:space="0" w:color="auto"/>
      </w:divBdr>
    </w:div>
    <w:div w:id="1578056070">
      <w:bodyDiv w:val="1"/>
      <w:marLeft w:val="0"/>
      <w:marRight w:val="0"/>
      <w:marTop w:val="0"/>
      <w:marBottom w:val="0"/>
      <w:divBdr>
        <w:top w:val="none" w:sz="0" w:space="0" w:color="auto"/>
        <w:left w:val="none" w:sz="0" w:space="0" w:color="auto"/>
        <w:bottom w:val="none" w:sz="0" w:space="0" w:color="auto"/>
        <w:right w:val="none" w:sz="0" w:space="0" w:color="auto"/>
      </w:divBdr>
    </w:div>
    <w:div w:id="1604415257">
      <w:bodyDiv w:val="1"/>
      <w:marLeft w:val="0"/>
      <w:marRight w:val="0"/>
      <w:marTop w:val="0"/>
      <w:marBottom w:val="0"/>
      <w:divBdr>
        <w:top w:val="none" w:sz="0" w:space="0" w:color="auto"/>
        <w:left w:val="none" w:sz="0" w:space="0" w:color="auto"/>
        <w:bottom w:val="none" w:sz="0" w:space="0" w:color="auto"/>
        <w:right w:val="none" w:sz="0" w:space="0" w:color="auto"/>
      </w:divBdr>
    </w:div>
    <w:div w:id="1638802281">
      <w:bodyDiv w:val="1"/>
      <w:marLeft w:val="0"/>
      <w:marRight w:val="0"/>
      <w:marTop w:val="0"/>
      <w:marBottom w:val="0"/>
      <w:divBdr>
        <w:top w:val="none" w:sz="0" w:space="0" w:color="auto"/>
        <w:left w:val="none" w:sz="0" w:space="0" w:color="auto"/>
        <w:bottom w:val="none" w:sz="0" w:space="0" w:color="auto"/>
        <w:right w:val="none" w:sz="0" w:space="0" w:color="auto"/>
      </w:divBdr>
    </w:div>
    <w:div w:id="1647663878">
      <w:bodyDiv w:val="1"/>
      <w:marLeft w:val="0"/>
      <w:marRight w:val="0"/>
      <w:marTop w:val="0"/>
      <w:marBottom w:val="0"/>
      <w:divBdr>
        <w:top w:val="none" w:sz="0" w:space="0" w:color="auto"/>
        <w:left w:val="none" w:sz="0" w:space="0" w:color="auto"/>
        <w:bottom w:val="none" w:sz="0" w:space="0" w:color="auto"/>
        <w:right w:val="none" w:sz="0" w:space="0" w:color="auto"/>
      </w:divBdr>
    </w:div>
    <w:div w:id="1649246137">
      <w:bodyDiv w:val="1"/>
      <w:marLeft w:val="0"/>
      <w:marRight w:val="0"/>
      <w:marTop w:val="0"/>
      <w:marBottom w:val="0"/>
      <w:divBdr>
        <w:top w:val="none" w:sz="0" w:space="0" w:color="auto"/>
        <w:left w:val="none" w:sz="0" w:space="0" w:color="auto"/>
        <w:bottom w:val="none" w:sz="0" w:space="0" w:color="auto"/>
        <w:right w:val="none" w:sz="0" w:space="0" w:color="auto"/>
      </w:divBdr>
    </w:div>
    <w:div w:id="1661619880">
      <w:bodyDiv w:val="1"/>
      <w:marLeft w:val="0"/>
      <w:marRight w:val="0"/>
      <w:marTop w:val="0"/>
      <w:marBottom w:val="0"/>
      <w:divBdr>
        <w:top w:val="none" w:sz="0" w:space="0" w:color="auto"/>
        <w:left w:val="none" w:sz="0" w:space="0" w:color="auto"/>
        <w:bottom w:val="none" w:sz="0" w:space="0" w:color="auto"/>
        <w:right w:val="none" w:sz="0" w:space="0" w:color="auto"/>
      </w:divBdr>
    </w:div>
    <w:div w:id="1674914088">
      <w:bodyDiv w:val="1"/>
      <w:marLeft w:val="0"/>
      <w:marRight w:val="0"/>
      <w:marTop w:val="0"/>
      <w:marBottom w:val="0"/>
      <w:divBdr>
        <w:top w:val="none" w:sz="0" w:space="0" w:color="auto"/>
        <w:left w:val="none" w:sz="0" w:space="0" w:color="auto"/>
        <w:bottom w:val="none" w:sz="0" w:space="0" w:color="auto"/>
        <w:right w:val="none" w:sz="0" w:space="0" w:color="auto"/>
      </w:divBdr>
    </w:div>
    <w:div w:id="1675108808">
      <w:bodyDiv w:val="1"/>
      <w:marLeft w:val="0"/>
      <w:marRight w:val="0"/>
      <w:marTop w:val="0"/>
      <w:marBottom w:val="0"/>
      <w:divBdr>
        <w:top w:val="none" w:sz="0" w:space="0" w:color="auto"/>
        <w:left w:val="none" w:sz="0" w:space="0" w:color="auto"/>
        <w:bottom w:val="none" w:sz="0" w:space="0" w:color="auto"/>
        <w:right w:val="none" w:sz="0" w:space="0" w:color="auto"/>
      </w:divBdr>
    </w:div>
    <w:div w:id="1678920807">
      <w:bodyDiv w:val="1"/>
      <w:marLeft w:val="0"/>
      <w:marRight w:val="0"/>
      <w:marTop w:val="0"/>
      <w:marBottom w:val="0"/>
      <w:divBdr>
        <w:top w:val="none" w:sz="0" w:space="0" w:color="auto"/>
        <w:left w:val="none" w:sz="0" w:space="0" w:color="auto"/>
        <w:bottom w:val="none" w:sz="0" w:space="0" w:color="auto"/>
        <w:right w:val="none" w:sz="0" w:space="0" w:color="auto"/>
      </w:divBdr>
    </w:div>
    <w:div w:id="1692606355">
      <w:bodyDiv w:val="1"/>
      <w:marLeft w:val="0"/>
      <w:marRight w:val="0"/>
      <w:marTop w:val="0"/>
      <w:marBottom w:val="0"/>
      <w:divBdr>
        <w:top w:val="none" w:sz="0" w:space="0" w:color="auto"/>
        <w:left w:val="none" w:sz="0" w:space="0" w:color="auto"/>
        <w:bottom w:val="none" w:sz="0" w:space="0" w:color="auto"/>
        <w:right w:val="none" w:sz="0" w:space="0" w:color="auto"/>
      </w:divBdr>
    </w:div>
    <w:div w:id="1726221138">
      <w:bodyDiv w:val="1"/>
      <w:marLeft w:val="0"/>
      <w:marRight w:val="0"/>
      <w:marTop w:val="0"/>
      <w:marBottom w:val="0"/>
      <w:divBdr>
        <w:top w:val="none" w:sz="0" w:space="0" w:color="auto"/>
        <w:left w:val="none" w:sz="0" w:space="0" w:color="auto"/>
        <w:bottom w:val="none" w:sz="0" w:space="0" w:color="auto"/>
        <w:right w:val="none" w:sz="0" w:space="0" w:color="auto"/>
      </w:divBdr>
    </w:div>
    <w:div w:id="1764456066">
      <w:bodyDiv w:val="1"/>
      <w:marLeft w:val="0"/>
      <w:marRight w:val="0"/>
      <w:marTop w:val="0"/>
      <w:marBottom w:val="0"/>
      <w:divBdr>
        <w:top w:val="none" w:sz="0" w:space="0" w:color="auto"/>
        <w:left w:val="none" w:sz="0" w:space="0" w:color="auto"/>
        <w:bottom w:val="none" w:sz="0" w:space="0" w:color="auto"/>
        <w:right w:val="none" w:sz="0" w:space="0" w:color="auto"/>
      </w:divBdr>
    </w:div>
    <w:div w:id="1807164654">
      <w:bodyDiv w:val="1"/>
      <w:marLeft w:val="0"/>
      <w:marRight w:val="0"/>
      <w:marTop w:val="0"/>
      <w:marBottom w:val="0"/>
      <w:divBdr>
        <w:top w:val="none" w:sz="0" w:space="0" w:color="auto"/>
        <w:left w:val="none" w:sz="0" w:space="0" w:color="auto"/>
        <w:bottom w:val="none" w:sz="0" w:space="0" w:color="auto"/>
        <w:right w:val="none" w:sz="0" w:space="0" w:color="auto"/>
      </w:divBdr>
    </w:div>
    <w:div w:id="1815638861">
      <w:bodyDiv w:val="1"/>
      <w:marLeft w:val="0"/>
      <w:marRight w:val="0"/>
      <w:marTop w:val="0"/>
      <w:marBottom w:val="0"/>
      <w:divBdr>
        <w:top w:val="none" w:sz="0" w:space="0" w:color="auto"/>
        <w:left w:val="none" w:sz="0" w:space="0" w:color="auto"/>
        <w:bottom w:val="none" w:sz="0" w:space="0" w:color="auto"/>
        <w:right w:val="none" w:sz="0" w:space="0" w:color="auto"/>
      </w:divBdr>
    </w:div>
    <w:div w:id="1835681809">
      <w:bodyDiv w:val="1"/>
      <w:marLeft w:val="0"/>
      <w:marRight w:val="0"/>
      <w:marTop w:val="0"/>
      <w:marBottom w:val="0"/>
      <w:divBdr>
        <w:top w:val="none" w:sz="0" w:space="0" w:color="auto"/>
        <w:left w:val="none" w:sz="0" w:space="0" w:color="auto"/>
        <w:bottom w:val="none" w:sz="0" w:space="0" w:color="auto"/>
        <w:right w:val="none" w:sz="0" w:space="0" w:color="auto"/>
      </w:divBdr>
    </w:div>
    <w:div w:id="1837183307">
      <w:bodyDiv w:val="1"/>
      <w:marLeft w:val="0"/>
      <w:marRight w:val="0"/>
      <w:marTop w:val="0"/>
      <w:marBottom w:val="0"/>
      <w:divBdr>
        <w:top w:val="none" w:sz="0" w:space="0" w:color="auto"/>
        <w:left w:val="none" w:sz="0" w:space="0" w:color="auto"/>
        <w:bottom w:val="none" w:sz="0" w:space="0" w:color="auto"/>
        <w:right w:val="none" w:sz="0" w:space="0" w:color="auto"/>
      </w:divBdr>
    </w:div>
    <w:div w:id="1844281155">
      <w:bodyDiv w:val="1"/>
      <w:marLeft w:val="0"/>
      <w:marRight w:val="0"/>
      <w:marTop w:val="0"/>
      <w:marBottom w:val="0"/>
      <w:divBdr>
        <w:top w:val="none" w:sz="0" w:space="0" w:color="auto"/>
        <w:left w:val="none" w:sz="0" w:space="0" w:color="auto"/>
        <w:bottom w:val="none" w:sz="0" w:space="0" w:color="auto"/>
        <w:right w:val="none" w:sz="0" w:space="0" w:color="auto"/>
      </w:divBdr>
    </w:div>
    <w:div w:id="1860045101">
      <w:bodyDiv w:val="1"/>
      <w:marLeft w:val="0"/>
      <w:marRight w:val="0"/>
      <w:marTop w:val="0"/>
      <w:marBottom w:val="0"/>
      <w:divBdr>
        <w:top w:val="none" w:sz="0" w:space="0" w:color="auto"/>
        <w:left w:val="none" w:sz="0" w:space="0" w:color="auto"/>
        <w:bottom w:val="none" w:sz="0" w:space="0" w:color="auto"/>
        <w:right w:val="none" w:sz="0" w:space="0" w:color="auto"/>
      </w:divBdr>
    </w:div>
    <w:div w:id="1877354894">
      <w:bodyDiv w:val="1"/>
      <w:marLeft w:val="0"/>
      <w:marRight w:val="0"/>
      <w:marTop w:val="0"/>
      <w:marBottom w:val="0"/>
      <w:divBdr>
        <w:top w:val="none" w:sz="0" w:space="0" w:color="auto"/>
        <w:left w:val="none" w:sz="0" w:space="0" w:color="auto"/>
        <w:bottom w:val="none" w:sz="0" w:space="0" w:color="auto"/>
        <w:right w:val="none" w:sz="0" w:space="0" w:color="auto"/>
      </w:divBdr>
    </w:div>
    <w:div w:id="1882589588">
      <w:bodyDiv w:val="1"/>
      <w:marLeft w:val="0"/>
      <w:marRight w:val="0"/>
      <w:marTop w:val="0"/>
      <w:marBottom w:val="0"/>
      <w:divBdr>
        <w:top w:val="none" w:sz="0" w:space="0" w:color="auto"/>
        <w:left w:val="none" w:sz="0" w:space="0" w:color="auto"/>
        <w:bottom w:val="none" w:sz="0" w:space="0" w:color="auto"/>
        <w:right w:val="none" w:sz="0" w:space="0" w:color="auto"/>
      </w:divBdr>
    </w:div>
    <w:div w:id="1883714083">
      <w:bodyDiv w:val="1"/>
      <w:marLeft w:val="0"/>
      <w:marRight w:val="0"/>
      <w:marTop w:val="0"/>
      <w:marBottom w:val="0"/>
      <w:divBdr>
        <w:top w:val="none" w:sz="0" w:space="0" w:color="auto"/>
        <w:left w:val="none" w:sz="0" w:space="0" w:color="auto"/>
        <w:bottom w:val="none" w:sz="0" w:space="0" w:color="auto"/>
        <w:right w:val="none" w:sz="0" w:space="0" w:color="auto"/>
      </w:divBdr>
    </w:div>
    <w:div w:id="1899898181">
      <w:bodyDiv w:val="1"/>
      <w:marLeft w:val="0"/>
      <w:marRight w:val="0"/>
      <w:marTop w:val="0"/>
      <w:marBottom w:val="0"/>
      <w:divBdr>
        <w:top w:val="none" w:sz="0" w:space="0" w:color="auto"/>
        <w:left w:val="none" w:sz="0" w:space="0" w:color="auto"/>
        <w:bottom w:val="none" w:sz="0" w:space="0" w:color="auto"/>
        <w:right w:val="none" w:sz="0" w:space="0" w:color="auto"/>
      </w:divBdr>
    </w:div>
    <w:div w:id="1960336538">
      <w:bodyDiv w:val="1"/>
      <w:marLeft w:val="0"/>
      <w:marRight w:val="0"/>
      <w:marTop w:val="0"/>
      <w:marBottom w:val="0"/>
      <w:divBdr>
        <w:top w:val="none" w:sz="0" w:space="0" w:color="auto"/>
        <w:left w:val="none" w:sz="0" w:space="0" w:color="auto"/>
        <w:bottom w:val="none" w:sz="0" w:space="0" w:color="auto"/>
        <w:right w:val="none" w:sz="0" w:space="0" w:color="auto"/>
      </w:divBdr>
    </w:div>
    <w:div w:id="1962955315">
      <w:bodyDiv w:val="1"/>
      <w:marLeft w:val="0"/>
      <w:marRight w:val="0"/>
      <w:marTop w:val="0"/>
      <w:marBottom w:val="0"/>
      <w:divBdr>
        <w:top w:val="none" w:sz="0" w:space="0" w:color="auto"/>
        <w:left w:val="none" w:sz="0" w:space="0" w:color="auto"/>
        <w:bottom w:val="none" w:sz="0" w:space="0" w:color="auto"/>
        <w:right w:val="none" w:sz="0" w:space="0" w:color="auto"/>
      </w:divBdr>
    </w:div>
    <w:div w:id="1970284652">
      <w:bodyDiv w:val="1"/>
      <w:marLeft w:val="0"/>
      <w:marRight w:val="0"/>
      <w:marTop w:val="0"/>
      <w:marBottom w:val="0"/>
      <w:divBdr>
        <w:top w:val="none" w:sz="0" w:space="0" w:color="auto"/>
        <w:left w:val="none" w:sz="0" w:space="0" w:color="auto"/>
        <w:bottom w:val="none" w:sz="0" w:space="0" w:color="auto"/>
        <w:right w:val="none" w:sz="0" w:space="0" w:color="auto"/>
      </w:divBdr>
    </w:div>
    <w:div w:id="1973517087">
      <w:bodyDiv w:val="1"/>
      <w:marLeft w:val="0"/>
      <w:marRight w:val="0"/>
      <w:marTop w:val="0"/>
      <w:marBottom w:val="0"/>
      <w:divBdr>
        <w:top w:val="none" w:sz="0" w:space="0" w:color="auto"/>
        <w:left w:val="none" w:sz="0" w:space="0" w:color="auto"/>
        <w:bottom w:val="none" w:sz="0" w:space="0" w:color="auto"/>
        <w:right w:val="none" w:sz="0" w:space="0" w:color="auto"/>
      </w:divBdr>
    </w:div>
    <w:div w:id="1979214878">
      <w:bodyDiv w:val="1"/>
      <w:marLeft w:val="0"/>
      <w:marRight w:val="0"/>
      <w:marTop w:val="0"/>
      <w:marBottom w:val="0"/>
      <w:divBdr>
        <w:top w:val="none" w:sz="0" w:space="0" w:color="auto"/>
        <w:left w:val="none" w:sz="0" w:space="0" w:color="auto"/>
        <w:bottom w:val="none" w:sz="0" w:space="0" w:color="auto"/>
        <w:right w:val="none" w:sz="0" w:space="0" w:color="auto"/>
      </w:divBdr>
    </w:div>
    <w:div w:id="1987083834">
      <w:bodyDiv w:val="1"/>
      <w:marLeft w:val="0"/>
      <w:marRight w:val="0"/>
      <w:marTop w:val="0"/>
      <w:marBottom w:val="0"/>
      <w:divBdr>
        <w:top w:val="none" w:sz="0" w:space="0" w:color="auto"/>
        <w:left w:val="none" w:sz="0" w:space="0" w:color="auto"/>
        <w:bottom w:val="none" w:sz="0" w:space="0" w:color="auto"/>
        <w:right w:val="none" w:sz="0" w:space="0" w:color="auto"/>
      </w:divBdr>
    </w:div>
    <w:div w:id="1988581967">
      <w:bodyDiv w:val="1"/>
      <w:marLeft w:val="0"/>
      <w:marRight w:val="0"/>
      <w:marTop w:val="0"/>
      <w:marBottom w:val="0"/>
      <w:divBdr>
        <w:top w:val="none" w:sz="0" w:space="0" w:color="auto"/>
        <w:left w:val="none" w:sz="0" w:space="0" w:color="auto"/>
        <w:bottom w:val="none" w:sz="0" w:space="0" w:color="auto"/>
        <w:right w:val="none" w:sz="0" w:space="0" w:color="auto"/>
      </w:divBdr>
    </w:div>
    <w:div w:id="1990596937">
      <w:bodyDiv w:val="1"/>
      <w:marLeft w:val="0"/>
      <w:marRight w:val="0"/>
      <w:marTop w:val="0"/>
      <w:marBottom w:val="0"/>
      <w:divBdr>
        <w:top w:val="none" w:sz="0" w:space="0" w:color="auto"/>
        <w:left w:val="none" w:sz="0" w:space="0" w:color="auto"/>
        <w:bottom w:val="none" w:sz="0" w:space="0" w:color="auto"/>
        <w:right w:val="none" w:sz="0" w:space="0" w:color="auto"/>
      </w:divBdr>
    </w:div>
    <w:div w:id="1993215801">
      <w:bodyDiv w:val="1"/>
      <w:marLeft w:val="0"/>
      <w:marRight w:val="0"/>
      <w:marTop w:val="0"/>
      <w:marBottom w:val="0"/>
      <w:divBdr>
        <w:top w:val="none" w:sz="0" w:space="0" w:color="auto"/>
        <w:left w:val="none" w:sz="0" w:space="0" w:color="auto"/>
        <w:bottom w:val="none" w:sz="0" w:space="0" w:color="auto"/>
        <w:right w:val="none" w:sz="0" w:space="0" w:color="auto"/>
      </w:divBdr>
    </w:div>
    <w:div w:id="2000763234">
      <w:bodyDiv w:val="1"/>
      <w:marLeft w:val="0"/>
      <w:marRight w:val="0"/>
      <w:marTop w:val="0"/>
      <w:marBottom w:val="0"/>
      <w:divBdr>
        <w:top w:val="none" w:sz="0" w:space="0" w:color="auto"/>
        <w:left w:val="none" w:sz="0" w:space="0" w:color="auto"/>
        <w:bottom w:val="none" w:sz="0" w:space="0" w:color="auto"/>
        <w:right w:val="none" w:sz="0" w:space="0" w:color="auto"/>
      </w:divBdr>
    </w:div>
    <w:div w:id="2027364104">
      <w:bodyDiv w:val="1"/>
      <w:marLeft w:val="0"/>
      <w:marRight w:val="0"/>
      <w:marTop w:val="0"/>
      <w:marBottom w:val="0"/>
      <w:divBdr>
        <w:top w:val="none" w:sz="0" w:space="0" w:color="auto"/>
        <w:left w:val="none" w:sz="0" w:space="0" w:color="auto"/>
        <w:bottom w:val="none" w:sz="0" w:space="0" w:color="auto"/>
        <w:right w:val="none" w:sz="0" w:space="0" w:color="auto"/>
      </w:divBdr>
    </w:div>
    <w:div w:id="2037340415">
      <w:bodyDiv w:val="1"/>
      <w:marLeft w:val="0"/>
      <w:marRight w:val="0"/>
      <w:marTop w:val="0"/>
      <w:marBottom w:val="0"/>
      <w:divBdr>
        <w:top w:val="none" w:sz="0" w:space="0" w:color="auto"/>
        <w:left w:val="none" w:sz="0" w:space="0" w:color="auto"/>
        <w:bottom w:val="none" w:sz="0" w:space="0" w:color="auto"/>
        <w:right w:val="none" w:sz="0" w:space="0" w:color="auto"/>
      </w:divBdr>
    </w:div>
    <w:div w:id="2067141311">
      <w:bodyDiv w:val="1"/>
      <w:marLeft w:val="0"/>
      <w:marRight w:val="0"/>
      <w:marTop w:val="0"/>
      <w:marBottom w:val="0"/>
      <w:divBdr>
        <w:top w:val="none" w:sz="0" w:space="0" w:color="auto"/>
        <w:left w:val="none" w:sz="0" w:space="0" w:color="auto"/>
        <w:bottom w:val="none" w:sz="0" w:space="0" w:color="auto"/>
        <w:right w:val="none" w:sz="0" w:space="0" w:color="auto"/>
      </w:divBdr>
    </w:div>
    <w:div w:id="2083331115">
      <w:bodyDiv w:val="1"/>
      <w:marLeft w:val="0"/>
      <w:marRight w:val="0"/>
      <w:marTop w:val="0"/>
      <w:marBottom w:val="0"/>
      <w:divBdr>
        <w:top w:val="none" w:sz="0" w:space="0" w:color="auto"/>
        <w:left w:val="none" w:sz="0" w:space="0" w:color="auto"/>
        <w:bottom w:val="none" w:sz="0" w:space="0" w:color="auto"/>
        <w:right w:val="none" w:sz="0" w:space="0" w:color="auto"/>
      </w:divBdr>
    </w:div>
    <w:div w:id="2085294500">
      <w:bodyDiv w:val="1"/>
      <w:marLeft w:val="0"/>
      <w:marRight w:val="0"/>
      <w:marTop w:val="0"/>
      <w:marBottom w:val="0"/>
      <w:divBdr>
        <w:top w:val="none" w:sz="0" w:space="0" w:color="auto"/>
        <w:left w:val="none" w:sz="0" w:space="0" w:color="auto"/>
        <w:bottom w:val="none" w:sz="0" w:space="0" w:color="auto"/>
        <w:right w:val="none" w:sz="0" w:space="0" w:color="auto"/>
      </w:divBdr>
    </w:div>
    <w:div w:id="2088455628">
      <w:bodyDiv w:val="1"/>
      <w:marLeft w:val="0"/>
      <w:marRight w:val="0"/>
      <w:marTop w:val="0"/>
      <w:marBottom w:val="0"/>
      <w:divBdr>
        <w:top w:val="none" w:sz="0" w:space="0" w:color="auto"/>
        <w:left w:val="none" w:sz="0" w:space="0" w:color="auto"/>
        <w:bottom w:val="none" w:sz="0" w:space="0" w:color="auto"/>
        <w:right w:val="none" w:sz="0" w:space="0" w:color="auto"/>
      </w:divBdr>
    </w:div>
    <w:div w:id="2109546346">
      <w:bodyDiv w:val="1"/>
      <w:marLeft w:val="0"/>
      <w:marRight w:val="0"/>
      <w:marTop w:val="0"/>
      <w:marBottom w:val="0"/>
      <w:divBdr>
        <w:top w:val="none" w:sz="0" w:space="0" w:color="auto"/>
        <w:left w:val="none" w:sz="0" w:space="0" w:color="auto"/>
        <w:bottom w:val="none" w:sz="0" w:space="0" w:color="auto"/>
        <w:right w:val="none" w:sz="0" w:space="0" w:color="auto"/>
      </w:divBdr>
    </w:div>
    <w:div w:id="2110851389">
      <w:bodyDiv w:val="1"/>
      <w:marLeft w:val="0"/>
      <w:marRight w:val="0"/>
      <w:marTop w:val="0"/>
      <w:marBottom w:val="0"/>
      <w:divBdr>
        <w:top w:val="none" w:sz="0" w:space="0" w:color="auto"/>
        <w:left w:val="none" w:sz="0" w:space="0" w:color="auto"/>
        <w:bottom w:val="none" w:sz="0" w:space="0" w:color="auto"/>
        <w:right w:val="none" w:sz="0" w:space="0" w:color="auto"/>
      </w:divBdr>
    </w:div>
    <w:div w:id="2120830539">
      <w:bodyDiv w:val="1"/>
      <w:marLeft w:val="0"/>
      <w:marRight w:val="0"/>
      <w:marTop w:val="0"/>
      <w:marBottom w:val="0"/>
      <w:divBdr>
        <w:top w:val="none" w:sz="0" w:space="0" w:color="auto"/>
        <w:left w:val="none" w:sz="0" w:space="0" w:color="auto"/>
        <w:bottom w:val="none" w:sz="0" w:space="0" w:color="auto"/>
        <w:right w:val="none" w:sz="0" w:space="0" w:color="auto"/>
      </w:divBdr>
    </w:div>
    <w:div w:id="2123333475">
      <w:bodyDiv w:val="1"/>
      <w:marLeft w:val="0"/>
      <w:marRight w:val="0"/>
      <w:marTop w:val="0"/>
      <w:marBottom w:val="0"/>
      <w:divBdr>
        <w:top w:val="none" w:sz="0" w:space="0" w:color="auto"/>
        <w:left w:val="none" w:sz="0" w:space="0" w:color="auto"/>
        <w:bottom w:val="none" w:sz="0" w:space="0" w:color="auto"/>
        <w:right w:val="none" w:sz="0" w:space="0" w:color="auto"/>
      </w:divBdr>
    </w:div>
    <w:div w:id="2126147835">
      <w:bodyDiv w:val="1"/>
      <w:marLeft w:val="0"/>
      <w:marRight w:val="0"/>
      <w:marTop w:val="0"/>
      <w:marBottom w:val="0"/>
      <w:divBdr>
        <w:top w:val="none" w:sz="0" w:space="0" w:color="auto"/>
        <w:left w:val="none" w:sz="0" w:space="0" w:color="auto"/>
        <w:bottom w:val="none" w:sz="0" w:space="0" w:color="auto"/>
        <w:right w:val="none" w:sz="0" w:space="0" w:color="auto"/>
      </w:divBdr>
    </w:div>
    <w:div w:id="2129201162">
      <w:bodyDiv w:val="1"/>
      <w:marLeft w:val="0"/>
      <w:marRight w:val="0"/>
      <w:marTop w:val="0"/>
      <w:marBottom w:val="0"/>
      <w:divBdr>
        <w:top w:val="none" w:sz="0" w:space="0" w:color="auto"/>
        <w:left w:val="none" w:sz="0" w:space="0" w:color="auto"/>
        <w:bottom w:val="none" w:sz="0" w:space="0" w:color="auto"/>
        <w:right w:val="none" w:sz="0" w:space="0" w:color="auto"/>
      </w:divBdr>
    </w:div>
    <w:div w:id="2130007382">
      <w:bodyDiv w:val="1"/>
      <w:marLeft w:val="0"/>
      <w:marRight w:val="0"/>
      <w:marTop w:val="0"/>
      <w:marBottom w:val="0"/>
      <w:divBdr>
        <w:top w:val="none" w:sz="0" w:space="0" w:color="auto"/>
        <w:left w:val="none" w:sz="0" w:space="0" w:color="auto"/>
        <w:bottom w:val="none" w:sz="0" w:space="0" w:color="auto"/>
        <w:right w:val="none" w:sz="0" w:space="0" w:color="auto"/>
      </w:divBdr>
    </w:div>
    <w:div w:id="2140105072">
      <w:bodyDiv w:val="1"/>
      <w:marLeft w:val="0"/>
      <w:marRight w:val="0"/>
      <w:marTop w:val="0"/>
      <w:marBottom w:val="0"/>
      <w:divBdr>
        <w:top w:val="none" w:sz="0" w:space="0" w:color="auto"/>
        <w:left w:val="none" w:sz="0" w:space="0" w:color="auto"/>
        <w:bottom w:val="none" w:sz="0" w:space="0" w:color="auto"/>
        <w:right w:val="none" w:sz="0" w:space="0" w:color="auto"/>
      </w:divBdr>
    </w:div>
    <w:div w:id="21425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esen.ats.co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ebofknowledge.com/OneClickSearch.do?product=DIIDW&amp;search_mode=OneClickSearch&amp;excludeEventConfig=ExcludeIfFromFullRecPage&amp;colName=DIIDW&amp;SID=C4hKUw5uzxJdyHoNUza&amp;field=IP&amp;value=B25J-007%2F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ps.webofknowledge.com/OneClickSearch.do?product=DIIDW&amp;search_mode=OneClickSearch&amp;excludeEventConfig=ExcludeIfFromFullRecPage&amp;colName=DIIDW&amp;SID=C4hKUw5uzxJdyHoNUza&amp;field=IP&amp;value=B81B-005%2F00" TargetMode="External"/><Relationship Id="rId4" Type="http://schemas.openxmlformats.org/officeDocument/2006/relationships/settings" Target="settings.xml"/><Relationship Id="rId9" Type="http://schemas.openxmlformats.org/officeDocument/2006/relationships/hyperlink" Target="http://apps.webofknowledge.com/OneClickSearch.do?product=DIIDW&amp;search_mode=OneClickSearch&amp;excludeEventConfig=ExcludeIfFromFullRecPage&amp;colName=DIIDW&amp;SID=C4hKUw5uzxJdyHoNUza&amp;field=DC&amp;value=P62"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Fei05</b:Tag>
    <b:SourceType>JournalArticle</b:SourceType>
    <b:Guid>{6B5B8BFE-7FD7-4175-9E46-4D18CE018337}</b:Guid>
    <b:Author>
      <b:Author>
        <b:NameList>
          <b:Person>
            <b:Last>Feinberg</b:Last>
            <b:First>E.</b:First>
            <b:Middle>A., Genethliou D.</b:Middle>
          </b:Person>
        </b:NameList>
      </b:Author>
    </b:Author>
    <b:Title>Load Forecasting, Applied mathematics for restructured electric power systems</b:Title>
    <b:JournalName>SpringerLink</b:JournalName>
    <b:Year>2005</b:Year>
    <b:Pages>269-285</b:Pages>
    <b:StandardNumber>DOI: 10.1007/0-387-23471-3_12</b:StandardNumber>
    <b:RefOrder>1</b:RefOrder>
  </b:Source>
  <b:Source>
    <b:Tag>Mba92</b:Tag>
    <b:SourceType>JournalArticle</b:SourceType>
    <b:Guid>{48F038FD-1B96-49EC-A226-4B975FA1FBB2}</b:Guid>
    <b:LCID>en-US</b:LCID>
    <b:Author>
      <b:Author>
        <b:NameList>
          <b:Person>
            <b:Last>Mbamalu</b:Last>
            <b:First>G.</b:First>
            <b:Middle>A.N., El-Hawary, M. E.</b:Middle>
          </b:Person>
        </b:NameList>
      </b:Author>
    </b:Author>
    <b:Title>Load forecasting via suboptimal seasonal autoregressive models and iteratively reweighted least squares estimation</b:Title>
    <b:JournalName>IEEE Transactions on Power Systems</b:JournalName>
    <b:Year>1992</b:Year>
    <b:Pages>343-348</b:Pages>
    <b:Volume>8</b:Volume>
    <b:RefOrder>2</b:RefOrder>
  </b:Source>
  <b:Source>
    <b:Tag>Laz05</b:Tag>
    <b:SourceType>Report</b:SourceType>
    <b:Guid>{364059AB-33F5-4EAE-8EEA-7BE3F4965039}</b:Guid>
    <b:Author>
      <b:Author>
        <b:NameList>
          <b:Person>
            <b:Last>Lazar</b:Last>
            <b:First>D.</b:First>
          </b:Person>
        </b:NameList>
      </b:Author>
    </b:Author>
    <b:Title>Analiza seriilor cronologice și previziune - suport de curs</b:Title>
    <b:Year>2005</b:Year>
    <b:City>Cluj</b:City>
    <b:RefOrder>3</b:RefOrder>
  </b:Source>
  <b:Source>
    <b:Tag>Paa95</b:Tag>
    <b:SourceType>JournalArticle</b:SourceType>
    <b:Guid>{8812F24D-5CFD-4444-8FA9-C0D562E6FFB2}</b:Guid>
    <b:Author>
      <b:Author>
        <b:NameList>
          <b:Person>
            <b:Last>Paarmann</b:Last>
            <b:First>D.</b:First>
            <b:Middle>L., Najar, M.</b:Middle>
          </b:Person>
        </b:NameList>
      </b:Author>
    </b:Author>
    <b:Title>Adaptive online load forecasting via time series modeling</b:Title>
    <b:Year>1995</b:Year>
    <b:JournalName>Electric Power Systems Research</b:JournalName>
    <b:Pages>219-225</b:Pages>
    <b:Volume>32</b:Volume>
    <b:RefOrder>4</b:RefOrder>
  </b:Source>
  <b:Source>
    <b:Tag>Hyd97</b:Tag>
    <b:SourceType>JournalArticle</b:SourceType>
    <b:Guid>{C9320ACE-6165-4DCB-9037-409BFFBC79A7}</b:Guid>
    <b:Author>
      <b:Author>
        <b:NameList>
          <b:Person>
            <b:Last>Hyde</b:Last>
            <b:First>O.,</b:First>
            <b:Middle>Hodnett, P. F.</b:Middle>
          </b:Person>
        </b:NameList>
      </b:Author>
    </b:Author>
    <b:Title>Adaptable automated procedurefor short-term electricity load forecasting</b:Title>
    <b:JournalName>IEEE Transactions on Power Systems</b:JournalName>
    <b:Year>1997</b:Year>
    <b:Pages>84- 94</b:Pages>
    <b:RefOrder>5</b:RefOrder>
  </b:Source>
  <b:Source>
    <b:Tag>Hag87</b:Tag>
    <b:SourceType>JournalArticle</b:SourceType>
    <b:Guid>{024AC215-02EF-4D3B-BDE7-528BB8554B0C}</b:Guid>
    <b:Author>
      <b:Author>
        <b:NameList>
          <b:Person>
            <b:Last>Hagan</b:Last>
            <b:First>M.</b:First>
            <b:Middle>T., S. M. Behr</b:Middle>
          </b:Person>
        </b:NameList>
      </b:Author>
    </b:Author>
    <b:Title>The time series approach to short term load forecasting</b:Title>
    <b:JournalName>IEEE Trans. Power Syst</b:JournalName>
    <b:Year>1987</b:Year>
    <b:Pages>vol. 2, no. 3, pp. 785–791</b:Pages>
    <b:RefOrder>6</b:RefOrder>
  </b:Source>
  <b:Source>
    <b:Tag>Zha98</b:Tag>
    <b:SourceType>JournalArticle</b:SourceType>
    <b:Guid>{BB379339-356D-4DAA-9158-CC2AD7749C8C}</b:Guid>
    <b:Author>
      <b:Author>
        <b:NameList>
          <b:Person>
            <b:Last>Zhang</b:Last>
            <b:First>G.</b:First>
            <b:Middle>, B. Eddy Patuwo, Michael Y. Hu</b:Middle>
          </b:Person>
        </b:NameList>
      </b:Author>
    </b:Author>
    <b:Title>Forecasting with artificial neural networks: The state of the art</b:Title>
    <b:Pages>pp. 35– 62</b:Pages>
    <b:Year>1998</b:Year>
    <b:JournalName>International Journal of Forecasting</b:JournalName>
    <b:RefOrder>7</b:RefOrder>
  </b:Source>
  <b:Source>
    <b:Tag>Hay99</b:Tag>
    <b:SourceType>Book</b:SourceType>
    <b:Guid>{A8A7071F-22E3-40DB-9AFD-38C143EA22C9}</b:Guid>
    <b:Author>
      <b:Author>
        <b:NameList>
          <b:Person>
            <b:Last>Haykin</b:Last>
            <b:First>S.,</b:First>
          </b:Person>
        </b:NameList>
      </b:Author>
    </b:Author>
    <b:Title>Neural Networks: a new comprehensive foundation</b:Title>
    <b:Year>1999</b:Year>
    <b:City>New Jersey</b:City>
    <b:Publisher>Prentice-Hall, 2nd ed</b:Publisher>
    <b:RefOrder>8</b:RefOrder>
  </b:Source>
  <b:Source>
    <b:Tag>Bro02</b:Tag>
    <b:SourceType>Book</b:SourceType>
    <b:Guid>{87CABF9D-0436-4ACD-920D-5E8F74B7BBD8}</b:Guid>
    <b:Author>
      <b:Author>
        <b:NameList>
          <b:Person>
            <b:Last>Brockwell</b:Last>
            <b:First>P.</b:First>
            <b:Middle>J. and R. A. Davis</b:Middle>
          </b:Person>
        </b:NameList>
      </b:Author>
    </b:Author>
    <b:Title> Introduction to Time Series and Forecasting.</b:Title>
    <b:Year>2002</b:Year>
    <b:Publisher> (Second Edition), Springer</b:Publisher>
    <b:RefOrder>9</b:RefOrder>
  </b:Source>
  <b:Source>
    <b:Tag>Box70</b:Tag>
    <b:SourceType>Book</b:SourceType>
    <b:Guid>{A8572ADB-3640-4642-B0F5-B8F46136C571}</b:Guid>
    <b:Author>
      <b:Author>
        <b:NameList>
          <b:Person>
            <b:Last>Box</b:Last>
            <b:First>G.</b:First>
            <b:Middle>E. P., and G. M. Jenkins</b:Middle>
          </b:Person>
        </b:NameList>
      </b:Author>
    </b:Author>
    <b:Title>Time Series Analysis; Forecasting and Control.</b:Title>
    <b:Year>1970</b:Year>
    <b:City> San Francisco</b:City>
    <b:Publisher> CA: Holden-Day</b:Publisher>
    <b:RefOrder>10</b:RefOrder>
  </b:Source>
  <b:Source>
    <b:Tag>Fan94</b:Tag>
    <b:SourceType>JournalArticle</b:SourceType>
    <b:Guid>{0F63E617-23EF-43BE-B023-86975411BDD1}</b:Guid>
    <b:Author>
      <b:Author>
        <b:NameList>
          <b:Person>
            <b:Last>Fan</b:Last>
            <b:First>J.,</b:First>
            <b:Middle>J. McDonald</b:Middle>
          </b:Person>
        </b:NameList>
      </b:Author>
    </b:Author>
    <b:Title>A real-time implementation of short-term load forecasting for distribution power  systems</b:Title>
    <b:Pages>vol. 9, no. 2, pp. 988–994</b:Pages>
    <b:Year>1994</b:Year>
    <b:JournalName>IEEE Trans. Power Syst</b:JournalName>
    <b:RefOrder>11</b:RefOrder>
  </b:Source>
  <b:Source>
    <b:Tag>Cho95</b:Tag>
    <b:SourceType>ConferenceProceedings</b:SourceType>
    <b:Guid>{2ECF677B-C0C9-45D7-9697-C82A2D25F171}</b:Guid>
    <b:Author>
      <b:Author>
        <b:NameList>
          <b:Person>
            <b:Last>Cho</b:Last>
            <b:First>M.,</b:First>
            <b:Middle>J. Hwang, and C. Chen</b:Middle>
          </b:Person>
        </b:NameList>
      </b:Author>
    </b:Author>
    <b:Title>Customer short term load forecasting by using ARIMA transfer function model</b:Title>
    <b:Year>1995</b:Year>
    <b:Pages>vol. 1, pp. 317–322</b:Pages>
    <b:ConferenceName>Conf. Energy Management and Power Delivery </b:ConferenceName>
    <b:RefOrder>12</b:RefOrder>
  </b:Source>
  <b:Source>
    <b:Tag>Ada91</b:Tag>
    <b:SourceType>JournalArticle</b:SourceType>
    <b:Guid>{6DFFD0D1-A422-4C74-AC57-86416BD37363}</b:Guid>
    <b:Author>
      <b:Author>
        <b:NameList>
          <b:Person>
            <b:Last>Adams</b:Last>
            <b:First>G.,P.</b:First>
            <b:Middle>G. Allen, and B. J. Morzuch</b:Middle>
          </b:Person>
        </b:NameList>
      </b:Author>
    </b:Author>
    <b:Title>Probability distributions of short-term electricity peak load forecasts</b:Title>
    <b:JournalName>International Journal of Forecasting</b:JournalName>
    <b:Year>1991</b:Year>
    <b:Pages>vol. 7, pp. 283-297</b:Pages>
    <b:RefOrder>13</b:RefOrder>
  </b:Source>
  <b:Source>
    <b:Tag>Dra095</b:Tag>
    <b:SourceType>ConferenceProceedings</b:SourceType>
    <b:Guid>{40DAA750-B2D7-4797-B015-6FBD5981419B}</b:Guid>
    <b:Author>
      <b:Author>
        <b:NameList>
          <b:Person>
            <b:Last>Dragomir</b:Last>
            <b:First>O.,</b:First>
            <b:Middle>F. Dragomir, E. Minca</b:Middle>
          </b:Person>
        </b:NameList>
      </b:Author>
    </b:Author>
    <b:Title>An application oriented guideline for choosing a prognostic tool</b:Title>
    <b:Pages>vol. 1107, pp. 257-262</b:Pages>
    <b:Year>2009a</b:Year>
    <b:ConferenceName>AIP Conference Proceedings: 2nd Mediterranean Conference on Intelligent Systems and Automation (CISA '09)</b:ConferenceName>
    <b:RefOrder>14</b:RefOrder>
  </b:Source>
  <b:Source>
    <b:Tag>LvG06</b:Tag>
    <b:SourceType>ConferenceProceedings</b:SourceType>
    <b:Guid>{7E070511-C1C9-40E2-8351-F094B5F74A97}</b:Guid>
    <b:Author>
      <b:Author>
        <b:NameList>
          <b:Person>
            <b:Last>Lv</b:Last>
            <b:First>G.,</b:First>
            <b:Middle>X. Wang, Y. Jin</b:Middle>
          </b:Person>
        </b:NameList>
      </b:Author>
    </b:Author>
    <b:Title>Short-Term Load Forecasting in Power System Using Least Squares Support Vector Machine</b:Title>
    <b:Year>2006</b:Year>
    <b:Pages>pp. 117-126</b:Pages>
    <b:ConferenceName>International Conference on Computational Intelligence, Theory and Applications</b:ConferenceName>
    <b:RefOrder>15</b:RefOrder>
  </b:Source>
  <b:Source>
    <b:Tag>Ere01</b:Tag>
    <b:SourceType>Book</b:SourceType>
    <b:Guid>{95D072B7-D3F0-4362-87B6-7108BFBB8162}</b:Guid>
    <b:Author>
      <b:Author>
        <b:NameList>
          <b:Person>
            <b:Last>Eremia</b:Last>
            <b:First>M.,</b:First>
            <b:Middle>Petricica, D., Bulac, A-I., Bulac, C., Tristiu, I.</b:Middle>
          </b:Person>
        </b:NameList>
      </b:Author>
    </b:Author>
    <b:Title>Tehnici de inteligenta artificiala: Concepte si aplicatii in sistemele electroenergetice</b:Title>
    <b:Year>2001</b:Year>
    <b:City>Bucuresti</b:City>
    <b:Publisher>AGIR</b:Publisher>
    <b:RefOrder>16</b:RefOrder>
  </b:Source>
  <b:Source>
    <b:Tag>Son05</b:Tag>
    <b:SourceType>JournalArticle</b:SourceType>
    <b:Guid>{450F3442-3B88-4A89-A92D-A37F87BF434C}</b:Guid>
    <b:Author>
      <b:Author>
        <b:NameList>
          <b:Person>
            <b:Last>Song</b:Last>
            <b:First>K.</b:First>
            <b:Middle>B. , Y. S. Baek, D. H. Hong, G. Jang</b:Middle>
          </b:Person>
        </b:NameList>
      </b:Author>
    </b:Author>
    <b:Title>Short-term load forecasting for the holidays using fuzzy linear regression method</b:Title>
    <b:Pages>vol. 20, pp. 96-101</b:Pages>
    <b:Year>2005</b:Year>
    <b:JournalName>IEEE Transactions on Power Systems</b:JournalName>
    <b:RefOrder>17</b:RefOrder>
  </b:Source>
  <b:Source>
    <b:Tag>Dra10</b:Tag>
    <b:SourceType>ConferenceProceedings</b:SourceType>
    <b:Guid>{FB2700A2-2B21-4AE8-930D-50A816FF6D4E}</b:Guid>
    <b:Author>
      <b:Author>
        <b:NameList>
          <b:Person>
            <b:Last>Dragomir</b:Last>
            <b:First>F.,</b:First>
            <b:Middle>O. Dragomir , Minca E</b:Middle>
          </b:Person>
        </b:NameList>
      </b:Author>
    </b:Author>
    <b:Title>A Fuzzy Approach to Intelligent Control of Low Voltage Electrical Networks with Distributed Power from Renewable Resources</b:Title>
    <b:Year>2010</b:Year>
    <b:ConferenceName>IEEE Energy Conference &amp; Exhibition </b:ConferenceName>
    <b:City>Manama, Bahrain</b:City>
    <b:Pages>pp. 606-611</b:Pages>
    <b:RefOrder>18</b:RefOrder>
  </b:Source>
  <b:Source>
    <b:Tag>Dra12</b:Tag>
    <b:SourceType>JournalArticle</b:SourceType>
    <b:Guid>{A0010522-BF1F-4A7C-9A42-5E170D0516C8}</b:Guid>
    <b:Author>
      <b:Author>
        <b:NameList>
          <b:Person>
            <b:Last>Dragomir</b:Last>
            <b:First>F.,</b:First>
            <b:Middle>O. Dragomir</b:Middle>
          </b:Person>
        </b:NameList>
      </b:Author>
    </b:Author>
    <b:Title>Improvement of energy consume from hybrid systems integrating renewable energy sources</b:Title>
    <b:Year>2012</b:Year>
    <b:ConferenceName>Proceedings of the 2012 International Conference on Energy and Environmental Protection</b:ConferenceName>
    <b:City>Hohhot, China</b:City>
    <b:Pages>vol. 512 - 515, pp. 1147-1150</b:Pages>
    <b:JournalName>Advanced Materials Research </b:JournalName>
    <b:RefOrder>19</b:RefOrder>
  </b:Source>
  <b:Source>
    <b:Tag>HoK90</b:Tag>
    <b:SourceType>JournalArticle</b:SourceType>
    <b:Guid>{E153E3A5-D139-4CE2-B3EA-7F9BC6D5A49D}</b:Guid>
    <b:Author>
      <b:Author>
        <b:NameList>
          <b:Person>
            <b:Last>Ho</b:Last>
            <b:First>K.L.,</b:First>
            <b:Middle>Hsu, Y..Y., Chen, C.F., Lee, T.E</b:Middle>
          </b:Person>
        </b:NameList>
      </b:Author>
    </b:Author>
    <b:Title>Short term load forecasting of Taiwan power system using a knowledge based expert system</b:Title>
    <b:JournalName>IEEE Transactions on Power Systems</b:JournalName>
    <b:Year>1990</b:Year>
    <b:Pages>1214-1221</b:Pages>
    <b:RefOrder>20</b:RefOrder>
  </b:Source>
  <b:Source>
    <b:Tag>Arg12</b:Tag>
    <b:SourceType>JournalArticle</b:SourceType>
    <b:Guid>{0249EECB-FB6D-4DD7-89F9-C6A397678B68}</b:Guid>
    <b:Author>
      <b:Author>
        <b:NameList>
          <b:Person>
            <b:Last>Arghira</b:Last>
            <b:First>N.,</b:First>
            <b:Middle>Ploix, S., Făgărășan, I., Iliescu, S. St.</b:Middle>
          </b:Person>
        </b:NameList>
      </b:Author>
    </b:Author>
    <b:Title>Forecasting Energy Consumption in Dwellings</b:Title>
    <b:JournalName>Advances in Intelligent Systems and Computing Journal</b:JournalName>
    <b:Year>2012</b:Year>
    <b:Pages>251-264</b:Pages>
    <b:Publisher>SpringerLink</b:Publisher>
    <b:Volume>187</b:Volume>
    <b:StandardNumber> DOI: 10.1007/978-3-642-32548-9_18</b:StandardNumber>
    <b:RefOrder>21</b:RefOrder>
  </b:Source>
  <b:Source>
    <b:Tag>Abi05</b:Tag>
    <b:SourceType>JournalArticle</b:SourceType>
    <b:Guid>{1D2A6075-7FDD-4FBD-8334-C67ECE70531D}</b:Guid>
    <b:Author>
      <b:Author>
        <b:NameList>
          <b:Person>
            <b:Last>Abiyev</b:Last>
            <b:First>R.,</b:First>
            <b:Middle>Abiyev, V.H., Ardil, C.</b:Middle>
          </b:Person>
        </b:NameList>
      </b:Author>
    </b:Author>
    <b:Title>Electricity Consumption Prediction Model using Neuro-Fuzzy System</b:Title>
    <b:JournalName>World Academy of Science, Engineering and Technology</b:JournalName>
    <b:Year>2005</b:Year>
    <b:Pages>128- 131</b:Pages>
    <b:Volume>8</b:Volume>
    <b:RefOrder>22</b:RefOrder>
  </b:Source>
  <b:Source>
    <b:Tag>Kho02</b:Tag>
    <b:SourceType>JournalArticle</b:SourceType>
    <b:Guid>{E20BF63D-110E-444D-81BD-7FF71E177A2A}</b:Guid>
    <b:Author>
      <b:Author>
        <b:NameList>
          <b:Person>
            <b:Last>Khotanzad</b:Last>
            <b:First>A.,</b:First>
            <b:Middle>E. Zhou, H. Elragal</b:Middle>
          </b:Person>
        </b:NameList>
      </b:Author>
    </b:Author>
    <b:Title>A neuro-fuzzy approach to short-term load forecasting in a price-sensitive environment</b:Title>
    <b:Pages>vol. 17, pp. 1273-1282</b:Pages>
    <b:Year>2002</b:Year>
    <b:JournalName>IEEE Transactions on Power Systems</b:JournalName>
    <b:RefOrder>23</b:RefOrder>
  </b:Source>
  <b:Source>
    <b:Tag>Dra097</b:Tag>
    <b:SourceType>BookSection</b:SourceType>
    <b:Guid>{C47E9EBA-C299-4CAA-80A4-DE9EFCB194A3}</b:Guid>
    <b:Author>
      <b:Author>
        <b:NameList>
          <b:Person>
            <b:Last>Dragomir</b:Last>
            <b:First>O.,</b:First>
            <b:Middle>R. Gouriveau, N. Zerhounni, S. Iliescu</b:Middle>
          </b:Person>
        </b:NameList>
      </b:Author>
    </b:Author>
    <b:Title>Pronostic industriel : étude de l'erreur de prédiction du système ANFIS</b:Title>
    <b:Year>2009b</b:Year>
    <b:Publisher>Editura Academiei Romane</b:Publisher>
    <b:BookTitle>Automatique avancée et informatique appliquée</b:BookTitle>
    <b:Pages>pp.: 99- 105</b:Pages>
    <b:RefOrder>24</b:RefOrder>
  </b:Source>
  <b:Source>
    <b:Tag>Dra101</b:Tag>
    <b:SourceType>ConferenceProceedings</b:SourceType>
    <b:Guid>{4B843C50-CFAF-4D4E-B533-880D024B65AA}</b:Guid>
    <b:Author>
      <b:Author>
        <b:NameList>
          <b:Person>
            <b:Last>Dragomir</b:Last>
            <b:First>O.,</b:First>
            <b:Middle>F. Dragomir , E. Minca</b:Middle>
          </b:Person>
        </b:NameList>
      </b:Author>
    </b:Author>
    <b:Title>Adaptive Neuro Fuzzy Forecasting of Renewable Energy Balance on Medium Term</b:Title>
    <b:Pages>551-556</b:Pages>
    <b:Year>2010a</b:Year>
    <b:ConferenceName>The 18th IEEE Mediterranean Conference on Control and Automation</b:ConferenceName>
    <b:City>Marrakech, Morocco</b:City>
    <b:RefOrder>25</b:RefOrder>
  </b:Source>
  <b:Source>
    <b:Tag>Dra102</b:Tag>
    <b:SourceType>ConferenceProceedings</b:SourceType>
    <b:Guid>{0C63B363-C1AF-4C21-BD4A-1E587D9A263D}</b:Guid>
    <b:Author>
      <b:Author>
        <b:NameList>
          <b:Person>
            <b:Last>Dragomir</b:Last>
            <b:First>O.,</b:First>
            <b:Middle>F. Dragomir, R. Gouriveau, E. Minca</b:Middle>
          </b:Person>
        </b:NameList>
      </b:Author>
    </b:Author>
    <b:Title>Forecasting of Renewable Energy Balance on Medium Term</b:Title>
    <b:Year>2010b</b:Year>
    <b:ConferenceName>Large Scale Systems: Theory and Applications, (LSS2010)</b:ConferenceName>
    <b:City>Villeneuve d’Ascq, France</b:City>
    <b:Pages>vol. 9, part. 1, 495-500</b:Pages>
    <b:RefOrder>26</b:RefOrder>
  </b:Source>
  <b:Source>
    <b:Tag>Cre11</b:Tag>
    <b:SourceType>Report</b:SourceType>
    <b:Guid>{C20975D5-7F33-4AD1-A170-33A7324A39B2}</b:Guid>
    <b:Author>
      <b:Author>
        <b:NameList>
          <b:Person>
            <b:Last>Crețulescu</b:Last>
            <b:First>R.G.</b:First>
          </b:Person>
        </b:NameList>
      </b:Author>
    </b:Author>
    <b:Title>Contribuţii la proiectarea sistemelor de clasificare a documentelor-Teza de doctorat</b:Title>
    <b:Year>2011</b:Year>
    <b:City>Sibiu</b:City>
    <b:RefOrder>27</b:RefOrder>
  </b:Source>
  <b:Source>
    <b:Tag>Qui79</b:Tag>
    <b:SourceType>JournalArticle</b:SourceType>
    <b:Guid>{3DE8E0E8-322F-481B-AB57-E185159026A9}</b:Guid>
    <b:Author>
      <b:Author>
        <b:NameList>
          <b:Person>
            <b:Last>Quinlan</b:Last>
            <b:First>J.R.</b:First>
          </b:Person>
        </b:NameList>
      </b:Author>
      <b:Editor>
        <b:NameList>
          <b:Person>
            <b:Last>Michie</b:Last>
            <b:First>D.</b:First>
          </b:Person>
        </b:NameList>
      </b:Editor>
    </b:Author>
    <b:Title>Induction of decision trees</b:Title>
    <b:Year>1979</b:Year>
    <b:Publisher> Edinburgh University Press</b:Publisher>
    <b:JournalName> Expert Systems in the Micro Electronic Age</b:JournalName>
    <b:Pages>168–201</b:Pages>
    <b:RefOrder>28</b:RefOrder>
  </b:Source>
  <b:Source>
    <b:Tag>Pat06</b:Tag>
    <b:SourceType>Report</b:SourceType>
    <b:Guid>{BBE5F059-924E-4578-9A28-FCAC212D3E0E}</b:Guid>
    <b:Author>
      <b:Author>
        <b:NameList>
          <b:Person>
            <b:Last>Pater</b:Last>
            <b:First>A.M.</b:First>
          </b:Person>
        </b:NameList>
      </b:Author>
    </b:Author>
    <b:Title> Contributii la dezvoltarea algoritmilor de extragere a datelor din bazele de date multi-nivel-Teza de doctorat</b:Title>
    <b:Year>2006</b:Year>
    <b:Publisher>Universitatea „Politehnica” Timisoara</b:Publisher>
    <b:City>Timisoara</b:City>
    <b:RefOrder>29</b:RefOrder>
  </b:Source>
  <b:Source>
    <b:Tag>Van12</b:Tag>
    <b:SourceType>Report</b:SourceType>
    <b:Guid>{727B5CAF-7BEC-49BF-ABAD-607F42D0CFC9}</b:Guid>
    <b:Author>
      <b:Author>
        <b:NameList>
          <b:Person>
            <b:Last>Vanthienen</b:Last>
            <b:First>J.,</b:First>
            <b:Middle>Dries, E</b:Middle>
          </b:Person>
        </b:NameList>
      </b:Author>
    </b:Author>
    <b:Title>Decision Tables: Refining the concept and a proposed standard</b:Title>
    <b:Year>2012</b:Year>
    <b:City>Leuven</b:City>
    <b:RefOrder>30</b:RefOrder>
  </b:Source>
  <b:Source>
    <b:Tag>Koh95</b:Tag>
    <b:SourceType>ConferenceProceedings</b:SourceType>
    <b:Guid>{86C04256-9EC5-4F42-AE3E-720A682FD88F}</b:Guid>
    <b:Author>
      <b:Author>
        <b:NameList>
          <b:Person>
            <b:Last>Kohavi</b:Last>
            <b:First>R.</b:First>
          </b:Person>
        </b:NameList>
      </b:Author>
    </b:Author>
    <b:Title> The power of decision tables</b:Title>
    <b:Year>1995</b:Year>
    <b:City>Heraclion</b:City>
    <b:ConferenceName> the European Conference on Machine Learning</b:ConferenceName>
    <b:RefOrder>31</b:RefOrder>
  </b:Source>
  <b:Source>
    <b:Tag>Arg11</b:Tag>
    <b:SourceType>JournalArticle</b:SourceType>
    <b:Guid>{909165BF-7647-4A39-9711-B5BA1455A57C}</b:Guid>
    <b:Author>
      <b:Author>
        <b:NameList>
          <b:Person>
            <b:Last>Arghira</b:Last>
            <b:First>N.,</b:First>
            <b:Middle>Hossu D., Fǎgǎrǎșan I., Iliescu S.S., Costianu D.R.</b:Middle>
          </b:Person>
        </b:NameList>
      </b:Author>
    </b:Author>
    <b:Title>Modern SCADA philosophy in power system operation - A survey</b:Title>
    <b:Year>2011</b:Year>
    <b:City>University POLITEHNICA Bucharest</b:City>
    <b:Volume>73</b:Volume>
    <b:StandardNumber>ISSN 1454234</b:StandardNumber>
    <b:JournalName>Scientific Bulletin</b:JournalName>
    <b:Issue>2</b:Issue>
    <b:RefOrder>32</b:RefOrder>
  </b:Source>
  <b:Source>
    <b:Tag>Tay02</b:Tag>
    <b:SourceType>JournalArticle</b:SourceType>
    <b:Guid>{FD2317E0-CDDF-4790-9CDC-64D8F971CF15}</b:Guid>
    <b:Author>
      <b:Author>
        <b:NameList>
          <b:Person>
            <b:Last>Taylor</b:Last>
            <b:First>J.W.,</b:First>
            <b:Middle>Buizza, R.</b:Middle>
          </b:Person>
        </b:NameList>
      </b:Author>
    </b:Author>
    <b:Title>Neural Network Load Forecasting with Weather Ensemble Predictions</b:Title>
    <b:JournalName>IEEE Transactions on Power Systems</b:JournalName>
    <b:Year>2002</b:Year>
    <b:Pages>626-632</b:Pages>
    <b:RefOrder>33</b:RefOrder>
  </b:Source>
  <b:Source>
    <b:Tag>Uni</b:Tag>
    <b:SourceType>InternetSite</b:SourceType>
    <b:Guid>{BE65B39E-0410-4426-9042-BE8B17103D01}</b:Guid>
    <b:Author>
      <b:Author>
        <b:NameList>
          <b:Person>
            <b:Last>UniuneaEuropeană</b:Last>
          </b:Person>
        </b:NameList>
      </b:Author>
    </b:Author>
    <b:Title>Foaia de parcurs pentru energia regenerabilă</b:Title>
    <b:InternetSiteTitle>EUROPA &gt; Sinteze ale legislatiei UE &gt; Energie &gt; Energia regenerabilă</b:InternetSiteTitle>
    <b:URL>http://europa.eu/legislation_summaries/energy/renewable_energy/l27065_ro.htm</b:URL>
    <b:RefOrder>97</b:RefOrder>
  </b:Source>
  <b:Source>
    <b:Tag>Eur09</b:Tag>
    <b:SourceType>Report</b:SourceType>
    <b:Guid>{A28A7189-3F1D-457D-AB80-70AB02C54552}</b:Guid>
    <b:Author>
      <b:Author>
        <b:NameList>
          <b:Person>
            <b:Last>Eurostat</b:Last>
          </b:Person>
        </b:NameList>
      </b:Author>
    </b:Author>
    <b:Title>Panorama of energy. Energy statistics to support EU policies and solutions</b:Title>
    <b:Year>2009</b:Year>
    <b:Publisher>Comisia Europeană</b:Publisher>
    <b:RefOrder>98</b:RefOrder>
  </b:Source>
  <b:Source>
    <b:Tag>Com</b:Tag>
    <b:SourceType>Report</b:SourceType>
    <b:Guid>{4DD277E1-2AAF-445A-88C5-D59414460AF1}</b:Guid>
    <b:Author>
      <b:Author>
        <b:NameList>
          <b:Person>
            <b:Last>ComisiaEuropeană</b:Last>
          </b:Person>
        </b:NameList>
      </b:Author>
    </b:Author>
    <b:Title>Energia din surse regenerabile: o prezență majoră pe piața energetică europeană</b:Title>
    <b:Year>2012</b:Year>
    <b:City>Bruxelles </b:City>
    <b:RefOrder>99</b:RefOrder>
  </b:Source>
  <b:Source>
    <b:Tag>Com06</b:Tag>
    <b:SourceType>Report</b:SourceType>
    <b:Guid>{D3B42E5B-D146-42E5-8519-7A71EE551972}</b:Guid>
    <b:Author>
      <b:Author>
        <b:NameList>
          <b:Person>
            <b:Last>ComisiaEuropeană</b:Last>
          </b:Person>
        </b:NameList>
      </b:Author>
    </b:Author>
    <b:Title>Energia din surse regenerabile: o prezență majoră pe piața energetică europeană</b:Title>
    <b:Year>2012</b:Year>
    <b:RefOrder>100</b:RefOrder>
  </b:Source>
  <b:Source>
    <b:Tag>Com121</b:Tag>
    <b:SourceType>Report</b:SourceType>
    <b:Guid>{2350C51E-0691-4345-8C45-75B97E22E17C}</b:Guid>
    <b:Author>
      <b:Author>
        <b:NameList>
          <b:Person>
            <b:Last>ComisiaEuropeană</b:Last>
          </b:Person>
        </b:NameList>
      </b:Author>
    </b:Author>
    <b:Title>Sursele regenerabile de energie: Comisia confirmă integrarea pe piață și nevoia de creștere după 2020</b:Title>
    <b:Year>2012</b:Year>
    <b:RefOrder>101</b:RefOrder>
  </b:Source>
  <b:Source>
    <b:Tag>Com061</b:Tag>
    <b:SourceType>Report</b:SourceType>
    <b:Guid>{CFC5F667-5BEE-4164-A0AF-1B4CB7349AD9}</b:Guid>
    <b:Author>
      <b:Author>
        <b:NameList>
          <b:Person>
            <b:Last>ComisiaEuropeană</b:Last>
          </b:Person>
        </b:NameList>
      </b:Author>
    </b:Author>
    <b:Title>Impact Assessment</b:Title>
    <b:Year>2006</b:Year>
    <b:Pages>pp.6</b:Pages>
    <b:RefOrder>102</b:RefOrder>
  </b:Source>
  <b:Source>
    <b:Tag>Com12</b:Tag>
    <b:SourceType>Report</b:SourceType>
    <b:Guid>{DF7DCB6C-62D3-4413-95E6-72125AFA1801}</b:Guid>
    <b:Author>
      <b:Author>
        <b:NameList>
          <b:Person>
            <b:Last>ComisiaEuropeană</b:Last>
          </b:Person>
        </b:NameList>
      </b:Author>
    </b:Author>
    <b:Title>Executive Summary of the Impact Assessment</b:Title>
    <b:Year>2012</b:Year>
    <b:Pages>pp.7</b:Pages>
    <b:RefOrder>103</b:RefOrder>
  </b:Source>
  <b:Source>
    <b:Tag>Ind10</b:Tag>
    <b:SourceType>Report</b:SourceType>
    <b:Guid>{52C5BD1C-0E22-4211-9D84-9ADAD3D6B8FA}</b:Guid>
    <b:Title>Planul Naţional de Acţiune în Domeniul Energiei din Surse Regenerabile</b:Title>
    <b:Year>2010</b:Year>
    <b:URL>http://www.minind.ro/pnaer/PNAER_29%20iunie_2010_final_Alx.pdf</b:URL>
    <b:Author>
      <b:Author>
        <b:NameList>
          <b:Person>
            <b:Last>MinisterulIndustriei</b:Last>
          </b:Person>
        </b:NameList>
      </b:Author>
    </b:Author>
    <b:RefOrder>104</b:RefOrder>
  </b:Source>
  <b:Source>
    <b:Tag>Par09</b:Tag>
    <b:SourceType>Report</b:SourceType>
    <b:Guid>{41FBE4DB-EFB4-4F74-96A5-59E6CD8D3EA8}</b:Guid>
    <b:Author>
      <b:Author>
        <b:NameList>
          <b:Person>
            <b:Last>ParlamenulEuropean</b:Last>
          </b:Person>
        </b:NameList>
      </b:Author>
    </b:Author>
    <b:Title>DIRECTIVA 2009/28/CE</b:Title>
    <b:Year>2009</b:Year>
    <b:ThesisType>promovarea utilizării energiei din surse regenerabile, de modificare și ulterior de abrogare a Directivelor 2001/77/CE și 2003/30/CE</b:ThesisType>
    <b:RefOrder>105</b:RefOrder>
  </b:Source>
  <b:Source>
    <b:Tag>Pla</b:Tag>
    <b:SourceType>Report</b:SourceType>
    <b:Guid>{9B37C0A2-8A0A-4070-B606-200F0CCB4168}</b:Guid>
    <b:Title>Primul Plan Naţional de Acţiune în Domeniul Eficienţei Energetice</b:Title>
    <b:Year>2007</b:Year>
    <b:RefOrder>106</b:RefOrder>
  </b:Source>
  <b:Source>
    <b:Tag>ini11</b:Tag>
    <b:SourceType>Report</b:SourceType>
    <b:Guid>{84492CFD-2F34-4433-BA80-D737004FC75B}</b:Guid>
    <b:Author>
      <b:Author>
        <b:NameList>
          <b:Person>
            <b:Last>Ministerul Economiei</b:Last>
            <b:First>Comertului</b:First>
            <b:Middle>si Mediului de afaceri</b:Middle>
          </b:Person>
        </b:NameList>
      </b:Author>
    </b:Author>
    <b:Title>Strategia energetică a României pentru perioada 2007 – 2020,  actualizată pentru perioada 2011 - 2020</b:Title>
    <b:Year>2011</b:Year>
    <b:URL>http://www.minind.ro/dezbateri_publice/2011/Strategie_2007_actualizata_2011_01092011.pdf</b:URL>
    <b:RefOrder>107</b:RefOrder>
  </b:Source>
  <b:Source>
    <b:Tag>Mas04</b:Tag>
    <b:SourceType>Book</b:SourceType>
    <b:Guid>{4DC52AE8-075C-4DA1-8D5D-277B6A1828AD}</b:Guid>
    <b:Title>Renewable and Efficient Electric Power Systems</b:Title>
    <b:Year>2004</b:Year>
    <b:City>New Jersey</b:City>
    <b:Publisher>Wiley-IEEE Press</b:Publisher>
    <b:Author>
      <b:Author>
        <b:NameList>
          <b:Person>
            <b:Last>Masters</b:Last>
            <b:First>Gilbert</b:First>
          </b:Person>
        </b:NameList>
      </b:Author>
    </b:Author>
    <b:RefOrder>108</b:RefOrder>
  </b:Source>
  <b:Source>
    <b:Tag>Sor10</b:Tag>
    <b:SourceType>Book</b:SourceType>
    <b:Guid>{6E2A03D7-3B7A-465A-AF87-E3291EAB4C41}</b:Guid>
    <b:Title>Renewable Energy, Fourth Edition: Physics, Engineering, Environmental Impacts, Economics &amp; Planning</b:Title>
    <b:Year>2010</b:Year>
    <b:Publisher>Academic Press</b:Publisher>
    <b:Author>
      <b:Author>
        <b:NameList>
          <b:Person>
            <b:Last>Sorensen</b:Last>
            <b:First>Bent</b:First>
          </b:Person>
        </b:NameList>
      </b:Author>
    </b:Author>
    <b:RefOrder>109</b:RefOrder>
  </b:Source>
  <b:Source>
    <b:Tag>Koh08</b:Tag>
    <b:SourceType>BookSection</b:SourceType>
    <b:Guid>{28AD0499-BAEA-4A07-AC48-E04798A10485}</b:Guid>
    <b:Title>The Development</b:Title>
    <b:Year>2008</b:Year>
    <b:City>Weinheim</b:City>
    <b:Publisher>Wiley-VCH</b:Publisher>
    <b:Author>
      <b:Author>
        <b:NameList>
          <b:Person>
            <b:Last>Kohl</b:Last>
            <b:First>Harald</b:First>
          </b:Person>
        </b:NameList>
      </b:Author>
      <b:BookAuthor>
        <b:NameList>
          <b:Person>
            <b:Last>Wengenmayr</b:Last>
            <b:First>Roland</b:First>
          </b:Person>
          <b:Person>
            <b:Last>Buhrke</b:Last>
            <b:First>Thomas</b:First>
          </b:Person>
        </b:NameList>
      </b:BookAuthor>
    </b:Author>
    <b:BookTitle>Renewable Energy</b:BookTitle>
    <b:Pages>pp. 4-14</b:Pages>
    <b:RefOrder>110</b:RefOrder>
  </b:Source>
  <b:Source>
    <b:Tag>Kem09</b:Tag>
    <b:SourceType>Book</b:SourceType>
    <b:Guid>{1BCBFAF9-914A-4D07-ADCC-93D085D84C22}</b:Guid>
    <b:Title>The Renewable Energy Handbook, Revised Edition: The Updated Comprehensive Guide to Renewable Energy and Independent Living</b:Title>
    <b:City>Tamworth</b:City>
    <b:Year>2009</b:Year>
    <b:Author>
      <b:Author>
        <b:NameList>
          <b:Person>
            <b:Last>Kemp</b:Last>
            <b:First>William H.</b:First>
          </b:Person>
        </b:NameList>
      </b:Author>
    </b:Author>
    <b:Publisher>Aztext Press</b:Publisher>
    <b:RefOrder>111</b:RefOrder>
  </b:Source>
  <b:Source>
    <b:Tag>Mac09</b:Tag>
    <b:SourceType>Book</b:SourceType>
    <b:Guid>{493D0D9B-4456-4543-A4A8-EA8A3BA0031F}</b:Guid>
    <b:Title>Sustainable Energy - Without the Hot Air</b:Title>
    <b:Year>2009</b:Year>
    <b:City>Cambridge</b:City>
    <b:Publisher>UIT Cambridge Ltd.</b:Publisher>
    <b:Author>
      <b:Author>
        <b:NameList>
          <b:Person>
            <b:Last>MacKay</b:Last>
            <b:First>David JC</b:First>
          </b:Person>
        </b:NameList>
      </b:Author>
    </b:Author>
    <b:RefOrder>112</b:RefOrder>
  </b:Source>
  <b:Source>
    <b:Tag>Mar11</b:Tag>
    <b:SourceType>Book</b:SourceType>
    <b:Guid>{942E99CD-0225-4EE7-A3F1-7485720C73E4}</b:Guid>
    <b:Title>The Crash Course: The Unsustainable Future Of Our Economy, Energy, And Environment</b:Title>
    <b:Year>2011</b:Year>
    <b:Publisher>Wiley</b:Publisher>
    <b:Author>
      <b:Author>
        <b:NameList>
          <b:Person>
            <b:Last>Martenson</b:Last>
            <b:First>Chris</b:First>
          </b:Person>
        </b:NameList>
      </b:Author>
    </b:Author>
    <b:RefOrder>113</b:RefOrder>
  </b:Source>
  <b:Source>
    <b:Tag>Bry11</b:Tag>
    <b:SourceType>Book</b:SourceType>
    <b:Guid>{5799F03C-041F-4717-8581-6B83EEDEFFE8}</b:Guid>
    <b:Title>Power Hungry: The Myths of "Green" Energy and the Real Fuels of the Future</b:Title>
    <b:Year>2011</b:Year>
    <b:City>New York</b:City>
    <b:Publisher>PublicAffairs</b:Publisher>
    <b:Author>
      <b:Author>
        <b:NameList>
          <b:Person>
            <b:Last>Bryce</b:Last>
            <b:First>Robert</b:First>
          </b:Person>
        </b:NameList>
      </b:Author>
    </b:Author>
    <b:RefOrder>114</b:RefOrder>
  </b:Source>
  <b:Source>
    <b:Tag>Chi11</b:Tag>
    <b:SourceType>Book</b:SourceType>
    <b:Guid>{94C91465-E46D-455C-9D84-89B7844FD574}</b:Guid>
    <b:Title>The Homeowner's Guide to Renewable Energy: Achieving Energy Independence Through Solar, Wind, Biomass, and Hydropower</b:Title>
    <b:Year>2011</b:Year>
    <b:City>Gabriola Island</b:City>
    <b:Publisher>New Society Publishers</b:Publisher>
    <b:Author>
      <b:Author>
        <b:NameList>
          <b:Person>
            <b:Last>Chiras</b:Last>
            <b:First>Dan</b:First>
          </b:Person>
        </b:NameList>
      </b:Author>
    </b:Author>
    <b:RefOrder>115</b:RefOrder>
  </b:Source>
  <b:Source>
    <b:Tag>Rap12</b:Tag>
    <b:SourceType>Book</b:SourceType>
    <b:Guid>{94B99523-90CB-4961-8A85-8BFC4BD01076}</b:Guid>
    <b:Title>Power Plays: Energy Options in the Age of Peak Oil</b:Title>
    <b:Year>2012</b:Year>
    <b:Publisher>Apress</b:Publisher>
    <b:Author>
      <b:Author>
        <b:NameList>
          <b:Person>
            <b:Last>Rapier</b:Last>
            <b:First>Robert</b:First>
          </b:Person>
        </b:NameList>
      </b:Author>
    </b:Author>
    <b:RefOrder>116</b:RefOrder>
  </b:Source>
  <b:Source>
    <b:Tag>Nel11</b:Tag>
    <b:SourceType>Book</b:SourceType>
    <b:Guid>{72736C0B-8740-4125-BA8F-DCDE4BFF406D}</b:Guid>
    <b:Title>Introduction to Renewable Energy (Energy and the Environment)</b:Title>
    <b:Year>2011</b:Year>
    <b:City>New York</b:City>
    <b:Publisher>CRC Press</b:Publisher>
    <b:Author>
      <b:Author>
        <b:NameList>
          <b:Person>
            <b:Last>Nelson</b:Last>
            <b:First>Vaughn</b:First>
          </b:Person>
        </b:NameList>
      </b:Author>
    </b:Author>
    <b:RefOrder>117</b:RefOrder>
  </b:Source>
  <b:Source>
    <b:Tag>Ins12</b:Tag>
    <b:SourceType>InternetSite</b:SourceType>
    <b:Guid>{52D811BF-3214-460A-A689-34CC59A6758E}</b:Guid>
    <b:Title>Institutul National de Statistică</b:Title>
    <b:YearAccessed>2012</b:YearAccessed>
    <b:MonthAccessed>11</b:MonthAccessed>
    <b:DayAccessed>28</b:DayAccessed>
    <b:URL>http://www.insse.ro/cms/rw/pages/index.ro.do</b:URL>
    <b:RefOrder>118</b:RefOrder>
  </b:Source>
  <b:Source>
    <b:Tag>Age</b:Tag>
    <b:SourceType>InternetSite</b:SourceType>
    <b:Guid>{C5121F31-4EF1-4FAF-85AD-E7C9EB4A7ACF}</b:Guid>
    <b:Title>Agenţia Naţională pentru Protecţia Mediului</b:Title>
    <b:URL>http://www.anpm.ro/</b:URL>
    <b:RefOrder>119</b:RefOrder>
  </b:Source>
  <b:Source>
    <b:Tag>ANR12</b:Tag>
    <b:SourceType>Report</b:SourceType>
    <b:Guid>{6AEB2CE5-0EC5-4408-82CD-04921B9366FA}</b:Guid>
    <b:Author>
      <b:Author>
        <b:NameList>
          <b:Person>
            <b:Last>ANRE</b:Last>
          </b:Person>
        </b:NameList>
      </b:Author>
    </b:Author>
    <b:Title>Raport de monitorizare a sistemului de promovare a E-SRE în anul 2011</b:Title>
    <b:Year>2012</b:Year>
    <b:URL>http://www.rpia.ro/wp-content/uploads/2012/08/RaportCV2011_iunie_2012.pdf</b:URL>
    <b:RefOrder>120</b:RefOrder>
  </b:Source>
  <b:Source>
    <b:Tag>Wen08</b:Tag>
    <b:SourceType>BookSection</b:SourceType>
    <b:Guid>{88666C13-5B06-40E0-B757-521BCF40AE84}</b:Guid>
    <b:Title>Solar Cells - an Overview</b:Title>
    <b:BookTitle>Renewable Energy</b:BookTitle>
    <b:Year>2008</b:Year>
    <b:Pages>pp. 34-41</b:Pages>
    <b:City>Weinheim</b:City>
    <b:Publisher>Wiley-VCH</b:Publisher>
    <b:Author>
      <b:Author>
        <b:NameList>
          <b:Person>
            <b:Last>Wengenmayr</b:Last>
            <b:First>Roland</b:First>
          </b:Person>
        </b:NameList>
      </b:Author>
      <b:BookAuthor>
        <b:NameList>
          <b:Person>
            <b:Last>Wengenmayr</b:Last>
            <b:First>Roland</b:First>
          </b:Person>
          <b:Person>
            <b:Last>Buhrke</b:Last>
            <b:First>Thomas</b:First>
          </b:Person>
        </b:NameList>
      </b:BookAuthor>
    </b:Author>
    <b:RefOrder>121</b:RefOrder>
  </b:Source>
  <b:Source>
    <b:Tag>Hah08</b:Tag>
    <b:SourceType>BookSection</b:SourceType>
    <b:Guid>{87F7AEAC-619D-48DB-8A45-B8BAB2BB81C1}</b:Guid>
    <b:Title>Solar Cells from Ribbon Silicon</b:Title>
    <b:BookTitle>Renewable Energy</b:BookTitle>
    <b:Year>2008</b:Year>
    <b:Pages>pp. 42-49</b:Pages>
    <b:City>Weinheim</b:City>
    <b:Publisher>Wiley-VCH</b:Publisher>
    <b:Author>
      <b:Author>
        <b:NameList>
          <b:Person>
            <b:Last>Hahn</b:Last>
            <b:First>Giso</b:First>
          </b:Person>
        </b:NameList>
      </b:Author>
      <b:BookAuthor>
        <b:NameList>
          <b:Person>
            <b:Last>Wengenmayr</b:Last>
            <b:First>Roland </b:First>
          </b:Person>
          <b:Person>
            <b:Last>Buhrke</b:Last>
            <b:First>Thomas</b:First>
          </b:Person>
        </b:NameList>
      </b:BookAuthor>
    </b:Author>
    <b:RefOrder>122</b:RefOrder>
  </b:Source>
  <b:Source>
    <b:Tag>Mey08</b:Tag>
    <b:SourceType>BookSection</b:SourceType>
    <b:Guid>{A9ED3800-AD4A-484A-9DE8-5DEA0539BABC}</b:Guid>
    <b:Title>Photovoltaic Cells on Glass</b:Title>
    <b:BookTitle>Renewable Energy</b:BookTitle>
    <b:Year>2008</b:Year>
    <b:Pages>pp. 50-53</b:Pages>
    <b:City>Weinheim</b:City>
    <b:Author>
      <b:BookAuthor>
        <b:NameList>
          <b:Person>
            <b:Last>Wengenmayr</b:Last>
            <b:First>Roland</b:First>
          </b:Person>
          <b:Person>
            <b:Last> Buhrke</b:Last>
            <b:First>Thomas </b:First>
          </b:Person>
        </b:NameList>
      </b:BookAuthor>
      <b:Author>
        <b:NameList>
          <b:Person>
            <b:Last>Meyer</b:Last>
            <b:First>Nikolaus</b:First>
          </b:Person>
        </b:NameList>
      </b:Author>
    </b:Author>
    <b:RefOrder>123</b:RefOrder>
  </b:Source>
  <b:Source>
    <b:Tag>Smi12</b:Tag>
    <b:SourceType>Book</b:SourceType>
    <b:Guid>{D85520AB-E4EC-4D70-B465-006A79D3BD27}</b:Guid>
    <b:Title>Renewable Energy</b:Title>
    <b:Year>2012</b:Year>
    <b:Publisher>Amazon Digital Services</b:Publisher>
    <b:Author>
      <b:Author>
        <b:NameList>
          <b:Person>
            <b:Last>Smith</b:Last>
            <b:First>Robert</b:First>
          </b:Person>
        </b:NameList>
      </b:Author>
    </b:Author>
    <b:RefOrder>124</b:RefOrder>
  </b:Source>
  <b:Source>
    <b:Tag>Boyss</b:Tag>
    <b:SourceType>Book</b:SourceType>
    <b:Guid>{6DC24165-59FA-4855-A166-947A34BDE600}</b:Guid>
    <b:Title>Renewable Energy: Power for a Sustainable Future</b:Title>
    <b:Year>Oxford University Press</b:Year>
    <b:Publisher>Oxford University Press</b:Publisher>
    <b:City>Oxford</b:City>
    <b:Author>
      <b:Author>
        <b:NameList>
          <b:Person>
            <b:Last>Boyle</b:Last>
            <b:First>Godfrey</b:First>
          </b:Person>
        </b:NameList>
      </b:Author>
    </b:Author>
    <b:RefOrder>125</b:RefOrder>
  </b:Source>
  <b:Source>
    <b:Tag>Lin11</b:Tag>
    <b:SourceType>Book</b:SourceType>
    <b:Guid>{D94805DA-CF9A-4705-98F1-7640762F31AE}</b:Guid>
    <b:Title>Renewable Energy</b:Title>
    <b:Year>2011</b:Year>
    <b:Publisher>Tate Publishing</b:Publisher>
    <b:Author>
      <b:Author>
        <b:NameList>
          <b:Person>
            <b:Last>Linscott</b:Last>
            <b:First>Brad</b:First>
          </b:Person>
        </b:NameList>
      </b:Author>
    </b:Author>
    <b:RefOrder>126</b:RefOrder>
  </b:Source>
  <b:Source>
    <b:Tag>Alf</b:Tag>
    <b:SourceType>JournalArticle</b:SourceType>
    <b:Guid>{841F0A0D-419C-4191-8F7D-C442B1E4287C}</b:Guid>
    <b:Author>
      <b:Author>
        <b:NameList>
          <b:Person>
            <b:Last>Alfares</b:Last>
            <b:First>K.H.</b:First>
          </b:Person>
          <b:Person>
            <b:Last>Azeeruddin</b:Last>
            <b:First>M.,</b:First>
          </b:Person>
        </b:NameList>
      </b:Author>
    </b:Author>
    <b:Title>Electric load forecasting: literature survey and classification of methods</b:Title>
    <b:JournalName>International Journal of Systems Science</b:JournalName>
    <b:Year>2002</b:Year>
    <b:Pages>23-34</b:Pages>
    <b:Volume>33</b:Volume>
    <b:Issue>1</b:Issue>
    <b:StandardNumber>ISSN 1464-5319</b:StandardNumber>
    <b:RefOrder>127</b:RefOrder>
  </b:Source>
  <b:Source>
    <b:Tag>Bou07</b:Tag>
    <b:SourceType>Report</b:SourceType>
    <b:Guid>{0D0C312B-EB2E-44B2-8CEF-A2F76B33D1C7}</b:Guid>
    <b:Author>
      <b:Author>
        <b:NameList>
          <b:Person>
            <b:Last>Bouckaert</b:Last>
            <b:First>R.R.</b:First>
          </b:Person>
        </b:NameList>
      </b:Author>
    </b:Author>
    <b:Title>Tutorial on Bayesian Network Classifiers in Weka for Version 3-5-7</b:Title>
    <b:Year>2007</b:Year>
    <b:RefOrder>128</b:RefOrder>
  </b:Source>
  <b:Source>
    <b:Tag>Ros02</b:Tag>
    <b:SourceType>ConferenceProceedings</b:SourceType>
    <b:Guid>{0FB32BA7-D82D-43AF-93D5-28EA96D358FD}</b:Guid>
    <b:Author>
      <b:Author>
        <b:NameList>
          <b:Person>
            <b:Last>Roscia</b:Last>
            <b:First>M.</b:First>
          </b:Person>
          <b:Person>
            <b:Last>Zaninelli</b:Last>
            <b:First>D.</b:First>
          </b:Person>
        </b:NameList>
      </b:Author>
    </b:Author>
    <b:Title>Sustainability and quality through solar electric energy</b:Title>
    <b:Year>2002</b:Year>
    <b:Pages>782‐782</b:Pages>
    <b:ConferenceName>10th International conference on Harmonics and quality of Power.</b:ConferenceName>
    <b:RefOrder>65</b:RefOrder>
  </b:Source>
  <b:Source>
    <b:Tag>Ros04</b:Tag>
    <b:SourceType>ConferenceProceedings</b:SourceType>
    <b:Guid>{D2344997-AA52-41C7-BE3C-DAEAB000D34F}</b:Guid>
    <b:Author>
      <b:Author>
        <b:NameList>
          <b:Person>
            <b:Last>Ross</b:Last>
            <b:First>M</b:First>
          </b:Person>
          <b:Person>
            <b:Last>Turcotte</b:Last>
            <b:First>D</b:First>
          </b:Person>
        </b:NameList>
      </b:Author>
    </b:Author>
    <b:Title>Bus configuration in Hybrid Systems</b:Title>
    <b:Pages>2-5</b:Pages>
    <b:Year>2004</b:Year>
    <b:ConferenceName>Hybrid info Semiannual newsletter on photovoltaic hybrid power in Canada</b:ConferenceName>
    <b:RefOrder>66</b:RefOrder>
  </b:Source>
  <b:Source>
    <b:Tag>Placeholder1</b:Tag>
    <b:SourceType>InternetSite</b:SourceType>
    <b:Guid>{B6776A15-9D9F-4350-B6CB-C6E8129C0083}</b:Guid>
    <b:Author>
      <b:Author>
        <b:NameList>
          <b:Person>
            <b:Last>Shen</b:Last>
            <b:First>John</b:First>
          </b:Person>
        </b:NameList>
      </b:Author>
    </b:Author>
    <b:Title>Automotive Electric Power and Energy Management ‐‐ A System  Approach</b:Title>
    <b:URL>http://www.touchbriefings.com/pdf/11/auto031_r_shen.pdf.</b:URL>
    <b:Year>2003</b:Year>
    <b:RefOrder>69</b:RefOrder>
  </b:Source>
  <b:Source>
    <b:Tag>Hen07</b:Tag>
    <b:SourceType>Report</b:SourceType>
    <b:Guid>{A90EED91-B496-4B75-94C3-86BDE4698E6C}</b:Guid>
    <b:Author>
      <b:Author>
        <b:NameList>
          <b:Person>
            <b:Last>Henriksen</b:Last>
            <b:First>Lars</b:First>
            <b:Middle>C.</b:Middle>
          </b:Person>
        </b:NameList>
      </b:Author>
    </b:Author>
    <b:Title>Model Predictive Control of a Wind Turbine</b:Title>
    <b:Year>2007</b:Year>
    <b:Publisher>Technical University of Denmark</b:Publisher>
    <b:RefOrder>71</b:RefOrder>
  </b:Source>
  <b:Source>
    <b:Tag>Geh09</b:Tag>
    <b:SourceType>ConferenceProceedings</b:SourceType>
    <b:Guid>{026B702E-DCC6-43F4-B3F2-336820F38782}</b:Guid>
    <b:Author>
      <b:Author>
        <b:NameList>
          <b:Person>
            <b:Last>Gehrke</b:Last>
            <b:First>O.</b:First>
          </b:Person>
        </b:NameList>
      </b:Author>
    </b:Author>
    <b:Title>Practical aggregation of small energy resources for frequency control</b:Title>
    <b:Year>2009</b:Year>
    <b:ConferenceName>1st Wind Energy Systems Workshop</b:ConferenceName>
    <b:City>Denmark</b:City>
    <b:RefOrder>72</b:RefOrder>
  </b:Source>
  <b:Source>
    <b:Tag>Utk97</b:Tag>
    <b:SourceType>ConferenceProceedings</b:SourceType>
    <b:Guid>{4FB66317-B1F7-4FD1-92A1-0BD6E3A1754D}</b:Guid>
    <b:Author>
      <b:Author>
        <b:NameList>
          <b:Person>
            <b:Last>Utkin</b:Last>
            <b:First>V.I.</b:First>
          </b:Person>
        </b:NameList>
      </b:Author>
    </b:Author>
    <b:Title>Variable Structured Systems with Sliding Modes</b:Title>
    <b:Year>1997</b:Year>
    <b:Pages>212-222</b:Pages>
    <b:ConferenceName>IEEE Transaction on Automatic control</b:ConferenceName>
    <b:RefOrder>73</b:RefOrder>
  </b:Source>
  <b:Source>
    <b:Tag>Sir87</b:Tag>
    <b:SourceType>ConferenceProceedings</b:SourceType>
    <b:Guid>{2F51B88D-87B2-4532-83B3-4ECD5E64AFC8}</b:Guid>
    <b:Author>
      <b:Author>
        <b:NameList>
          <b:Person>
            <b:Last>Sira‐Ramirez</b:Last>
            <b:First>H</b:First>
          </b:Person>
        </b:NameList>
      </b:Author>
    </b:Author>
    <b:Title>Sliding Motions in Bilinear Switched Networks</b:Title>
    <b:Pages>919-932</b:Pages>
    <b:Year>1987</b:Year>
    <b:ConferenceName>IEEE Transaction on Circuits and Systems</b:ConferenceName>
    <b:RefOrder>74</b:RefOrder>
  </b:Source>
  <b:Source>
    <b:Tag>Ven86</b:Tag>
    <b:SourceType>Report</b:SourceType>
    <b:Guid>{B9B2ED79-BCAC-4805-8961-8A9A706291CA}</b:Guid>
    <b:Author>
      <b:Author>
        <b:NameList>
          <b:Person>
            <b:Last>Venkataramanen</b:Last>
            <b:First>R</b:First>
          </b:Person>
        </b:NameList>
      </b:Author>
    </b:Author>
    <b:Title>Sliding Mode Control of Power Converters</b:Title>
    <b:Year>1986</b:Year>
    <b:Publisher>Ph.D Thesis. California Institute of Technology.</b:Publisher>
    <b:RefOrder>75</b:RefOrder>
  </b:Source>
  <b:Source>
    <b:Tag>Vaz03</b:Tag>
    <b:SourceType>ConferenceProceedings</b:SourceType>
    <b:Guid>{9DDD03F9-A46D-487E-BF5A-5EAE49E81B93}</b:Guid>
    <b:Author>
      <b:Author>
        <b:NameList>
          <b:Person>
            <b:Last>Vazquez</b:Last>
            <b:First>N</b:First>
          </b:Person>
        </b:NameList>
      </b:Author>
    </b:Author>
    <b:Title>Sliding Mode Control for DC/DC Converters: A new Sliding Surface</b:Title>
    <b:Pages>422-426</b:Pages>
    <b:Year>2003</b:Year>
    <b:ConferenceName>IEEE International Sysmposium on Industrial Electronics.</b:ConferenceName>
    <b:RefOrder>77</b:RefOrder>
  </b:Source>
  <b:Source>
    <b:Tag>HaQ03</b:Tag>
    <b:SourceType>ConferenceProceedings</b:SourceType>
    <b:Guid>{E63C03F6-5381-40CE-B33C-4B43DB6E3986}</b:Guid>
    <b:Author>
      <b:Author>
        <b:NameList>
          <b:Person>
            <b:Last>Ha</b:Last>
            <b:First>Q.P</b:First>
          </b:Person>
        </b:NameList>
      </b:Author>
    </b:Author>
    <b:Title>Dynamic Output Feedback Sliding‐Mode Control Using Pole Placement and Linear Functional Observers</b:Title>
    <b:Year>2003</b:Year>
    <b:ConferenceName>IEEE Transaction on Industrial Electronics</b:ConferenceName>
    <b:RefOrder>78</b:RefOrder>
  </b:Source>
  <b:Source>
    <b:Tag>Xan06</b:Tag>
    <b:SourceType>ConferenceProceedings</b:SourceType>
    <b:Guid>{92A23B9A-70C3-4897-9D5A-10C51ECCF813}</b:Guid>
    <b:Author>
      <b:Author>
        <b:NameList>
          <b:Person>
            <b:Last>Xantrex</b:Last>
          </b:Person>
        </b:NameList>
      </b:Author>
    </b:Author>
    <b:Title>Battery Banks for Inverter Systems</b:Title>
    <b:Year>2006</b:Year>
    <b:Pages>1-22</b:Pages>
    <b:ConferenceName>Smart Choice for Power</b:ConferenceName>
    <b:RefOrder>80</b:RefOrder>
  </b:Source>
  <b:Source>
    <b:Tag>Gri04</b:Tag>
    <b:SourceType>JournalArticle</b:SourceType>
    <b:Guid>{84D7A6F6-0ACA-4CCE-AE7B-3CD61AFDAE04}</b:Guid>
    <b:Author>
      <b:Author>
        <b:NameList>
          <b:Person>
            <b:Last>Grieder</b:Last>
            <b:First>P</b:First>
          </b:Person>
        </b:NameList>
      </b:Author>
    </b:Author>
    <b:Title>Computation of the constrained infinite time linear quadratic regulator</b:Title>
    <b:JournalName>Automatica</b:JournalName>
    <b:Year>2004</b:Year>
    <b:RefOrder>84</b:RefOrder>
  </b:Source>
  <b:Source>
    <b:Tag>Ven06</b:Tag>
    <b:SourceType>ConferenceProceedings</b:SourceType>
    <b:Guid>{16EEAC4E-DE7C-4B57-A9EC-81516E4947F5}</b:Guid>
    <b:Author>
      <b:Author>
        <b:NameList>
          <b:Person>
            <b:Last>Venkat</b:Last>
            <b:First>A</b:First>
          </b:Person>
        </b:NameList>
      </b:Author>
    </b:Author>
    <b:Title>Distributed Output Feedback MPC for Power System Control </b:Title>
    <b:Year>2006</b:Year>
    <b:ConferenceName>Proceedings of the IFAC Symposium on Power Plants and Power Systems Control</b:ConferenceName>
    <b:RefOrder>87</b:RefOrder>
  </b:Source>
  <b:Source>
    <b:Tag>Tal05</b:Tag>
    <b:SourceType>ConferenceProceedings</b:SourceType>
    <b:Guid>{66309C1B-AA56-4809-BF4A-4459CFCA023C}</b:Guid>
    <b:Author>
      <b:Author>
        <b:NameList>
          <b:Person>
            <b:Last>Talukdar</b:Last>
            <b:First>S</b:First>
          </b:Person>
          <b:Person>
            <b:Last>Dong</b:Last>
            <b:First>J</b:First>
          </b:Person>
          <b:Person>
            <b:Last>Hines</b:Last>
            <b:First>P</b:First>
          </b:Person>
          <b:Person>
            <b:Last>Krogh</b:Last>
            <b:First>B.</b:First>
          </b:Person>
        </b:NameList>
      </b:Author>
    </b:Author>
    <b:Title>Distributed Model Predictive Control for the Mitigation of Cascading Failures </b:Title>
    <b:Pages>1110-4445</b:Pages>
    <b:Year>2005</b:Year>
    <b:ConferenceName>IEEE Conference on Decision and Control, and the</b:ConferenceName>
    <b:City>Sevillia</b:City>
    <b:RefOrder>88</b:RefOrder>
  </b:Source>
  <b:Source>
    <b:Tag>Hin04</b:Tag>
    <b:SourceType>InternetSite</b:SourceType>
    <b:Guid>{8FEC0A57-BA63-4D98-A708-F6EF129D8FA0}</b:Guid>
    <b:Author>
      <b:Author>
        <b:NameList>
          <b:Person>
            <b:Last>Hines</b:Last>
            <b:First>Paul</b:First>
          </b:Person>
          <b:Person>
            <b:Last>Jia</b:Last>
            <b:First>Dong</b:First>
          </b:Person>
          <b:Person>
            <b:Last>Talukdar</b:Last>
            <b:First>Sarosh</b:First>
          </b:Person>
        </b:NameList>
      </b:Author>
    </b:Author>
    <b:Title>Distributed Model Predictive Control for Electric Grids</b:Title>
    <b:Year>2004</b:Year>
    <b:InternetSiteTitle>Proc. of the Carnegie Mellon Transmission Conference</b:InternetSiteTitle>
    <b:Month>Decembrie</b:Month>
    <b:URL>http://www.andrew.cmu.edu/user/phines/pdfs/Hines_2004_CMU.pdf.</b:URL>
    <b:RefOrder>89</b:RefOrder>
  </b:Source>
  <b:Source>
    <b:Tag>Foo08</b:Tag>
    <b:SourceType>JournalArticle</b:SourceType>
    <b:Guid>{C58B2D0D-285C-4F0E-81FB-347A4CCE2DC4}</b:Guid>
    <b:Author>
      <b:Author>
        <b:NameList>
          <b:Person>
            <b:Last>Foote</b:Last>
            <b:First>C.E.T.</b:First>
          </b:Person>
          <b:Person>
            <b:Last>Burt</b:Last>
            <b:First>G.M.</b:First>
          </b:Person>
          <b:Person>
            <b:Last>Wasiak</b:Last>
            <b:First>I.</b:First>
          </b:Person>
          <b:Person>
            <b:Last>Mienski</b:Last>
            <b:First>R.</b:First>
          </b:Person>
          <b:Person>
            <b:Last>Pawelek</b:Last>
            <b:First>R.</b:First>
          </b:Person>
          <b:Person>
            <b:Last>Gburczyk</b:Last>
            <b:First>P.</b:First>
          </b:Person>
          <b:Person>
            <b:Last>Thoma</b:Last>
            <b:First>M.C</b:First>
          </b:Person>
        </b:NameList>
      </b:Author>
    </b:Author>
    <b:Title>A power-Quality Management Algorithm for low-Voltage Grids with distributed Resources</b:Title>
    <b:JournalName> IEEE transaction on power delivery</b:JournalName>
    <b:Year>2008</b:Year>
    <b:Pages>1055-1062</b:Pages>
    <b:RefOrder>90</b:RefOrder>
  </b:Source>
  <b:Source>
    <b:Tag>Ber06</b:Tag>
    <b:SourceType>ConferenceProceedings</b:SourceType>
    <b:Guid>{5425ECFF-810F-4782-A4F3-943552D9ADF8}</b:Guid>
    <b:Author>
      <b:Author>
        <b:NameList>
          <b:Person>
            <b:Last>Bertani</b:Last>
            <b:First>A.</b:First>
          </b:Person>
          <b:Person>
            <b:Last>Borghetti</b:Last>
            <b:First>A.</b:First>
          </b:Person>
          <b:Person>
            <b:Last>Bossi</b:Last>
            <b:First>C.</b:First>
          </b:Person>
          <b:Person>
            <b:Last>De Biase</b:Last>
            <b:First>L.</b:First>
          </b:Person>
        </b:NameList>
      </b:Author>
    </b:Author>
    <b:Title>Management of Low Voltage Grids with High Penetration of Distributed Generation: concepts, implementations and experiments</b:Title>
    <b:Year>2006</b:Year>
    <b:City>Paris</b:City>
    <b:ConferenceName>CIGRE</b:ConferenceName>
    <b:RefOrder>92</b:RefOrder>
  </b:Source>
  <b:Source>
    <b:Tag>Koo05</b:Tag>
    <b:SourceType>JournalArticle</b:SourceType>
    <b:Guid>{5862E28D-2D4C-40A1-9278-8F0EC8E739B4}</b:Guid>
    <b:Author>
      <b:Author>
        <b:NameList>
          <b:Person>
            <b:Last>Koot</b:Last>
            <b:First>Michiel,</b:First>
            <b:Middle>et al.</b:Middle>
          </b:Person>
        </b:NameList>
      </b:Author>
    </b:Author>
    <b:Title>Energy Management Strategies for vehicular Electric Power Systems</b:Title>
    <b:Year>2005</b:Year>
    <b:JournalName>IEEE Transactions on vehicular technology</b:JournalName>
    <b:RefOrder>96</b:RefOrder>
  </b:Source>
  <b:Source>
    <b:Tag>Cap06</b:Tag>
    <b:SourceType>Book</b:SourceType>
    <b:Guid>{CB47DBB7-1DFF-4FDD-848E-99D2008CCAAA}</b:Guid>
    <b:Author>
      <b:Author>
        <b:NameList>
          <b:Person>
            <b:Last>Capehart</b:Last>
            <b:First>B</b:First>
          </b:Person>
          <b:Person>
            <b:Last>Turner</b:Last>
            <b:First>W</b:First>
          </b:Person>
          <b:Person>
            <b:Last>Kennedy</b:Last>
            <b:First>W.</b:First>
          </b:Person>
        </b:NameList>
      </b:Author>
    </b:Author>
    <b:Title>Guide to Energy Management</b:Title>
    <b:Year>2006</b:Year>
    <b:Publisher>CRC</b:Publisher>
    <b:RefOrder>129</b:RefOrder>
  </b:Source>
  <b:Source>
    <b:Tag>Cha02</b:Tag>
    <b:SourceType>ConferenceProceedings</b:SourceType>
    <b:Guid>{16FAF830-B7C4-4252-BA23-68CE5B0AC814}</b:Guid>
    <b:Author>
      <b:Author>
        <b:NameList>
          <b:Person>
            <b:Last>Chang</b:Last>
          </b:Person>
          <b:Person>
            <b:Last>Liuchen</b:Last>
          </b:Person>
        </b:NameList>
      </b:Author>
    </b:Author>
    <b:Title>Wind Energy conversion Systems</b:Title>
    <b:Pages>12-16</b:Pages>
    <b:Year>2002</b:Year>
    <b:ConferenceName>Canadian Review</b:ConferenceName>
    <b:RefOrder>130</b:RefOrder>
  </b:Source>
  <b:Source>
    <b:Tag>Ros051</b:Tag>
    <b:SourceType>ConferenceProceedings</b:SourceType>
    <b:Guid>{9C74D488-AE90-4677-A678-F474BB08B5FE}</b:Guid>
    <b:Author>
      <b:Author>
        <b:NameList>
          <b:Person>
            <b:Last>Ross</b:Last>
            <b:First>M</b:First>
          </b:Person>
          <b:Person>
            <b:Last>Turcotte</b:Last>
            <b:First>D</b:First>
          </b:Person>
          <b:Person>
            <b:Last>Roussin</b:Last>
            <b:First>S.</b:First>
          </b:Person>
        </b:NameList>
      </b:Author>
    </b:Author>
    <b:Title>Comparison of AC, DC, and AC/DC bus configurations for PV Hybrid Systems</b:Title>
    <b:Year>2005</b:Year>
    <b:ConferenceName>SESCI Conference.</b:ConferenceName>
    <b:RefOrder>131</b:RefOrder>
  </b:Source>
  <b:Source>
    <b:Tag>Wri04</b:Tag>
    <b:SourceType>Report</b:SourceType>
    <b:Guid>{5337F64C-6603-4F9F-B710-64D12CB7F286}</b:Guid>
    <b:Author>
      <b:Author>
        <b:NameList>
          <b:Person>
            <b:Last>Wright</b:Last>
          </b:Person>
          <b:Person>
            <b:Last>D.</b:Last>
            <b:First>Alan</b:First>
          </b:Person>
        </b:NameList>
      </b:Author>
    </b:Author>
    <b:Title>Modern Control Design for Flexible Wind Turbines</b:Title>
    <b:Year>2004</b:Year>
    <b:Publisher>Technical Report on National Renewable Energy Laboratory (NREL)</b:Publisher>
    <b:RefOrder>132</b:RefOrder>
  </b:Source>
  <b:Source>
    <b:Tag>Kra92</b:Tag>
    <b:SourceType>Report</b:SourceType>
    <b:Guid>{66DB839C-B05B-4634-8FE9-6741132AFF3B}</b:Guid>
    <b:Author>
      <b:Author>
        <b:NameList>
          <b:Person>
            <b:Last>Kraan</b:Last>
            <b:First>I</b:First>
          </b:Person>
        </b:NameList>
      </b:Author>
    </b:Author>
    <b:Title>Control Design for a Flexible Wind Turbine</b:Title>
    <b:Year>1992</b:Year>
    <b:Publisher>Deflt University of Technology</b:Publisher>
    <b:RefOrder>133</b:RefOrder>
  </b:Source>
  <b:Source>
    <b:Tag>Bon94</b:Tag>
    <b:SourceType>Report</b:SourceType>
    <b:Guid>{B330A187-5F85-460B-B945-23A67CB41180}</b:Guid>
    <b:Author>
      <b:Author>
        <b:NameList>
          <b:Person>
            <b:Last>P.M.</b:Last>
            <b:First>Bongers</b:First>
          </b:Person>
        </b:NameList>
      </b:Author>
    </b:Author>
    <b:Title>Modeling and Identification of Flexible Wind Turbines and a Factorizational Approach to Robust</b:Title>
    <b:Year>1994</b:Year>
    <b:Publisher>Ph.D thesis Department of Mechanical Engineering and Marine Technology, Delft University of Technology</b:Publisher>
    <b:RefOrder>134</b:RefOrder>
  </b:Source>
  <b:Source>
    <b:Tag>Fre99</b:Tag>
    <b:SourceType>ConferenceProceedings</b:SourceType>
    <b:Guid>{AA1B609A-3C3E-4CCB-BF2E-E57A124372EE}</b:Guid>
    <b:Author>
      <b:Author>
        <b:NameList>
          <b:Person>
            <b:Last>Freeman</b:Last>
            <b:First>J.B</b:First>
          </b:Person>
          <b:Person>
            <b:Last>Balas</b:Last>
            <b:First>M.J.</b:First>
          </b:Person>
        </b:NameList>
      </b:Author>
    </b:Author>
    <b:Title>An Investigation of Variable‐Speed Horizontal‐Axis Wind Turbines Using Direct Model‐Reference Adaptive Control</b:Title>
    <b:Year>1999</b:Year>
    <b:Pages>66-76</b:Pages>
    <b:ConferenceName>Proceedings of the 37th AIAA Aerospace Sciences Meeting and Exhibit</b:ConferenceName>
    <b:RefOrder>135</b:RefOrder>
  </b:Source>
  <b:Source>
    <b:Tag>Bos87</b:Tag>
    <b:SourceType>ConferenceProceedings</b:SourceType>
    <b:Guid>{7CF3B4DD-D922-40AF-A33D-1051CB652325}</b:Guid>
    <b:Author>
      <b:Author>
        <b:NameList>
          <b:Person>
            <b:Last>Bossanyi</b:Last>
            <b:First>E.A.</b:First>
          </b:Person>
        </b:NameList>
      </b:Author>
    </b:Author>
    <b:Title>Adaptive Pitch Control for a 250 kW Wind Turbine</b:Title>
    <b:Pages>85-92</b:Pages>
    <b:Year>1987</b:Year>
    <b:ConferenceName>Proceedings of the 9th BWEA Wind Energy Conference</b:ConferenceName>
    <b:RefOrder>136</b:RefOrder>
  </b:Source>
  <b:Source>
    <b:Tag>Cal01</b:Tag>
    <b:SourceType>Report</b:SourceType>
    <b:Guid>{DC387472-C17F-4015-9194-CC44F9AFE1BC}</b:Guid>
    <b:Author>
      <b:Author>
        <b:NameList>
          <b:Person>
            <b:Last>Calvente</b:Last>
            <b:First>F</b:First>
          </b:Person>
        </b:NameList>
      </b:Author>
    </b:Author>
    <b:Title>Control en Modo Deslizante aplicado a Sistemas de Acondicionamiento de Potencia de Satélites</b:Title>
    <b:Year>2001</b:Year>
    <b:Publisher>Ph.D Thesis of Universidad Politecnica de Cataluña.</b:Publisher>
    <b:RefOrder>137</b:RefOrder>
  </b:Source>
  <b:Source>
    <b:Tag>Qia97</b:Tag>
    <b:SourceType>Report</b:SourceType>
    <b:Guid>{65A4A370-EF27-4B95-9E2C-AE2475F3A651}</b:Guid>
    <b:Author>
      <b:Author>
        <b:NameList>
          <b:Person>
            <b:Last>Qian</b:Last>
            <b:First>M</b:First>
          </b:Person>
        </b:NameList>
      </b:Author>
    </b:Author>
    <b:Title>Sliding Mode Controller Design for ABS System</b:Title>
    <b:Year>1997</b:Year>
    <b:Publisher>MS Thesis of Virginia Polytechnic Institute and State University</b:Publisher>
    <b:RefOrder>138</b:RefOrder>
  </b:Source>
  <b:Source>
    <b:Tag>Rov91</b:Tag>
    <b:SourceType>ConferenceProceedings</b:SourceType>
    <b:Guid>{B36ED632-DC20-4E8A-AC19-CBB24CDC6A6D}</b:Guid>
    <b:Author>
      <b:Author>
        <b:NameList>
          <b:Person>
            <b:Last>Rovnak</b:Last>
            <b:First>J</b:First>
            <b:Middle>A</b:Middle>
          </b:Person>
          <b:Person>
            <b:Last>Corlis</b:Last>
            <b:First>R</b:First>
          </b:Person>
        </b:NameList>
      </b:Author>
    </b:Author>
    <b:Title>Dynamic Matrix Based Control of fossil power plants</b:Title>
    <b:Year>1991</b:Year>
    <b:ConferenceName>IEEE transaction on energy conversion.</b:ConferenceName>
    <b:RefOrder>139</b:RefOrder>
  </b:Source>
  <b:Source>
    <b:Tag>Gar89</b:Tag>
    <b:SourceType>JournalArticle</b:SourceType>
    <b:Guid>{10E39B2B-C998-484C-A4BA-BE8F6AB6A8D2}</b:Guid>
    <b:Author>
      <b:Author>
        <b:NameList>
          <b:Person>
            <b:Last>Garcia</b:Last>
            <b:First>C</b:First>
            <b:Middle>E</b:Middle>
          </b:Person>
          <b:Person>
            <b:Last>Prett</b:Last>
            <b:First>D</b:First>
            <b:Middle>M</b:Middle>
          </b:Person>
          <b:Person>
            <b:Last>Morari</b:Last>
            <b:First>M</b:First>
          </b:Person>
        </b:NameList>
      </b:Author>
    </b:Author>
    <b:Title>Model predictive control: theory and practice—a survey</b:Title>
    <b:Year>1989</b:Year>
    <b:JournalName>Automatica (Journal of IFAC)</b:JournalName>
    <b:Pages>335-348</b:Pages>
    <b:RefOrder>140</b:RefOrder>
  </b:Source>
  <b:Source>
    <b:Tag>Raw00</b:Tag>
    <b:SourceType>ConferenceProceedings</b:SourceType>
    <b:Guid>{566CE841-51D0-45BC-8939-057F4C82766A}</b:Guid>
    <b:Author>
      <b:Author>
        <b:NameList>
          <b:Person>
            <b:Last>Rawlings</b:Last>
          </b:Person>
          <b:Person>
            <b:Last>B.</b:Last>
            <b:First>James</b:First>
          </b:Person>
        </b:NameList>
      </b:Author>
    </b:Author>
    <b:Title>Tutorial overview of model predictive control</b:Title>
    <b:Year>2000</b:Year>
    <b:Pages>38-52</b:Pages>
    <b:ConferenceName>IEEE Control Systems Magazine</b:ConferenceName>
    <b:RefOrder>141</b:RefOrder>
  </b:Source>
  <b:Source>
    <b:Tag>DeP97</b:Tag>
    <b:SourceType>InternetSite</b:SourceType>
    <b:Guid>{23787568-F6BD-48FD-8271-2B004343B0F7}</b:Guid>
    <b:Author>
      <b:Author>
        <b:NameList>
          <b:Person>
            <b:Last>Prada</b:Last>
            <b:First>De</b:First>
          </b:Person>
          <b:Person>
            <b:Last>Cesar</b:Last>
          </b:Person>
        </b:NameList>
      </b:Author>
    </b:Author>
    <b:Title>Instrumentacion y control de procesos: Fundamentos de control predictivo de procesos</b:Title>
    <b:Year>1997</b:Year>
    <b:InternetSiteTitle>Los Manuales de Ingeniería Química. Universidad de Valladolid</b:InternetSiteTitle>
    <b:URL>http://www.alcion.es/Download/ArticulosPDF/iq/gratis/08articulo.pdf.</b:URL>
    <b:RefOrder>142</b:RefOrder>
  </b:Source>
  <b:Source>
    <b:Tag>Pan03</b:Tag>
    <b:SourceType>JournalArticle</b:SourceType>
    <b:Guid>{A6AB1ED6-BDBB-4B1E-B76F-704BCF98B30B}</b:Guid>
    <b:Author>
      <b:Author>
        <b:NameList>
          <b:Person>
            <b:Last>Pannocchia</b:Last>
            <b:First>G</b:First>
          </b:Person>
          <b:Person>
            <b:Last>Rawlings</b:Last>
            <b:First>J</b:First>
            <b:Middle>B.</b:Middle>
          </b:Person>
        </b:NameList>
      </b:Author>
    </b:Author>
    <b:Title>Disturbance Models for Offset‐Free Model Predictive Control</b:Title>
    <b:Year>2003</b:Year>
    <b:JournalName>AIChE Journal</b:JournalName>
    <b:Pages>426-437</b:Pages>
    <b:RefOrder>143</b:RefOrder>
  </b:Source>
  <b:Source>
    <b:Tag>Win01</b:Tag>
    <b:SourceType>ConferenceProceedings</b:SourceType>
    <b:Guid>{BD774E92-59FE-4EE8-AA83-3C28DFD4812C}</b:Guid>
    <b:Author>
      <b:Author>
        <b:NameList>
          <b:Person>
            <b:Last>Winkler</b:Last>
            <b:First>G</b:First>
          </b:Person>
        </b:NameList>
      </b:Author>
    </b:Author>
    <b:Title>Intelligent Energy Management of Electrical Power Systems with distributed feeding on the Basis of Forecasts of Demand and Generation</b:Title>
    <b:Year>2001</b:Year>
    <b:ConferenceName>IEEE Conference Publication CIRED</b:ConferenceName>
    <b:RefOrder>144</b:RefOrder>
  </b:Source>
  <b:Source>
    <b:Tag>She</b:Tag>
    <b:SourceType>InternetSite</b:SourceType>
    <b:Guid>{4FDB4B7E-57A5-45D4-BF0C-ECBB09756DFE}</b:Guid>
    <b:Author>
      <b:Author>
        <b:NameList>
          <b:Person>
            <b:Last>Shen</b:Last>
            <b:First>John</b:First>
          </b:Person>
        </b:NameList>
      </b:Author>
    </b:Author>
    <b:Title>Automotive Electric Power and Energy Management ‐‐ A System  Approach</b:Title>
    <b:URL>http://www.touchbriefings.com/pdf/11/auto031_r_shen.pdf.</b:URL>
    <b:Year>2003</b:Year>
    <b:YearAccessed>2003</b:YearAccessed>
    <b:RefOrder>145</b:RefOrder>
  </b:Source>
  <b:Source>
    <b:Tag>Ros05</b:Tag>
    <b:SourceType>ConferenceProceedings</b:SourceType>
    <b:Guid>{617B4FB8-E820-477B-B7D0-D7474003AF8E}</b:Guid>
    <b:Author>
      <b:Author>
        <b:NameList>
          <b:Person>
            <b:Last>Ross</b:Last>
            <b:First>M.</b:First>
          </b:Person>
          <b:Person>
            <b:Last>Turcotte</b:Last>
            <b:First>D.</b:First>
          </b:Person>
          <b:Person>
            <b:Last>Roussin</b:Last>
            <b:First>S.</b:First>
          </b:Person>
        </b:NameList>
      </b:Author>
    </b:Author>
    <b:Title>Comparison of AC, DC, and AC/DC bus configurations for PV Hybrid Systems</b:Title>
    <b:Year>2005</b:Year>
    <b:ConferenceName>SESCI Conference</b:ConferenceName>
    <b:RefOrder>146</b:RefOrder>
  </b:Source>
  <b:Source>
    <b:Tag>Bas09</b:Tag>
    <b:SourceType>JournalArticle</b:SourceType>
    <b:Guid>{F44A23CB-7D6E-4F4A-A967-EF5471B9A40E}</b:Guid>
    <b:Author>
      <b:Author>
        <b:NameList>
          <b:Person>
            <b:Last>Bashir</b:Last>
            <b:First>Z.</b:First>
            <b:Middle>A., M. E. El-Hawary</b:Middle>
          </b:Person>
        </b:NameList>
      </b:Author>
    </b:Author>
    <b:Title>Applying Wavelets to Short-Term Load Forecasting Using PSO-Based Neural Networks</b:Title>
    <b:Year>2009</b:Year>
    <b:JournalName>IEEE Transactions on Power Systems</b:JournalName>
    <b:Pages>vol. 24, no. 1, pp. 20-27 </b:Pages>
    <b:RefOrder>34</b:RefOrder>
  </b:Source>
  <b:Source>
    <b:Tag>Par91</b:Tag>
    <b:SourceType>JournalArticle</b:SourceType>
    <b:Guid>{566C3205-6AE8-49B8-A85E-2D48F20B321F}</b:Guid>
    <b:Author>
      <b:Author>
        <b:NameList>
          <b:Person>
            <b:Last>Park</b:Last>
            <b:First>D.</b:First>
            <b:Middle>C. , M. A. El-Sharkawi, R. J. Marks, L. E. Atlas, M. J. Damborg</b:Middle>
          </b:Person>
        </b:NameList>
      </b:Author>
    </b:Author>
    <b:Title>Electric Load Forecasting Using an Artificial Neural Network</b:Title>
    <b:JournalName>IEEE Transactions on Power Systems</b:JournalName>
    <b:Year>1991</b:Year>
    <b:Pages>vol. 6, no. 2, pp. 442-449.</b:Pages>
    <b:RefOrder>35</b:RefOrder>
  </b:Source>
  <b:Source>
    <b:Tag>Bec04</b:Tag>
    <b:SourceType>JournalArticle</b:SourceType>
    <b:Guid>{CFFB0033-3379-4354-AD39-5ACE714D5BDE}</b:Guid>
    <b:Author>
      <b:Author>
        <b:NameList>
          <b:Person>
            <b:Last>Beccali</b:Last>
            <b:First>M.</b:First>
            <b:Middle>, M. Cellura, V. L. Brano, and A. Marvuglia</b:Middle>
          </b:Person>
        </b:NameList>
      </b:Author>
    </b:Author>
    <b:Title>Forecasting daily urban electric load profiles using artificial neural networks</b:Title>
    <b:JournalName>Energy Conversion and Management</b:JournalName>
    <b:Year>2004</b:Year>
    <b:Pages>vol. 45, pp. 2879-2900</b:Pages>
    <b:RefOrder>36</b:RefOrder>
  </b:Source>
  <b:Source>
    <b:Tag>Mog89</b:Tag>
    <b:SourceType>JournalArticle</b:SourceType>
    <b:Guid>{EDB34553-43C3-4FAA-82F8-5E93B912E607}</b:Guid>
    <b:Author>
      <b:Author>
        <b:NameList>
          <b:Person>
            <b:Last>Moghram</b:Last>
            <b:First>I.,</b:First>
            <b:Middle>S. Rahman</b:Middle>
          </b:Person>
        </b:NameList>
      </b:Author>
    </b:Author>
    <b:Title>Analysis and evaluation of five short term load forecasting techniques</b:Title>
    <b:JournalName>IEEE Trans. Power Syst</b:JournalName>
    <b:Year>1989</b:Year>
    <b:Pages>vol. 4, pp. 1484– 1491</b:Pages>
    <b:RefOrder>37</b:RefOrder>
  </b:Source>
  <b:Source>
    <b:Tag>Dra07</b:Tag>
    <b:SourceType>ConferenceProceedings</b:SourceType>
    <b:Guid>{33A9138F-2918-4587-BC7F-ED6FB8242062}</b:Guid>
    <b:Author>
      <b:Author>
        <b:NameList>
          <b:Person>
            <b:Last>Dragomir</b:Last>
            <b:First>O.,</b:First>
            <b:Middle>R. Gouriveau , N. Zerhouni, F. Dragomir ,</b:Middle>
          </b:Person>
        </b:NameList>
      </b:Author>
    </b:Author>
    <b:Year>2007</b:Year>
    <b:City>Sibiu</b:City>
    <b:Title>Framework for a distributed and hybrid prognostic system</b:Title>
    <b:Pages>431- 436</b:Pages>
    <b:ConferenceName>4th IFAC Conference on Management and Control of Production and Logistics</b:ConferenceName>
    <b:RefOrder>38</b:RefOrder>
  </b:Source>
  <b:Source>
    <b:Tag>Dra094</b:Tag>
    <b:SourceType>ConferenceProceedings</b:SourceType>
    <b:Guid>{DC0EB657-01F1-4DC0-8E3C-B0135BC5EC22}</b:Guid>
    <b:Author>
      <b:Author>
        <b:NameList>
          <b:Person>
            <b:Last>Dragomir</b:Last>
            <b:First>O.,</b:First>
            <b:Middle>R. Gouriveau, F. Dragomir, E. Minca</b:Middle>
          </b:Person>
        </b:NameList>
      </b:Author>
    </b:Author>
    <b:Title>Review of the prognosis problem in academicals and industrial area of interest</b:Title>
    <b:Year>2009c</b:Year>
    <b:City>Budapest, Hungary</b:City>
    <b:ConferenceName>European Control Conference</b:ConferenceName>
    <b:RefOrder>39</b:RefOrder>
  </b:Source>
  <b:Source>
    <b:Tag>Ive06</b:Tag>
    <b:SourceType>JournalArticle</b:SourceType>
    <b:Guid>{88BAB09E-7B7D-4E7E-B1E5-C158709E910F}</b:Guid>
    <b:Author>
      <b:Author>
        <b:NameList>
          <b:Person>
            <b:Last>Iveziæ</b:Last>
            <b:First>D.</b:First>
          </b:Person>
        </b:NameList>
      </b:Author>
    </b:Author>
    <b:Title>Short-Term Natural Gas Consumption Forecast</b:Title>
    <b:JournalName>FME Transactions</b:JournalName>
    <b:Year>2006</b:Year>
    <b:Pages>vol. 34, pp. 165-169</b:Pages>
    <b:RefOrder>40</b:RefOrder>
  </b:Source>
  <b:Source>
    <b:Tag>Peh01</b:Tag>
    <b:SourceType>ConferenceProceedings</b:SourceType>
    <b:Guid>{1747CF8E-5981-485C-9721-C0FFDAF2E64E}</b:Guid>
    <b:Author>
      <b:Author>
        <b:NameList>
          <b:Person>
            <b:Last>Peharda</b:Last>
            <b:First>D.</b:First>
            <b:Middle>, M. Delimar, S. Loncaric</b:Middle>
          </b:Person>
        </b:NameList>
      </b:Author>
    </b:Author>
    <b:Title>Short term hourly forecasting of gas consumption using neural networks</b:Title>
    <b:Pages>pp. 367-371</b:Pages>
    <b:Year>2001</b:Year>
    <b:ConferenceName>Proceedings of the 23rd International Conference on  Information Technology Interfaces</b:ConferenceName>
    <b:RefOrder>41</b:RefOrder>
  </b:Source>
  <b:Source>
    <b:Tag>Kho001</b:Tag>
    <b:SourceType>JournalArticle</b:SourceType>
    <b:Guid>{F1191073-74ED-40AB-8ECE-A1DF9F15E411}</b:Guid>
    <b:Author>
      <b:Author>
        <b:NameList>
          <b:Person>
            <b:Last>Khotanzad</b:Last>
            <b:First>A.,</b:First>
            <b:Middle>H. Elragal , T. Lu</b:Middle>
          </b:Person>
        </b:NameList>
      </b:Author>
    </b:Author>
    <b:Title>Combination of artificial neural-network forecasters for prediction of natural gas consumption</b:Title>
    <b:Pages>vol. 11, pp. 464-473</b:Pages>
    <b:Year>2000</b:Year>
    <b:JournalName>IEEE Transactions on Neural Networks,</b:JournalName>
    <b:RefOrder>42</b:RefOrder>
  </b:Source>
  <b:Source>
    <b:Tag>Bro95</b:Tag>
    <b:SourceType>ConferenceProceedings</b:SourceType>
    <b:Guid>{ABB6AA1B-645F-4AD2-978B-31DE203D9372}</b:Guid>
    <b:Author>
      <b:Author>
        <b:NameList>
          <b:Person>
            <b:Last>Brown</b:Last>
            <b:First>R.,</b:First>
            <b:Middle>I. Matin,</b:Middle>
          </b:Person>
        </b:NameList>
      </b:Author>
    </b:Author>
    <b:Title>Development of artificial neural network models to predict daily gas consumption</b:Title>
    <b:Year>1995</b:Year>
    <b:Pages>pp. 1389-139</b:Pages>
    <b:ConferenceName>Proceedings of the 1995 IEEE IECON 21st International Conference on Industrial Electronics, Control, and Instrumentation</b:ConferenceName>
    <b:RefOrder>43</b:RefOrder>
  </b:Source>
  <b:Source>
    <b:Tag>Mus06</b:Tag>
    <b:SourceType>ConferenceProceedings</b:SourceType>
    <b:Guid>{2ABCFA24-501B-4C8D-9029-B42C3EF4F50C}</b:Guid>
    <b:Author>
      <b:Author>
        <b:NameList>
          <b:Person>
            <b:Last>Musilek</b:Last>
            <b:First>P.,</b:First>
            <b:Middle>E. Pelikán, T. Brabec, M. Simunek</b:Middle>
          </b:Person>
        </b:NameList>
      </b:Author>
    </b:Author>
    <b:Title>Recurrent Neural Network Based Gating for Natural Gas Load Prediction System </b:Title>
    <b:Year>2006</b:Year>
    <b:Pages>pp. 3736-3741</b:Pages>
    <b:ConferenceName>Neural Networks, IJCNN'06</b:ConferenceName>
    <b:RefOrder>44</b:RefOrder>
  </b:Source>
  <b:Source>
    <b:Tag>Ngu03</b:Tag>
    <b:SourceType>ConferenceProceedings</b:SourceType>
    <b:Guid>{E4E056B2-D05C-4819-ABAB-16CD27514D1A}</b:Guid>
    <b:Author>
      <b:Author>
        <b:NameList>
          <b:Person>
            <b:Last>Nguyen</b:Last>
            <b:First>H.</b:First>
            <b:Middle>V., J. Mandziuk,</b:Middle>
          </b:Person>
        </b:NameList>
      </b:Author>
    </b:Author>
    <b:Title>Neural and fuzzy neural networks for natural gas consumption prediction</b:Title>
    <b:Pages>pp. 759-768</b:Pages>
    <b:Year> 2003</b:Year>
    <b:ConferenceName> IEEE 13th Workshop on Neural Networks for Signal Processing</b:ConferenceName>
    <b:RefOrder>45</b:RefOrder>
  </b:Source>
  <b:Source>
    <b:Tag>Bro94</b:Tag>
    <b:SourceType>ConferenceProceedings</b:SourceType>
    <b:Guid>{E1C0C109-3474-467A-BB6A-35073AFA39B5}</b:Guid>
    <b:Author>
      <b:Author>
        <b:NameList>
          <b:Person>
            <b:Last>Brown</b:Last>
            <b:First>R.,</b:First>
            <b:Middle>P. Kharouf, Xin Feng, L. Piessens, and D. Nesto</b:Middle>
          </b:Person>
        </b:NameList>
      </b:Author>
    </b:Author>
    <b:Title>Development of feed-forward network models to predict gas consumption</b:Title>
    <b:Year>1994</b:Year>
    <b:ConferenceName>IEEE International Conference on Neural Networks IEEE World Congress on Computational Intelligence</b:ConferenceName>
    <b:RefOrder>46</b:RefOrder>
  </b:Source>
  <b:Source>
    <b:Tag>Kiz081</b:Tag>
    <b:SourceType>ConferenceProceedings</b:SourceType>
    <b:Guid>{02D84F68-4A60-40BC-99D0-2EC33075AE48}</b:Guid>
    <b:Author>
      <b:Author>
        <b:NameList>
          <b:Person>
            <b:Last>Kizilaslan</b:Last>
            <b:First>R.,</b:First>
            <b:Middle>B. Karlik</b:Middle>
          </b:Person>
        </b:NameList>
      </b:Author>
    </b:Author>
    <b:Title>Comparison neural networks models for short term forecasting of natural gas consumption in Istanbul</b:Title>
    <b:Pages>pp. 448-453</b:Pages>
    <b:Year>2008a</b:Year>
    <b:ConferenceName>Applications of Digital Information and Web Technologies</b:ConferenceName>
    <b:RefOrder>47</b:RefOrder>
  </b:Source>
  <b:Source>
    <b:Tag>XuL11</b:Tag>
    <b:SourceType>JournalArticle</b:SourceType>
    <b:Guid>{2B5725EE-430B-455C-A7C2-48392317F73F}</b:Guid>
    <b:Author>
      <b:Author>
        <b:NameList>
          <b:Person>
            <b:Last>Xu</b:Last>
            <b:First>L.,</b:First>
            <b:Middle>W. Zhou, X. Li, S. Tang</b:Middle>
          </b:Person>
        </b:NameList>
      </b:Author>
    </b:Author>
    <b:Title>Wet Gas Metering Using a Revised Venturi Mete and Soft-Computing Approximation Techniques</b:Title>
    <b:Pages>vol. 60</b:Pages>
    <b:Year>2011</b:Year>
    <b:JournalName>IEEE Transactions on Instrumentation and Measurement</b:JournalName>
    <b:RefOrder>48</b:RefOrder>
  </b:Source>
  <b:Source>
    <b:Tag>Fid07</b:Tag>
    <b:SourceType>ConferenceProceedings</b:SourceType>
    <b:Guid>{BF16BAE7-C009-41B2-8B79-3BD1A463A37E}</b:Guid>
    <b:Author>
      <b:Author>
        <b:NameList>
          <b:Person>
            <b:Last>Fidalgo</b:Last>
            <b:First>J.</b:First>
            <b:Middle>, M. Matos</b:Middle>
          </b:Person>
        </b:NameList>
      </b:Author>
    </b:Author>
    <b:Title>Forecasting Portugal Global Load with Artificial Neural Networks</b:Title>
    <b:Year>2007</b:Year>
    <b:Pages>pp. 728-737</b:Pages>
    <b:ConferenceName>Artificial Neural Networks – ICANN 2007</b:ConferenceName>
    <b:RefOrder>49</b:RefOrder>
  </b:Source>
  <b:Source>
    <b:Tag>Bak95</b:Tag>
    <b:SourceType>JournalArticle</b:SourceType>
    <b:Guid>{3D64693C-B5DB-455D-A0F4-962BBE7C24C5}</b:Guid>
    <b:Author>
      <b:Author>
        <b:NameList>
          <b:Person>
            <b:Last>Bakirtzis</b:Last>
            <b:First>A.,</b:First>
            <b:Middle>J. Theocharis, S. Kiartzis, K. Satsios</b:Middle>
          </b:Person>
        </b:NameList>
      </b:Author>
    </b:Author>
    <b:Title>Short term load forecasting using fuzzy neural networks</b:Title>
    <b:Pages>vol. 10,  pp. 1518-1524</b:Pages>
    <b:Year>1995</b:Year>
    <b:JournalName>IEEE Transactions on Power Systems</b:JournalName>
    <b:RefOrder>50</b:RefOrder>
  </b:Source>
  <b:Source>
    <b:Tag>Kav09</b:Tag>
    <b:SourceType>JournalArticle</b:SourceType>
    <b:Guid>{68CE62DC-4558-4410-9196-8CF6BDC1683F}</b:Guid>
    <b:Author>
      <b:Author>
        <b:NameList>
          <b:Person>
            <b:Last>Kavaklioglu</b:Last>
            <b:First>K.</b:First>
            <b:Middle>, H. Ceylan, H.K. Ozturk, and O.E. Canyurt</b:Middle>
          </b:Person>
        </b:NameList>
      </b:Author>
    </b:Author>
    <b:Title>Modeling and prediction of Turkey's electricity consumption using Artificial Neural Networks</b:Title>
    <b:Pages>pp. 2719-2727; vol. 50</b:Pages>
    <b:Year>2009</b:Year>
    <b:JournalName>Energy Conversion and Management</b:JournalName>
    <b:RefOrder>51</b:RefOrder>
  </b:Source>
  <b:Source>
    <b:Tag>LiZ072</b:Tag>
    <b:SourceType>ConferenceProceedings</b:SourceType>
    <b:Guid>{9EA47E79-EBCF-462F-94F1-F9023CBD7962}</b:Guid>
    <b:Author>
      <b:Author>
        <b:NameList>
          <b:Person>
            <b:Last>Li</b:Last>
            <b:First>Z.,</b:First>
            <b:Middle>G. Zhang, D. Li, X. Liu, S. Mei, J. Wu</b:Middle>
          </b:Person>
        </b:NameList>
      </b:Author>
    </b:Author>
    <b:Title>Neural network prediction of energy demand and supply in China</b:Title>
    <b:Pages>vol. 16, pp. 145-149</b:Pages>
    <b:Year>2007</b:Year>
    <b:ConferenceName>Proceedings of the Institution of Civil Engineers - Energy</b:ConferenceName>
    <b:RefOrder>52</b:RefOrder>
  </b:Source>
  <b:Source>
    <b:Tag>Sai08</b:Tag>
    <b:SourceType>JournalArticle</b:SourceType>
    <b:Guid>{7FE7D398-B258-462A-962F-DC63930BB661}</b:Guid>
    <b:Author>
      <b:Author>
        <b:NameList>
          <b:Person>
            <b:Last>Saini</b:Last>
            <b:First>L.M.</b:First>
          </b:Person>
        </b:NameList>
      </b:Author>
    </b:Author>
    <b:Title>Peak load forecasting using Bayesian regularization, Resilient and adaptive backpropagation learning based artificial neural networks</b:Title>
    <b:JournalName> Electric Power Systems Research</b:JournalName>
    <b:Year>2008</b:Year>
    <b:Pages>vol. 78, pp. 1302-1310</b:Pages>
    <b:Publisher> Electric Power Systems Research</b:Publisher>
    <b:RefOrder>53</b:RefOrder>
  </b:Source>
  <b:Source>
    <b:Tag>Ker02</b:Tag>
    <b:SourceType>JournalArticle</b:SourceType>
    <b:Guid>{183A71DA-C580-4ADA-85BA-C68F05250F70}</b:Guid>
    <b:Author>
      <b:Author>
        <b:NameList>
          <b:Person>
            <b:Last>Kermanshahi</b:Last>
            <b:First>B.</b:First>
            <b:Middle>and H. Iwamiya</b:Middle>
          </b:Person>
        </b:NameList>
      </b:Author>
    </b:Author>
    <b:Title>Up to year 2020 load forecasting using neural nets</b:Title>
    <b:JournalName> International Journal of Electrical Power &amp; Energy Systems</b:JournalName>
    <b:Year> 2002</b:Year>
    <b:Pages>vol. 24, pp. 789-797</b:Pages>
    <b:RefOrder>54</b:RefOrder>
  </b:Source>
  <b:Source>
    <b:Tag>Hip01</b:Tag>
    <b:SourceType>JournalArticle</b:SourceType>
    <b:Guid>{3E87F45D-9917-4932-9370-55BA78F60E6F}</b:Guid>
    <b:Author>
      <b:Author>
        <b:NameList>
          <b:Person>
            <b:Last>Hippert</b:Last>
            <b:First>H.,</b:First>
            <b:Middle>C. Pedreira, R. Souza</b:Middle>
          </b:Person>
        </b:NameList>
      </b:Author>
    </b:Author>
    <b:Title>Neural networks for short-term load forecasting: a review and evaluation</b:Title>
    <b:Pages>vol. 16, pp. 44-55</b:Pages>
    <b:Year>2001</b:Year>
    <b:JournalName>IEEE Transactions on Power Systems</b:JournalName>
    <b:RefOrder>55</b:RefOrder>
  </b:Source>
  <b:Source>
    <b:Tag>Wel09</b:Tag>
    <b:SourceType>ConferenceProceedings</b:SourceType>
    <b:Guid>{E67816A5-D801-43DF-B484-39B8CAAB6DBB}</b:Guid>
    <b:Author>
      <b:Author>
        <b:NameList>
          <b:Person>
            <b:Last>Welch</b:Last>
            <b:First>R.,</b:First>
            <b:Middle>S. Ruffing, G. K. Venayagamoorthy</b:Middle>
          </b:Person>
        </b:NameList>
      </b:Author>
    </b:Author>
    <b:Title>Comparison of Feedforward and Feedback Neural Network Architectures for Short Term Wind Speed Prediction</b:Title>
    <b:Year>2009</b:Year>
    <b:ConferenceName>IEEE-INNS International Joint Conference on Neural Networks</b:ConferenceName>
    <b:City>Atlanta, GA, USA</b:City>
    <b:RefOrder>56</b:RefOrder>
  </b:Source>
  <b:Source>
    <b:Tag>Dra11</b:Tag>
    <b:SourceType>ConferenceProceedings</b:SourceType>
    <b:Guid>{2BE10F82-9EFC-4292-A8A1-C359E07F94F6}</b:Guid>
    <b:Author>
      <b:Author>
        <b:NameList>
          <b:Person>
            <b:Last>Dragomir</b:Last>
            <b:First>O.,</b:First>
            <b:Middle>F. Dragomir, E. Minca</b:Middle>
          </b:Person>
        </b:NameList>
      </b:Author>
    </b:Author>
    <b:Title>Forcasting of renewable energy load with radial basis function (RBF) neural networks</b:Title>
    <b:Pages>409-412</b:Pages>
    <b:Year>2011a</b:Year>
    <b:ConferenceName>The 8th International Conference on Informatics in Control, Automation and Robotics</b:ConferenceName>
    <b:City>Noordwijkerhout, Olanda</b:City>
    <b:RefOrder>57</b:RefOrder>
  </b:Source>
  <b:Source>
    <b:Tag>Bar06</b:Tag>
    <b:SourceType>JournalArticle</b:SourceType>
    <b:Guid>{19710675-631B-412B-9201-92F672EAED05}</b:Guid>
    <b:Author>
      <b:Author>
        <b:NameList>
          <b:Person>
            <b:Last>Barbounis</b:Last>
            <b:First>T.</b:First>
            <b:Middle>G.,J. B. Theocharis, M. C. Alexiadis, P. S. Dokopoulos</b:Middle>
          </b:Person>
        </b:NameList>
      </b:Author>
    </b:Author>
    <b:Title>Long-term Wind Speed and Power Forecasting Using Local Recurrent Neural Network Models</b:Title>
    <b:JournalName>IEEE Transactions on Energy Conversion</b:JournalName>
    <b:Year>2006</b:Year>
    <b:Pages>vol. 21, no. 1, pp. 273-284</b:Pages>
    <b:RefOrder>58</b:RefOrder>
  </b:Source>
  <b:Source>
    <b:Tag>Des97</b:Tag>
    <b:SourceType>Book</b:SourceType>
    <b:Guid>{A833427A-33AB-43EB-B5F2-C3D5EC18E436}</b:Guid>
    <b:Author>
      <b:Author>
        <b:NameList>
          <b:Person>
            <b:Last>Desons</b:Last>
            <b:First>J.Y.,</b:First>
            <b:Middle>R.Ben Younes</b:Middle>
          </b:Person>
        </b:NameList>
      </b:Author>
    </b:Author>
    <b:Title>Prévision long terme a la réponse d’un stockage de chaleur sensible dans le sol</b:Title>
    <b:Year>1997</b:Year>
    <b:Publisher> Elsevier Science</b:Publisher>
    <b:RefOrder>59</b:RefOrder>
  </b:Source>
  <b:Source>
    <b:Tag>Sai081</b:Tag>
    <b:SourceType>JournalArticle</b:SourceType>
    <b:Guid>{875D6891-7D1D-4987-9803-E17EB4CA788E}</b:Guid>
    <b:Author>
      <b:Author>
        <b:NameList>
          <b:Person>
            <b:Last>Saini</b:Last>
            <b:First>L.M.,</b:First>
          </b:Person>
        </b:NameList>
      </b:Author>
    </b:Author>
    <b:Title>Peak load forecasting using Bayesian regularization, Resilient and adaptive backpropagation learning based artificial neural networks</b:Title>
    <b:JournalName>Electric Power Systems Research</b:JournalName>
    <b:Year>2008</b:Year>
    <b:Pages>vol. 78, pp. 1302-1310</b:Pages>
    <b:RefOrder>61</b:RefOrder>
  </b:Source>
  <b:Source>
    <b:Tag>Dra111</b:Tag>
    <b:SourceType>ConferenceProceedings</b:SourceType>
    <b:Guid>{87280492-DFD1-479A-97D7-11F839256CEB}</b:Guid>
    <b:Author>
      <b:Author>
        <b:NameList>
          <b:Person>
            <b:Last>Dragomir</b:Last>
            <b:First>O.,</b:First>
            <b:Middle>F. Dragomir , E. Minca , I. Brezeanu</b:Middle>
          </b:Person>
        </b:NameList>
      </b:Author>
    </b:Author>
    <b:Title>MLP neural network as load forecasting tool on short- term horizon</b:Title>
    <b:Pages>1265 - 1270</b:Pages>
    <b:Year>2011b</b:Year>
    <b:ConferenceName>The 19th Mediterranean Conference on Control and Automation</b:ConferenceName>
    <b:City>Corfu, Grecia</b:City>
    <b:RefOrder>60</b:RefOrder>
  </b:Source>
  <b:Source>
    <b:Tag>Mor78</b:Tag>
    <b:SourceType>BookSection</b:SourceType>
    <b:Guid>{9D69F82A-9B0B-44B3-8A4C-E02EA4A7A6C0}</b:Guid>
    <b:Author>
      <b:Author>
        <b:NameList>
          <b:Person>
            <b:Last>Moré</b:Last>
            <b:First>J.J.</b:First>
          </b:Person>
        </b:NameList>
      </b:Author>
    </b:Author>
    <b:Title>The Levenberg-Marquardt algorithm: Implementation and theory, Numerical Analysis</b:Title>
    <b:Year>1978</b:Year>
    <b:Pages>pp. 105-116</b:Pages>
    <b:City>Berlin / Heidelberg</b:City>
    <b:Publisher>Springer</b:Publisher>
    <b:RefOrder>62</b:RefOrder>
  </b:Source>
  <b:Source>
    <b:Tag>htt</b:Tag>
    <b:SourceType>InternetSite</b:SourceType>
    <b:Guid>{1E09385E-7E67-4AAF-802D-FB7A20FCAF21}</b:Guid>
    <b:Title>http://www.smartgrids.eu/</b:Title>
    <b:Year>2012</b:Year>
    <b:RefOrder>147</b:RefOrder>
  </b:Source>
  <b:Source>
    <b:Tag>Keo04</b:Tag>
    <b:SourceType>BookSection</b:SourceType>
    <b:Guid>{56BCF622-F6F4-4FB6-875F-B80E7B35BCB3}</b:Guid>
    <b:Author>
      <b:Author>
        <b:NameList>
          <b:Person>
            <b:Last>Keogh</b:Last>
            <b:First>E.,</b:First>
            <b:Middle>Chu, S., Hart, D., Pazzani, M.</b:Middle>
          </b:Person>
        </b:NameList>
      </b:Author>
    </b:Author>
    <b:Title>Segmenting Time Series: A Survey and Novel Approach</b:Title>
    <b:Year>2004</b:Year>
    <b:Publisher>the World Scientific Publishing Company</b:Publisher>
    <b:BookTitle>Data Mining in Time Series Databases</b:BookTitle>
    <b:RefOrder>148</b:RefOrder>
  </b:Source>
  <b:Source>
    <b:Tag>Com11</b:Tag>
    <b:SourceType>Report</b:SourceType>
    <b:Guid>{4DC110E0-3D72-4F22-9741-F63DD5793685}</b:Guid>
    <b:Author>
      <b:Author>
        <b:NameList>
          <b:Person>
            <b:Last>ComisiaEuropeană</b:Last>
          </b:Person>
        </b:NameList>
      </b:Author>
    </b:Author>
    <b:Title>Recent progress in developing renewable energy sources and technical evaluation of the</b:Title>
    <b:Year>2011</b:Year>
    <b:RefOrder>149</b:RefOrder>
  </b:Source>
  <b:Source>
    <b:Tag>Fog11</b:Tag>
    <b:SourceType>Book</b:SourceType>
    <b:Guid>{208B99E2-F50D-4373-A4CC-37B8E4F0C5C8}</b:Guid>
    <b:Title>Investing in the Renewable Power Market: How to Profit from Energy Transformation</b:Title>
    <b:Year>2011</b:Year>
    <b:Publisher>Wiley</b:Publisher>
    <b:Author>
      <b:Author>
        <b:NameList>
          <b:Person>
            <b:Last>Fogarty</b:Last>
            <b:First>T.,</b:First>
            <b:Middle>Lamb, R.</b:Middle>
          </b:Person>
        </b:NameList>
      </b:Author>
    </b:Author>
    <b:RefOrder>150</b:RefOrder>
  </b:Source>
  <b:Source>
    <b:Tag>Boy12</b:Tag>
    <b:SourceType>Book</b:SourceType>
    <b:Guid>{82EC0BF1-B7D3-4474-9495-882A9301B11C}</b:Guid>
    <b:Title>Renewable Energy: Power for a Sustainable Future</b:Title>
    <b:Year>2012</b:Year>
    <b:Publisher>Oxford University Press</b:Publisher>
    <b:Author>
      <b:Author>
        <b:NameList>
          <b:Person>
            <b:Last>Boyle</b:Last>
            <b:First>G.</b:First>
          </b:Person>
        </b:NameList>
      </b:Author>
    </b:Author>
    <b:RefOrder>151</b:RefOrder>
  </b:Source>
  <b:Source>
    <b:Tag>Boy07</b:Tag>
    <b:SourceType>Book</b:SourceType>
    <b:Guid>{E621FB5E-A16D-446E-8DC3-A10639FDC8FC}</b:Guid>
    <b:Title>Renewable Electricity and the Grid</b:Title>
    <b:Year>2007</b:Year>
    <b:City>London</b:City>
    <b:Author>
      <b:Author>
        <b:NameList>
          <b:Person>
            <b:Last>Boyle</b:Last>
            <b:First>G.</b:First>
          </b:Person>
        </b:NameList>
      </b:Author>
    </b:Author>
    <b:RefOrder>152</b:RefOrder>
  </b:Source>
  <b:Source>
    <b:Tag>DaR12</b:Tag>
    <b:SourceType>Book</b:SourceType>
    <b:Guid>{82EC9528-4E6E-4CD6-9F9F-8554FEFE265A}</b:Guid>
    <b:Title>Fundamentals of Renewable Energy Processes</b:Title>
    <b:Year>2012</b:Year>
    <b:City>Oxford</b:City>
    <b:Publisher>Academic Press</b:Publisher>
    <b:Author>
      <b:Author>
        <b:NameList>
          <b:Person>
            <b:Last>Da Rosa A.</b:Last>
            <b:First>Aldo</b:First>
            <b:Middle>V.</b:Middle>
          </b:Person>
        </b:NameList>
      </b:Author>
    </b:Author>
    <b:RefOrder>153</b:RefOrder>
  </b:Source>
  <b:Source>
    <b:Tag>Kal10</b:Tag>
    <b:SourceType>Book</b:SourceType>
    <b:Guid>{F26F6712-05D6-4670-A116-62F674C812C2}</b:Guid>
    <b:Title>Renewable Energy: Technology, Economics and Environment</b:Title>
    <b:Year>2010</b:Year>
    <b:City>Berlin</b:City>
    <b:Publisher>Springer</b:Publisher>
    <b:Author>
      <b:Author>
        <b:NameList>
          <b:Person>
            <b:Last>Kaltschmitt</b:Last>
            <b:First>M.,</b:First>
            <b:Middle>Streicher, W., Weise, A.</b:Middle>
          </b:Person>
        </b:NameList>
      </b:Author>
    </b:Author>
    <b:RefOrder>154</b:RefOrder>
  </b:Source>
  <b:Source>
    <b:Tag>DaR09</b:Tag>
    <b:SourceType>Book</b:SourceType>
    <b:Guid>{27B44785-3926-4409-BC30-495ACBAF3BAB}</b:Guid>
    <b:Title>Fundamentals of Renewable Energy Processes</b:Title>
    <b:Year>2009</b:Year>
    <b:City>San Diego</b:City>
    <b:Publisher>Academic Press</b:Publisher>
    <b:Author>
      <b:Author>
        <b:NameList>
          <b:Person>
            <b:Last>Da Rosa A.</b:Last>
          </b:Person>
        </b:NameList>
      </b:Author>
    </b:Author>
    <b:RefOrder>155</b:RefOrder>
  </b:Source>
  <b:Source>
    <b:Tag>DeL00</b:Tag>
    <b:SourceType>Report</b:SourceType>
    <b:Guid>{84296FDA-B6F7-4F2E-BF6E-680CA1E1AB30}</b:Guid>
    <b:Author>
      <b:Author>
        <b:NameList>
          <b:Person>
            <b:Last>De Lemos P.</b:Last>
          </b:Person>
        </b:NameList>
      </b:Author>
    </b:Author>
    <b:Title>Modular Supervisory Controller for Hybrid Power Systems</b:Title>
    <b:Year>2000</b:Year>
    <b:Publisher>University of Denmark,</b:Publisher>
    <b:RefOrder>64</b:RefOrder>
  </b:Source>
  <b:Source>
    <b:Tag>Mei00</b:Tag>
    <b:SourceType>JournalArticle</b:SourceType>
    <b:Guid>{9E1F89EE-DA15-4473-9C62-0D794D418669}</b:Guid>
    <b:Author>
      <b:Author>
        <b:NameList>
          <b:Person>
            <b:Last>Meinhardt</b:Last>
            <b:First>M.,</b:First>
            <b:Middle>Crame, G</b:Middle>
          </b:Person>
        </b:NameList>
      </b:Author>
    </b:Author>
    <b:Title>Past, Present and Future of grid connected Photovoltaic and Hybrid‐PowerSystems</b:Title>
    <b:Pages>1283‐1288</b:Pages>
    <b:Year>2000</b:Year>
    <b:JournalName>IEEE Power Engineering Society Summer Meeting</b:JournalName>
    <b:RefOrder>67</b:RefOrder>
  </b:Source>
  <b:Source>
    <b:Tag>Her07</b:Tag>
    <b:SourceType>Report</b:SourceType>
    <b:Guid>{A8C7631A-73A0-42B8-8279-67311A1EF679}</b:Guid>
    <b:Author>
      <b:Author>
        <b:NameList>
          <b:Person>
            <b:Last>Hernández</b:Last>
            <b:First>M.</b:First>
            <b:Middle>E. T.,</b:Middle>
          </b:Person>
        </b:NameList>
      </b:Author>
    </b:Author>
    <b:Title>Hierarchical control of Hybrid Power Systems - Master Thesis</b:Title>
    <b:Year>2007</b:Year>
    <b:City>Puerto Rico</b:City>
    <b:RefOrder>68</b:RefOrder>
  </b:Source>
  <b:Source>
    <b:Tag>Uyk07</b:Tag>
    <b:SourceType>InternetSite</b:SourceType>
    <b:Guid>{8FBA3782-2FB5-458C-BE23-08C85E8BB9A7}</b:Guid>
    <b:Author>
      <b:Author>
        <b:NameList>
          <b:Person>
            <b:Last>Uykan</b:Last>
            <b:First>Z.,</b:First>
          </b:Person>
        </b:NameList>
      </b:Author>
    </b:Author>
    <b:Title>Hierarchical Control and Multimedia</b:Title>
    <b:Year>2007</b:Year>
    <b:InternetSiteTitle>http://www.control.hut.fi/Hyotyniemi/publications/97_report106/UYKAN/node1.html.</b:InternetSiteTitle>
    <b:Month>Septembrie</b:Month>
    <b:RefOrder>70</b:RefOrder>
  </b:Source>
  <b:Source>
    <b:Tag>You99</b:Tag>
    <b:SourceType>ConferenceProceedings</b:SourceType>
    <b:Guid>{429D330A-5E9E-4CB9-AF0B-8F5040A38BC4}</b:Guid>
    <b:Author>
      <b:Author>
        <b:NameList>
          <b:Person>
            <b:Last>Young</b:Last>
            <b:First>K.D,</b:First>
            <b:Middle>Utkin, V.I, Ozguner</b:Middle>
          </b:Person>
        </b:NameList>
      </b:Author>
    </b:Author>
    <b:Title>U. A control engineer’s guide to Sliding Mode Control</b:Title>
    <b:Year>1999</b:Year>
    <b:Pages>328-342</b:Pages>
    <b:ConferenceName>IEEE Transaction on Control System Technology</b:ConferenceName>
    <b:RefOrder>76</b:RefOrder>
  </b:Source>
  <b:Source>
    <b:Tag>Val01</b:Tag>
    <b:SourceType>ConferenceProceedings</b:SourceType>
    <b:Guid>{86FAAC2C-82A6-49EC-82DD-D40A95490606}</b:Guid>
    <b:Author>
      <b:Author>
        <b:NameList>
          <b:Person>
            <b:Last>Valenciaga</b:Last>
            <b:First>F.,</b:First>
            <b:Middle>Puleston, P.F., Battaiotto, P.E.</b:Middle>
          </b:Person>
        </b:NameList>
      </b:Author>
    </b:Author>
    <b:Title>Power Control of a Photovoltaic array</b:Title>
    <b:Year>2001</b:Year>
    <b:Pages>448-455</b:Pages>
    <b:ConferenceName>IEE Proc. Control Theory Applications</b:ConferenceName>
    <b:RefOrder>79</b:RefOrder>
  </b:Source>
  <b:Source>
    <b:Tag>Val05</b:Tag>
    <b:SourceType>JournalArticle</b:SourceType>
    <b:Guid>{0FC4386B-DBFE-40FC-95D2-09942812BB3E}</b:Guid>
    <b:Author>
      <b:Author>
        <b:NameList>
          <b:Person>
            <b:Last>Valenciaga</b:Last>
            <b:First>F.,</b:First>
            <b:Middle>Puleston, P. F.</b:Middle>
          </b:Person>
        </b:NameList>
      </b:Author>
    </b:Author>
    <b:Title>Supervisor control for stand‐alone hybrid power system using wind and photovoltaic energy</b:Title>
    <b:JournalName>IEEE Transaction on Energy Conversion</b:JournalName>
    <b:Year>2005</b:Year>
    <b:Pages>398‐405</b:Pages>
    <b:RefOrder>93</b:RefOrder>
  </b:Source>
  <b:Source>
    <b:Tag>Val03</b:Tag>
    <b:SourceType>JournalArticle</b:SourceType>
    <b:Guid>{E0BA825F-8760-4F38-9D2D-0D6D6D11F41E}</b:Guid>
    <b:Author>
      <b:Author>
        <b:NameList>
          <b:Person>
            <b:Last>Valenciaga</b:Last>
            <b:First>F.,</b:First>
            <b:Middle>Puleston, P.F., Battaiotto, P.E.</b:Middle>
          </b:Person>
        </b:NameList>
      </b:Author>
    </b:Author>
    <b:Title>Power Control of a Solar/Wind</b:Title>
    <b:Year>2003</b:Year>
    <b:JournalName>IEEE</b:JournalName>
    <b:Pages>501-507</b:Pages>
    <b:RefOrder>94</b:RefOrder>
  </b:Source>
  <b:Source>
    <b:Tag>Wes03</b:Tag>
    <b:SourceType>ConferenceProceedings</b:SourceType>
    <b:Guid>{5FD21BE1-230A-434D-BA50-90526B8FC44F}</b:Guid>
    <b:Author>
      <b:Author>
        <b:NameList>
          <b:Person>
            <b:Last>West</b:Last>
            <b:First>M.J.,</b:First>
            <b:Middle>Bingham, C.M, Schofield, N.</b:Middle>
          </b:Person>
        </b:NameList>
      </b:Author>
    </b:Author>
    <b:Title>Predictive Control for Energy Management in all/more Electric Vehicles with Multiple Energy Storage Units</b:Title>
    <b:Year>2003</b:Year>
    <b:Pages>222-228</b:Pages>
    <b:ConferenceName>IEEE Electric Machines and Drives</b:ConferenceName>
    <b:RefOrder>95</b:RefOrder>
  </b:Source>
  <b:Source>
    <b:Tag>Cut82</b:Tag>
    <b:SourceType>Patent</b:SourceType>
    <b:Guid>{0413B569-3047-4F58-952A-45EED7FFD226}</b:Guid>
    <b:Author>
      <b:Inventor>
        <b:NameList>
          <b:Person>
            <b:Last>Cutler R.</b:Last>
            <b:First>Ramaker</b:First>
            <b:Middle>C.,Brian L., Prett M,</b:Middle>
          </b:Person>
        </b:NameList>
      </b:Inventor>
    </b:Author>
    <b:Year>1982</b:Year>
    <b:CountryRegion>Houston, Texas, United State</b:CountryRegion>
    <b:PatentNumber>4349869</b:PatentNumber>
    <b:RefOrder>81</b:RefOrder>
  </b:Source>
  <b:Source>
    <b:Tag>Qin03</b:Tag>
    <b:SourceType>JournalArticle</b:SourceType>
    <b:Guid>{CC9E858B-D683-457F-9D8B-1AE85056F10D}</b:Guid>
    <b:Author>
      <b:Author>
        <b:NameList>
          <b:Person>
            <b:Last>Qin J.</b:Last>
            <b:First>Badgwell</b:First>
            <b:Middle>S., Thomas A.</b:Middle>
          </b:Person>
        </b:NameList>
      </b:Author>
    </b:Author>
    <b:Title>A survey of industrial model predictive control</b:Title>
    <b:Pages>733-764</b:Pages>
    <b:Year>2003</b:Year>
    <b:JournalName>Control Engineering practice</b:JournalName>
    <b:RefOrder>83</b:RefOrder>
  </b:Source>
  <b:Source>
    <b:Tag>Bem06</b:Tag>
    <b:SourceType>Book</b:SourceType>
    <b:Guid>{7D751AA9-4FAE-4D11-83BE-4B944072861C}</b:Guid>
    <b:Author>
      <b:Author>
        <b:NameList>
          <b:Person>
            <b:Last>Bemporad A.</b:Last>
            <b:First>Morari</b:First>
            <b:Middle>A., Ricker M.,</b:Middle>
          </b:Person>
        </b:NameList>
      </b:Author>
    </b:Author>
    <b:Title>Model predictive control  toolbox for use with Matlab</b:Title>
    <b:Year>2006</b:Year>
    <b:Publisher>MathWorks, User's guide</b:Publisher>
    <b:RefOrder>85</b:RefOrder>
  </b:Source>
  <b:Source>
    <b:Tag>Cam06</b:Tag>
    <b:SourceType>Book</b:SourceType>
    <b:Guid>{443F2D79-7002-48FE-AE6D-BCA37AE1A084}</b:Guid>
    <b:Author>
      <b:Author>
        <b:NameList>
          <b:Person>
            <b:Last>Eduardo C.</b:Last>
            <b:First>BordonsC.,</b:First>
          </b:Person>
        </b:NameList>
      </b:Author>
    </b:Author>
    <b:Title>Model Predictive Control</b:Title>
    <b:Year>2006</b:Year>
    <b:City>New York</b:City>
    <b:Publisher>Springer</b:Publisher>
    <b:RefOrder>82</b:RefOrder>
  </b:Source>
  <b:Source>
    <b:Tag>Cam02</b:Tag>
    <b:SourceType>ConferenceProceedings</b:SourceType>
    <b:Guid>{CD533D28-2F12-4C3C-BA1B-1FF6CD639B8D}</b:Guid>
    <b:Author>
      <b:Author>
        <b:NameList>
          <b:Person>
            <b:Last>Camponogara</b:Last>
            <b:First>E,</b:First>
            <b:Middle>Jia D., B, Krogh, Talukdar, S.</b:Middle>
          </b:Person>
        </b:NameList>
      </b:Author>
    </b:Author>
    <b:Year>2002</b:Year>
    <b:Title>Distributed Model Predictive Control</b:Title>
    <b:Pages>44-52</b:Pages>
    <b:ConferenceName>IEEE Control Systems Magazine.</b:ConferenceName>
    <b:RefOrder>86</b:RefOrder>
  </b:Source>
  <b:Source>
    <b:Tag>Dis</b:Tag>
    <b:SourceType>Report</b:SourceType>
    <b:Guid>{741BCEFD-C1AD-4259-938F-EDD94FBB87C4}</b:Guid>
    <b:Title>Distributed Generation with High Penetration of Renewable Energy Sources</b:Title>
    <b:Author>
      <b:Author>
        <b:NameList>
          <b:Person>
            <b:Last>Degner</b:Last>
            <b:First>T,</b:First>
            <b:Middle>Schmit, J, Strauss, P.</b:Middle>
          </b:Person>
        </b:NameList>
      </b:Author>
    </b:Author>
    <b:Year>2006</b:Year>
    <b:City>Kasser</b:City>
    <b:RefOrder>91</b:RefOrder>
  </b:Source>
  <b:Source>
    <b:Tag>Wel06</b:Tag>
    <b:SourceType>Book</b:SourceType>
    <b:Guid>{FADF2BC4-8D6D-4E3F-BCB2-95F6FBFD7A78}</b:Guid>
    <b:Author>
      <b:Author>
        <b:NameList>
          <b:Person>
            <b:Last>Welch</b:Last>
            <b:First>G.,</b:First>
            <b:Middle>G. Bishop</b:Middle>
          </b:Person>
        </b:NameList>
      </b:Author>
    </b:Author>
    <b:Title>An Introduction to the Kalman Filter</b:Title>
    <b:Year>2006</b:Year>
    <b:Publisher>University of North Carolina Chapel Hill</b:Publisher>
    <b:RefOrder>63</b:RefOrder>
  </b:Source>
  <b:Source>
    <b:Tag>AYo</b:Tag>
    <b:SourceType>ConferenceProceedings</b:SourceType>
    <b:Guid>{8BBFC7EF-0B87-41AB-A256-8AC86CB6CD49}</b:Guid>
    <b:Author>
      <b:Author>
        <b:NameList>
          <b:Person>
            <b:Last>A. Yona</b:Last>
            <b:First>T.</b:First>
            <b:Middle>Senjyu, and T. Funabashi</b:Middle>
          </b:Person>
        </b:NameList>
      </b:Author>
    </b:Author>
    <b:Title>Application of recurrent neural network to short-term-ahead generating power forecasting for photovoltaic system</b:Title>
    <b:Year>2007</b:Year>
    <b:ConferenceName> IEEE Power Engineering Society General Meeting</b:ConferenceName>
    <b:RefOrder>26</b:RefOrder>
  </b:Source>
</b:Sources>
</file>

<file path=customXml/itemProps1.xml><?xml version="1.0" encoding="utf-8"?>
<ds:datastoreItem xmlns:ds="http://schemas.openxmlformats.org/officeDocument/2006/customXml" ds:itemID="{572A4F7E-6834-45E9-A1BB-9C7218A5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3524</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Utilizator Student</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dc:creator>
  <cp:lastModifiedBy>Secretariat</cp:lastModifiedBy>
  <cp:revision>2</cp:revision>
  <cp:lastPrinted>2015-02-11T10:00:00Z</cp:lastPrinted>
  <dcterms:created xsi:type="dcterms:W3CDTF">2019-12-13T08:35:00Z</dcterms:created>
  <dcterms:modified xsi:type="dcterms:W3CDTF">2019-12-13T08:35:00Z</dcterms:modified>
</cp:coreProperties>
</file>