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F5FC7" w:rsidRPr="007F5FC7" w:rsidTr="007F5FC7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FC7" w:rsidRPr="007F5FC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24"/>
                            <w:szCs w:val="24"/>
                            <w:lang w:eastAsia="ro-RO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hyperlink r:id="rId4" w:tgtFrame="_blank" w:history="1">
                                <w:proofErr w:type="spellStart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View</w:t>
                                </w:r>
                                <w:proofErr w:type="spellEnd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this</w:t>
                                </w:r>
                                <w:proofErr w:type="spellEnd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email in </w:t>
                                </w:r>
                                <w:proofErr w:type="spellStart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your</w:t>
                                </w:r>
                                <w:proofErr w:type="spellEnd"/>
                                <w:r w:rsidRPr="007F5FC7">
                                  <w:rPr>
                                    <w:rFonts w:ascii="Arial" w:eastAsia="Times New Roman" w:hAnsi="Arial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browser</w:t>
                                </w:r>
                              </w:hyperlink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7F5FC7" w:rsidRPr="007F5FC7" w:rsidRDefault="007F5FC7" w:rsidP="007F5FC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o-RO"/>
              </w:rPr>
            </w:pPr>
          </w:p>
        </w:tc>
      </w:tr>
      <w:tr w:rsidR="007F5FC7" w:rsidRPr="007F5FC7" w:rsidTr="007F5FC7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FC7" w:rsidRPr="007F5F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F5FC7" w:rsidRPr="007F5FC7" w:rsidRDefault="007F5FC7" w:rsidP="007F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7F5FC7" w:rsidRPr="007F5FC7" w:rsidRDefault="007F5FC7" w:rsidP="007F5FC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o-RO"/>
              </w:rPr>
            </w:pPr>
          </w:p>
        </w:tc>
      </w:tr>
      <w:tr w:rsidR="007F5FC7" w:rsidRPr="007F5FC7" w:rsidTr="007F5FC7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FC7" w:rsidRPr="007F5F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19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</w:tblGrid>
                              <w:tr w:rsidR="007F5FC7" w:rsidRPr="007F5FC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F5FC7" w:rsidRPr="007F5FC7" w:rsidRDefault="007F5FC7" w:rsidP="007F5F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59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0"/>
                              </w:tblGrid>
                              <w:tr w:rsidR="007F5FC7" w:rsidRPr="007F5FC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F5FC7" w:rsidRPr="007F5FC7" w:rsidRDefault="007F5FC7" w:rsidP="007F5FC7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ro-RO"/>
                                      </w:rPr>
                                    </w:pPr>
                                    <w:hyperlink r:id="rId5" w:tgtFrame="_blank" w:history="1"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t xml:space="preserve">Romanian </w:t>
                                      </w:r>
                                      <w:proofErr w:type="spellStart"/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t>Conference</w:t>
                                      </w:r>
                                      <w:proofErr w:type="spellEnd"/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br/>
                                        <w:t xml:space="preserve">for </w:t>
                                      </w:r>
                                      <w:proofErr w:type="spellStart"/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t>Education</w:t>
                                      </w:r>
                                      <w:proofErr w:type="spellEnd"/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t xml:space="preserve"> and </w:t>
                                      </w:r>
                                      <w:proofErr w:type="spellStart"/>
                                      <w:r w:rsidRPr="007F5FC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14ABA0"/>
                                          <w:sz w:val="32"/>
                                          <w:szCs w:val="32"/>
                                          <w:u w:val="single"/>
                                          <w:lang w:eastAsia="ro-RO"/>
                                        </w:rPr>
                                        <w:t>Research</w:t>
                                      </w:r>
                                      <w:proofErr w:type="spellEnd"/>
                                    </w:hyperlink>
                                    <w:r w:rsidRPr="007F5FC7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ro-RO"/>
                                      </w:rPr>
                                      <w:br/>
                                      <w:t>26-28 octombrie 2021</w:t>
                                    </w:r>
                                  </w:p>
                                </w:tc>
                              </w:tr>
                            </w:tbl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ashed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F5FC7" w:rsidRPr="007F5FC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338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Bine te-am găsit!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Dacă e octombrie, înseamnă că ne vedem curând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#online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, la noua ediție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Romanian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Conference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for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Education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and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Research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, evenimentul anual organizat de 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! Pregătim noi sesiuni plenare captivante, workshop-uri și interacțiuni live dinamice, continuând povestea sub deviza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 despre Tine!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 – despre particularitățile procesului educațional și de formare profesională al fiecăruia.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Printre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u w:val="single"/>
                                  <w:lang w:eastAsia="ro-RO"/>
                                </w:rPr>
                                <w:t>temele de discuție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 propuse se numără: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*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Transdisciplinaritatea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în Educație și Cercetare.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*Educația Online – Soluție sau Problemă?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*Motivația și Reziliența în Educație și Cercetare.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*Educația și Cercetarea post-pandemie. Ce urmează?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*Scrierea și Publicarea Academică.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De astăzi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am deschis înregistrările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, așa că îți poți rezerva chiar acum locul la cea de-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a 9-a ediție a Conferinței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 accesând </w:t>
                              </w:r>
                              <w:hyperlink r:id="rId6" w:tgtFrame="_blank" w:history="1"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DC6DD"/>
                                    <w:sz w:val="23"/>
                                    <w:szCs w:val="23"/>
                                    <w:u w:val="single"/>
                                    <w:lang w:eastAsia="ro-RO"/>
                                  </w:rPr>
                                  <w:t>pagina evenimentului</w:t>
                                </w:r>
                              </w:hyperlink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! Adaugă un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reminder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pentru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26 - 27 - 28 octombrie 2021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 și te așteptăm cu entuziasm alături de invitații noștri, profesioniști de top!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  <w:t> 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br/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Stay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tuned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 xml:space="preserve"> for more #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… iar până la viitoarea comunicare, la început de săptămână, îți dorim să ai parte de #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extra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 sănătate, voie bună și spor în toate!</w:t>
                              </w: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ashed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F5FC7" w:rsidRPr="007F5FC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338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Pentru informații suplimentare contactați: </w:t>
                              </w:r>
                              <w:hyperlink r:id="rId7" w:tgtFrame="_blank" w:history="1"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DC6DD"/>
                                    <w:sz w:val="23"/>
                                    <w:szCs w:val="23"/>
                                    <w:u w:val="single"/>
                                    <w:lang w:eastAsia="ro-RO"/>
                                  </w:rPr>
                                  <w:t>events@enformation.ro</w:t>
                                </w:r>
                              </w:hyperlink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eastAsia="ro-RO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ashed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F5FC7" w:rsidRPr="007F5FC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F5FC7" w:rsidRPr="007F5FC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F5FC7" w:rsidRPr="007F5FC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7F5FC7" w:rsidRPr="007F5FC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7F5FC7" w:rsidRPr="007F5FC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7F5FC7" w:rsidRPr="007F5FC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7F5FC7" w:rsidRPr="007F5FC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7F5FC7" w:rsidRPr="007F5FC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F5FC7" w:rsidRPr="007F5FC7" w:rsidRDefault="007F5FC7" w:rsidP="007F5FC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sz w:val="24"/>
                                                                <w:szCs w:val="24"/>
                                                                <w:lang w:eastAsia="ro-RO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F5FC7" w:rsidRPr="007F5FC7" w:rsidRDefault="007F5FC7" w:rsidP="007F5FC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F5FC7" w:rsidRPr="007F5FC7" w:rsidRDefault="007F5FC7" w:rsidP="007F5FC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F5FC7" w:rsidRPr="007F5FC7" w:rsidRDefault="007F5FC7" w:rsidP="007F5FC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vanish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7F5FC7" w:rsidRPr="007F5FC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7F5FC7" w:rsidRPr="007F5FC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7F5FC7" w:rsidRPr="007F5FC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F5FC7" w:rsidRPr="007F5FC7" w:rsidRDefault="007F5FC7" w:rsidP="007F5FC7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sz w:val="24"/>
                                                                <w:szCs w:val="24"/>
                                                                <w:lang w:eastAsia="ro-RO"/>
                                                              </w:rPr>
                                                            </w:pPr>
                                                            <w:r w:rsidRPr="007F5FC7"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noProof/>
                                                                <w:color w:val="1155CC"/>
                                                                <w:sz w:val="24"/>
                                                                <w:szCs w:val="24"/>
                                                                <w:lang w:eastAsia="ro-RO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5425" cy="225425"/>
                                                                  <wp:effectExtent l="0" t="0" r="3175" b="3175"/>
                                                                  <wp:docPr id="2" name="Picture 2" descr="https://ci3.googleusercontent.com/proxy/UZmsqbR0YicV2Dut8L3zgzEo4jupJEoo_M2eyGVoTUqJ8TC_2hipkr2l-JV-uTKoVQAGjTEuVd_3mFGuOKWqoj2ji0OjjHB1ShyYPzqUidP9s75s194CW40mMOmhPw=s0-d-e1-ft#https://cdn-images.mailchimp.com/icons/social-block-v2/color-youtube-48.png">
                                                                    <a:hlinkClick xmlns:a="http://schemas.openxmlformats.org/drawingml/2006/main" r:id="rId8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 descr="https://ci3.googleusercontent.com/proxy/UZmsqbR0YicV2Dut8L3zgzEo4jupJEoo_M2eyGVoTUqJ8TC_2hipkr2l-JV-uTKoVQAGjTEuVd_3mFGuOKWqoj2ji0OjjHB1ShyYPzqUidP9s75s194CW40mMOmhPw=s0-d-e1-ft#https://cdn-images.mailchimp.com/icons/social-block-v2/color-youtube-48.png">
                                                                            <a:hlinkClick r:id="rId8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9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5425" cy="2254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F5FC7" w:rsidRPr="007F5FC7" w:rsidRDefault="007F5FC7" w:rsidP="007F5FC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F5FC7" w:rsidRPr="007F5FC7" w:rsidRDefault="007F5FC7" w:rsidP="007F5FC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F5FC7" w:rsidRPr="007F5FC7" w:rsidRDefault="007F5FC7" w:rsidP="007F5FC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vanish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7F5FC7" w:rsidRPr="007F5FC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7F5FC7" w:rsidRPr="007F5FC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7F5FC7" w:rsidRPr="007F5FC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F5FC7" w:rsidRPr="007F5FC7" w:rsidRDefault="007F5FC7" w:rsidP="007F5FC7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sz w:val="24"/>
                                                                <w:szCs w:val="24"/>
                                                                <w:lang w:eastAsia="ro-RO"/>
                                                              </w:rPr>
                                                            </w:pPr>
                                                            <w:r w:rsidRPr="007F5FC7"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noProof/>
                                                                <w:color w:val="1155CC"/>
                                                                <w:sz w:val="24"/>
                                                                <w:szCs w:val="24"/>
                                                                <w:lang w:eastAsia="ro-RO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5425" cy="225425"/>
                                                                  <wp:effectExtent l="0" t="0" r="3175" b="3175"/>
                                                                  <wp:docPr id="1" name="Picture 1" descr="https://ci5.googleusercontent.com/proxy/FR4I0VM10pxcUwbQ63iIF6cAOqyzEbM1yC4ru84XQ1cT1RbvvmtJzUt4RdH1WUB452ecisGFRwh877ppJp5BhUmQhUWIABs5JUY80JFlBF08huivKdmS6R-dPg=s0-d-e1-ft#https://cdn-images.mailchimp.com/icons/social-block-v2/color-link-48.png">
                                                                    <a:hlinkClick xmlns:a="http://schemas.openxmlformats.org/drawingml/2006/main" r:id="rId10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https://ci5.googleusercontent.com/proxy/FR4I0VM10pxcUwbQ63iIF6cAOqyzEbM1yC4ru84XQ1cT1RbvvmtJzUt4RdH1WUB452ecisGFRwh877ppJp5BhUmQhUWIABs5JUY80JFlBF08huivKdmS6R-dPg=s0-d-e1-ft#https://cdn-images.mailchimp.com/icons/social-block-v2/color-link-48.png">
                                                                            <a:hlinkClick r:id="rId10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5425" cy="2254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F5FC7" w:rsidRPr="007F5FC7" w:rsidRDefault="007F5FC7" w:rsidP="007F5FC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F5FC7" w:rsidRPr="007F5FC7" w:rsidRDefault="007F5FC7" w:rsidP="007F5FC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F5FC7" w:rsidRPr="007F5FC7" w:rsidRDefault="007F5FC7" w:rsidP="007F5FC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F5FC7" w:rsidRPr="007F5FC7" w:rsidRDefault="007F5FC7" w:rsidP="007F5F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noProof/>
                                  <w:sz w:val="24"/>
                                  <w:szCs w:val="24"/>
                                  <w:lang w:eastAsia="ro-RO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05475" cy="2628900"/>
                                    <wp:effectExtent l="0" t="0" r="9525" b="0"/>
                                    <wp:wrapSquare wrapText="bothSides"/>
                                    <wp:docPr id="3" name="Picture 3" descr="https://ci6.googleusercontent.com/proxy/zR7KfqLvVuP2QICaI1aqZtFXzty7E-mc38CqFAmi_6H0g6-BzdgMvffH-0ioBbscrCrcVsh1e-rWMwH4dIFVrcOfvncsdXPCJX1QPdQ8QJhlmZrQcc_otHMnnqPcsKDuTUyUGBTZVfWb34sOWc8LJhAFSan54WyewIc=s0-d-e1-ft#https://gallery.mailchimp.com/f1056bb6f68add2b0e58682a2/images/b6d6205d-7e55-4a23-b705-d2fa80b1948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i6.googleusercontent.com/proxy/zR7KfqLvVuP2QICaI1aqZtFXzty7E-mc38CqFAmi_6H0g6-BzdgMvffH-0ioBbscrCrcVsh1e-rWMwH4dIFVrcOfvncsdXPCJX1QPdQ8QJhlmZrQcc_otHMnnqPcsKDuTUyUGBTZVfWb34sOWc8LJhAFSan54WyewIc=s0-d-e1-ft#https://gallery.mailchimp.com/f1056bb6f68add2b0e58682a2/images/b6d6205d-7e55-4a23-b705-d2fa80b1948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5475" cy="2628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7F5FC7" w:rsidRPr="007F5FC7" w:rsidRDefault="007F5FC7" w:rsidP="007F5FC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o-RO"/>
              </w:rPr>
            </w:pPr>
          </w:p>
        </w:tc>
      </w:tr>
      <w:tr w:rsidR="007F5FC7" w:rsidRPr="007F5FC7" w:rsidTr="007F5FC7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FC7" w:rsidRPr="007F5FC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FC7" w:rsidRPr="007F5FC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FC7" w:rsidRPr="007F5FC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lastRenderedPageBreak/>
                                <w:t xml:space="preserve">Copyright © 2021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,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All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rights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reserved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  <w:t xml:space="preserve">Primești acest mesaj pentru că ți-ai dat acordul să primești comunicări din partea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.</w:t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Our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mailing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address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 xml:space="preserve"> </w:t>
                              </w: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is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:</w:t>
                              </w:r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Enformation</w:t>
                              </w:r>
                              <w:proofErr w:type="spellEnd"/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str. Vasile Lascăr, nr. 179</w:t>
                              </w:r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Sector 2</w:t>
                              </w:r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proofErr w:type="spellStart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Bucuresti</w:t>
                              </w:r>
                              <w:proofErr w:type="spellEnd"/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 020498</w:t>
                              </w:r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Romania</w:t>
                              </w:r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</w:r>
                              <w:hyperlink r:id="rId13" w:tgtFrame="_blank" w:history="1"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Add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us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to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your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address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book</w:t>
                                </w:r>
                                <w:proofErr w:type="spellEnd"/>
                              </w:hyperlink>
                            </w:p>
                            <w:p w:rsidR="007F5FC7" w:rsidRPr="007F5FC7" w:rsidRDefault="007F5FC7" w:rsidP="007F5FC7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</w:pP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</w:r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br/>
                              </w:r>
                              <w:hyperlink r:id="rId14" w:tgtFrame="_blank" w:history="1"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unsubscribe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from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this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list</w:t>
                                </w:r>
                                <w:proofErr w:type="spellEnd"/>
                              </w:hyperlink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    </w:t>
                              </w:r>
                              <w:hyperlink r:id="rId15" w:tgtFrame="_blank" w:history="1"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update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subscription</w:t>
                                </w:r>
                                <w:proofErr w:type="spellEnd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 xml:space="preserve"> </w:t>
                                </w:r>
                                <w:proofErr w:type="spellStart"/>
                                <w:r w:rsidRPr="007F5FC7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ro-RO"/>
                                  </w:rPr>
                                  <w:t>preferences</w:t>
                                </w:r>
                                <w:proofErr w:type="spellEnd"/>
                              </w:hyperlink>
                              <w:r w:rsidRPr="007F5FC7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ro-R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F5FC7" w:rsidRPr="007F5FC7" w:rsidRDefault="007F5FC7" w:rsidP="007F5FC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7F5FC7" w:rsidRPr="007F5FC7" w:rsidRDefault="007F5FC7" w:rsidP="007F5F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7F5FC7" w:rsidRPr="007F5FC7" w:rsidRDefault="007F5FC7" w:rsidP="007F5FC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o-RO"/>
              </w:rPr>
            </w:pPr>
          </w:p>
        </w:tc>
      </w:tr>
    </w:tbl>
    <w:p w:rsidR="00547ECB" w:rsidRDefault="007F5FC7">
      <w:bookmarkStart w:id="0" w:name="_GoBack"/>
      <w:bookmarkEnd w:id="0"/>
    </w:p>
    <w:sectPr w:rsidR="0054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BB"/>
    <w:rsid w:val="001E4FBB"/>
    <w:rsid w:val="00224F3F"/>
    <w:rsid w:val="003D7C46"/>
    <w:rsid w:val="007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65EE-5DF7-4AEF-81FA-4A524E1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F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5FC7"/>
    <w:rPr>
      <w:b/>
      <w:bCs/>
    </w:rPr>
  </w:style>
  <w:style w:type="character" w:styleId="Emphasis">
    <w:name w:val="Emphasis"/>
    <w:basedOn w:val="DefaultParagraphFont"/>
    <w:uiPriority w:val="20"/>
    <w:qFormat/>
    <w:rsid w:val="007F5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formation.us9.list-manage.com/track/click?u=f1056bb6f68add2b0e58682a2&amp;id=5a132b8373&amp;e=3909fbf845" TargetMode="External"/><Relationship Id="rId13" Type="http://schemas.openxmlformats.org/officeDocument/2006/relationships/hyperlink" Target="https://enformation.us9.list-manage.com/vcard?u=f1056bb6f68add2b0e58682a2&amp;id=1fac41ed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nts@enformation.ro?subject=Conferinta%20Enformation%202021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formation.us9.list-manage.com/track/click?u=f1056bb6f68add2b0e58682a2&amp;id=fb99c3a383&amp;e=3909fbf845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nformation.us9.list-manage.com/track/click?u=f1056bb6f68add2b0e58682a2&amp;id=364bab3d43&amp;e=3909fbf845" TargetMode="External"/><Relationship Id="rId15" Type="http://schemas.openxmlformats.org/officeDocument/2006/relationships/hyperlink" Target="https://enformation.us9.list-manage.com/profile?u=f1056bb6f68add2b0e58682a2&amp;id=1fac41ed8c&amp;e=3909fbf845&amp;c=15f63091ef" TargetMode="External"/><Relationship Id="rId10" Type="http://schemas.openxmlformats.org/officeDocument/2006/relationships/hyperlink" Target="https://enformation.us9.list-manage.com/track/click?u=f1056bb6f68add2b0e58682a2&amp;id=46a379b8c0&amp;e=3909fbf845" TargetMode="External"/><Relationship Id="rId4" Type="http://schemas.openxmlformats.org/officeDocument/2006/relationships/hyperlink" Target="https://mailchi.mp/e-nformation/conferinta_2021_deschidere_inregistrare_non-studenti?e=3909fbf845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enformation.us9.list-manage.com/unsubscribe?u=f1056bb6f68add2b0e58682a2&amp;id=1fac41ed8c&amp;e=3909fbf845&amp;c=15f63091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dcterms:created xsi:type="dcterms:W3CDTF">2021-10-04T11:22:00Z</dcterms:created>
  <dcterms:modified xsi:type="dcterms:W3CDTF">2021-10-04T11:22:00Z</dcterms:modified>
</cp:coreProperties>
</file>