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4D" w:rsidRDefault="00C03E4D" w:rsidP="00C03E4D">
      <w:pPr>
        <w:spacing w:after="0" w:line="240" w:lineRule="auto"/>
        <w:jc w:val="both"/>
        <w:rPr>
          <w:rFonts w:ascii="Calibri" w:eastAsiaTheme="minorEastAsia" w:hAnsi="Calibri" w:cstheme="minorHAnsi"/>
          <w:b/>
          <w:lang w:val="ro-RO"/>
        </w:rPr>
      </w:pPr>
      <w:r w:rsidRPr="0055698B">
        <w:rPr>
          <w:rFonts w:ascii="Calibri" w:eastAsiaTheme="minorEastAsia" w:hAnsi="Calibri" w:cstheme="minorHAnsi"/>
          <w:b/>
          <w:lang w:val="ro-RO"/>
        </w:rPr>
        <w:t>Proiect CNFIS –FDI-2019-</w:t>
      </w:r>
      <w:r>
        <w:rPr>
          <w:rFonts w:ascii="Calibri" w:eastAsiaTheme="minorEastAsia" w:hAnsi="Calibri" w:cstheme="minorHAnsi"/>
          <w:b/>
          <w:lang w:val="ro-RO"/>
        </w:rPr>
        <w:t>0603</w:t>
      </w:r>
    </w:p>
    <w:p w:rsidR="00C03E4D" w:rsidRDefault="00C03E4D" w:rsidP="00C03E4D">
      <w:pPr>
        <w:spacing w:after="0" w:line="240" w:lineRule="auto"/>
        <w:jc w:val="both"/>
        <w:rPr>
          <w:rFonts w:ascii="Calibri" w:eastAsia="Calibri" w:hAnsi="Calibri" w:cs="Arial"/>
          <w:b/>
          <w:color w:val="222222"/>
        </w:rPr>
      </w:pPr>
      <w:r w:rsidRPr="0055698B">
        <w:rPr>
          <w:rFonts w:ascii="Calibri" w:eastAsiaTheme="minorEastAsia" w:hAnsi="Calibri" w:cstheme="minorHAnsi"/>
          <w:b/>
          <w:lang w:val="ro-RO"/>
        </w:rPr>
        <w:t xml:space="preserve">Titlu proiect </w:t>
      </w:r>
      <w:r w:rsidRPr="0055698B">
        <w:rPr>
          <w:rFonts w:ascii="Calibri" w:eastAsiaTheme="minorEastAsia" w:hAnsi="Calibri" w:cstheme="minorHAnsi"/>
          <w:b/>
        </w:rPr>
        <w:t xml:space="preserve">: </w:t>
      </w:r>
      <w:r>
        <w:rPr>
          <w:rFonts w:ascii="Calibri" w:eastAsia="Calibri" w:hAnsi="Calibri" w:cs="Arial"/>
          <w:b/>
          <w:color w:val="222222"/>
        </w:rPr>
        <w:t>"</w:t>
      </w:r>
      <w:r w:rsidRPr="007552DF">
        <w:rPr>
          <w:rFonts w:ascii="Calibri" w:eastAsia="Calibri" w:hAnsi="Calibri" w:cs="Arial"/>
          <w:b/>
          <w:color w:val="222222"/>
        </w:rPr>
        <w:t xml:space="preserve"> </w:t>
      </w:r>
      <w:proofErr w:type="spellStart"/>
      <w:r>
        <w:rPr>
          <w:rFonts w:ascii="Calibri" w:eastAsia="Calibri" w:hAnsi="Calibri" w:cs="Arial"/>
          <w:b/>
          <w:color w:val="222222"/>
        </w:rPr>
        <w:t>Dezvoltarea</w:t>
      </w:r>
      <w:proofErr w:type="spellEnd"/>
      <w:r>
        <w:rPr>
          <w:rFonts w:ascii="Calibri" w:eastAsia="Calibri" w:hAnsi="Calibri" w:cs="Arial"/>
          <w:b/>
          <w:color w:val="222222"/>
        </w:rPr>
        <w:t xml:space="preserve"> </w:t>
      </w:r>
      <w:proofErr w:type="spellStart"/>
      <w:r>
        <w:rPr>
          <w:rFonts w:ascii="Calibri" w:eastAsia="Calibri" w:hAnsi="Calibri" w:cs="Arial"/>
          <w:b/>
          <w:color w:val="222222"/>
        </w:rPr>
        <w:t>spiritului</w:t>
      </w:r>
      <w:proofErr w:type="spellEnd"/>
      <w:r>
        <w:rPr>
          <w:rFonts w:ascii="Calibri" w:eastAsia="Calibri" w:hAnsi="Calibri" w:cs="Arial"/>
          <w:b/>
          <w:color w:val="222222"/>
        </w:rPr>
        <w:t xml:space="preserve"> de </w:t>
      </w:r>
      <w:proofErr w:type="spellStart"/>
      <w:r>
        <w:rPr>
          <w:rFonts w:ascii="Calibri" w:eastAsia="Calibri" w:hAnsi="Calibri" w:cs="Arial"/>
          <w:b/>
          <w:color w:val="222222"/>
        </w:rPr>
        <w:t>lider</w:t>
      </w:r>
      <w:proofErr w:type="spellEnd"/>
      <w:r>
        <w:rPr>
          <w:rFonts w:ascii="Calibri" w:eastAsia="Calibri" w:hAnsi="Calibri" w:cs="Arial"/>
          <w:b/>
          <w:color w:val="222222"/>
        </w:rPr>
        <w:t xml:space="preserve"> al </w:t>
      </w:r>
      <w:proofErr w:type="spellStart"/>
      <w:r>
        <w:rPr>
          <w:rFonts w:ascii="Calibri" w:eastAsia="Calibri" w:hAnsi="Calibri" w:cs="Arial"/>
          <w:b/>
          <w:color w:val="222222"/>
        </w:rPr>
        <w:t>studentilor</w:t>
      </w:r>
      <w:proofErr w:type="spellEnd"/>
      <w:r>
        <w:rPr>
          <w:rFonts w:ascii="Calibri" w:eastAsia="Calibri" w:hAnsi="Calibri" w:cs="Arial"/>
          <w:b/>
          <w:color w:val="222222"/>
        </w:rPr>
        <w:t xml:space="preserve"> </w:t>
      </w:r>
      <w:proofErr w:type="spellStart"/>
      <w:r>
        <w:rPr>
          <w:rFonts w:ascii="Calibri" w:eastAsia="Calibri" w:hAnsi="Calibri" w:cs="Arial"/>
          <w:b/>
          <w:color w:val="222222"/>
        </w:rPr>
        <w:t>si</w:t>
      </w:r>
      <w:proofErr w:type="spellEnd"/>
      <w:r>
        <w:rPr>
          <w:rFonts w:ascii="Calibri" w:eastAsia="Calibri" w:hAnsi="Calibri" w:cs="Arial"/>
          <w:b/>
          <w:color w:val="222222"/>
        </w:rPr>
        <w:t xml:space="preserve"> </w:t>
      </w:r>
      <w:proofErr w:type="spellStart"/>
      <w:r>
        <w:rPr>
          <w:rFonts w:ascii="Calibri" w:eastAsia="Calibri" w:hAnsi="Calibri" w:cs="Arial"/>
          <w:b/>
          <w:color w:val="222222"/>
        </w:rPr>
        <w:t>absolventilor</w:t>
      </w:r>
      <w:proofErr w:type="spellEnd"/>
      <w:r>
        <w:rPr>
          <w:rFonts w:ascii="Calibri" w:eastAsia="Calibri" w:hAnsi="Calibri" w:cs="Arial"/>
          <w:b/>
          <w:color w:val="222222"/>
        </w:rPr>
        <w:t xml:space="preserve"> UPG Ploiesti</w:t>
      </w:r>
      <w:r w:rsidRPr="0055698B">
        <w:rPr>
          <w:rFonts w:ascii="Calibri" w:eastAsia="Calibri" w:hAnsi="Calibri" w:cs="Arial"/>
          <w:b/>
          <w:color w:val="222222"/>
        </w:rPr>
        <w:t>”</w:t>
      </w:r>
    </w:p>
    <w:p w:rsidR="00C03E4D" w:rsidRPr="002611D0" w:rsidRDefault="00C03E4D" w:rsidP="00C03E4D">
      <w:pPr>
        <w:spacing w:after="0" w:line="240" w:lineRule="auto"/>
        <w:jc w:val="both"/>
        <w:rPr>
          <w:rFonts w:eastAsiaTheme="minorEastAsia" w:cstheme="minorHAnsi"/>
          <w:lang w:val="ro-RO"/>
        </w:rPr>
      </w:pPr>
      <w:r w:rsidRPr="002611D0">
        <w:rPr>
          <w:rFonts w:eastAsiaTheme="minorEastAsia" w:cstheme="minorHAnsi"/>
          <w:lang w:val="ro-RO"/>
        </w:rPr>
        <w:t xml:space="preserve">Nr.înreg.BA </w:t>
      </w:r>
      <w:r>
        <w:rPr>
          <w:rFonts w:eastAsiaTheme="minorEastAsia" w:cstheme="minorHAnsi"/>
          <w:lang w:val="ro-RO"/>
        </w:rPr>
        <w:t xml:space="preserve">   /</w:t>
      </w:r>
      <w:r>
        <w:rPr>
          <w:rFonts w:eastAsiaTheme="minorEastAsia" w:cstheme="minorHAnsi"/>
          <w:color w:val="FF0000"/>
          <w:lang w:val="ro-RO"/>
        </w:rPr>
        <w:t>05.09</w:t>
      </w:r>
      <w:r w:rsidRPr="007552DF">
        <w:rPr>
          <w:rFonts w:eastAsiaTheme="minorEastAsia" w:cstheme="minorHAnsi"/>
          <w:color w:val="FF0000"/>
          <w:lang w:val="ro-RO"/>
        </w:rPr>
        <w:t>.2019</w:t>
      </w:r>
    </w:p>
    <w:p w:rsidR="00C03E4D" w:rsidRDefault="00C03E4D" w:rsidP="00C03E4D">
      <w:pPr>
        <w:tabs>
          <w:tab w:val="left" w:pos="1019"/>
        </w:tabs>
        <w:spacing w:after="0"/>
        <w:rPr>
          <w:rFonts w:ascii="Times New Roman" w:eastAsiaTheme="minorEastAsia" w:hAnsi="Times New Roman" w:cs="Times New Roman"/>
          <w:b/>
          <w:lang w:val="ro-RO"/>
        </w:rPr>
      </w:pPr>
      <w:r>
        <w:rPr>
          <w:rFonts w:ascii="Times New Roman" w:eastAsiaTheme="minorEastAsia" w:hAnsi="Times New Roman" w:cs="Times New Roman"/>
          <w:b/>
          <w:lang w:val="ro-RO"/>
        </w:rPr>
        <w:tab/>
      </w:r>
    </w:p>
    <w:p w:rsidR="00C03E4D" w:rsidRDefault="00C03E4D" w:rsidP="00C03E4D">
      <w:pPr>
        <w:spacing w:after="0"/>
        <w:rPr>
          <w:rFonts w:ascii="Times New Roman" w:eastAsiaTheme="minorEastAsia" w:hAnsi="Times New Roman" w:cs="Times New Roman"/>
          <w:b/>
          <w:lang w:val="ro-RO"/>
        </w:rPr>
      </w:pPr>
    </w:p>
    <w:p w:rsidR="00C03E4D" w:rsidRDefault="00C03E4D" w:rsidP="00C03E4D">
      <w:pPr>
        <w:spacing w:after="0"/>
        <w:rPr>
          <w:rFonts w:ascii="Times New Roman" w:eastAsiaTheme="minorEastAsia" w:hAnsi="Times New Roman" w:cs="Times New Roman"/>
          <w:b/>
          <w:lang w:val="ro-RO"/>
        </w:rPr>
      </w:pPr>
    </w:p>
    <w:p w:rsidR="00C03E4D" w:rsidRPr="00F847CD" w:rsidRDefault="00C03E4D" w:rsidP="00C03E4D">
      <w:pPr>
        <w:spacing w:after="0"/>
        <w:rPr>
          <w:rFonts w:ascii="Times New Roman" w:eastAsiaTheme="minorEastAsia" w:hAnsi="Times New Roman" w:cs="Times New Roman"/>
          <w:b/>
          <w:lang w:val="ro-RO"/>
        </w:rPr>
      </w:pPr>
    </w:p>
    <w:p w:rsidR="00C03E4D" w:rsidRPr="00C06127" w:rsidRDefault="00C03E4D" w:rsidP="00C03E4D">
      <w:pPr>
        <w:spacing w:after="0"/>
        <w:jc w:val="center"/>
        <w:rPr>
          <w:rFonts w:eastAsiaTheme="minorEastAsia" w:cs="Times New Roman"/>
          <w:b/>
          <w:sz w:val="24"/>
          <w:szCs w:val="24"/>
          <w:lang w:val="ro-RO"/>
        </w:rPr>
      </w:pPr>
      <w:r w:rsidRPr="00C06127">
        <w:rPr>
          <w:rFonts w:eastAsiaTheme="minorEastAsia" w:cs="Times New Roman"/>
          <w:b/>
          <w:sz w:val="24"/>
          <w:szCs w:val="24"/>
          <w:lang w:val="ro-RO"/>
        </w:rPr>
        <w:t>FORMULAR DE SPECIFICAȚII TEHNICE</w:t>
      </w:r>
    </w:p>
    <w:p w:rsidR="00C03E4D" w:rsidRPr="00C06127" w:rsidRDefault="00C03E4D" w:rsidP="00C03E4D">
      <w:pPr>
        <w:spacing w:after="0" w:line="240" w:lineRule="auto"/>
        <w:jc w:val="center"/>
        <w:rPr>
          <w:rFonts w:eastAsiaTheme="minorEastAsia" w:cstheme="minorHAnsi"/>
          <w:b/>
          <w:sz w:val="24"/>
          <w:szCs w:val="24"/>
          <w:lang w:val="ro-RO"/>
        </w:rPr>
      </w:pPr>
      <w:r>
        <w:rPr>
          <w:rFonts w:eastAsiaTheme="minorEastAsia" w:cs="Times New Roman"/>
          <w:b/>
          <w:sz w:val="24"/>
          <w:szCs w:val="24"/>
          <w:lang w:val="ro-RO"/>
        </w:rPr>
        <w:t>Achiziția de produse</w:t>
      </w:r>
      <w:r>
        <w:rPr>
          <w:rFonts w:eastAsiaTheme="minorEastAsia" w:cs="Times New Roman"/>
          <w:b/>
          <w:sz w:val="24"/>
          <w:szCs w:val="24"/>
          <w:lang w:val="ro-RO"/>
        </w:rPr>
        <w:t xml:space="preserve"> </w:t>
      </w:r>
      <w:r>
        <w:rPr>
          <w:rFonts w:eastAsiaTheme="minorEastAsia" w:cs="Times New Roman"/>
          <w:b/>
          <w:sz w:val="24"/>
          <w:szCs w:val="24"/>
          <w:lang w:val="ro-RO"/>
        </w:rPr>
        <w:t>S</w:t>
      </w:r>
      <w:r>
        <w:rPr>
          <w:rFonts w:eastAsiaTheme="minorEastAsia" w:cs="Times New Roman"/>
          <w:b/>
          <w:sz w:val="24"/>
          <w:szCs w:val="24"/>
          <w:lang w:val="ro-RO"/>
        </w:rPr>
        <w:t>caune</w:t>
      </w:r>
    </w:p>
    <w:p w:rsidR="00C03E4D" w:rsidRPr="00C06127" w:rsidRDefault="00C03E4D" w:rsidP="00C03E4D">
      <w:pPr>
        <w:spacing w:after="0"/>
        <w:jc w:val="center"/>
        <w:rPr>
          <w:rFonts w:eastAsiaTheme="minorEastAsia" w:cs="Times New Roman"/>
          <w:b/>
          <w:sz w:val="24"/>
          <w:szCs w:val="24"/>
          <w:lang w:val="ro-RO"/>
        </w:rPr>
      </w:pPr>
    </w:p>
    <w:p w:rsidR="00C03E4D" w:rsidRPr="00C06127" w:rsidRDefault="00C03E4D" w:rsidP="00C03E4D">
      <w:pPr>
        <w:spacing w:after="0"/>
        <w:rPr>
          <w:rFonts w:cs="Times New Roman"/>
          <w:b/>
          <w:sz w:val="24"/>
          <w:szCs w:val="24"/>
          <w:lang w:val="ro-RO"/>
        </w:rPr>
      </w:pPr>
    </w:p>
    <w:p w:rsidR="00C03E4D" w:rsidRPr="00C06127" w:rsidRDefault="00C03E4D" w:rsidP="00C03E4D">
      <w:pPr>
        <w:spacing w:after="0"/>
        <w:rPr>
          <w:rFonts w:cs="Times New Roman"/>
          <w:b/>
          <w:sz w:val="24"/>
          <w:szCs w:val="24"/>
          <w:lang w:val="ro-RO"/>
        </w:rPr>
      </w:pPr>
    </w:p>
    <w:p w:rsidR="00C03E4D" w:rsidRDefault="00C03E4D" w:rsidP="00C03E4D">
      <w:pPr>
        <w:spacing w:after="0"/>
        <w:jc w:val="both"/>
        <w:rPr>
          <w:rFonts w:cs="Times New Roman"/>
          <w:b/>
          <w:sz w:val="24"/>
          <w:szCs w:val="24"/>
          <w:u w:val="single"/>
          <w:lang w:val="ro-RO"/>
        </w:rPr>
      </w:pPr>
      <w:r w:rsidRPr="00C06127">
        <w:rPr>
          <w:rFonts w:cs="Times New Roman"/>
          <w:b/>
          <w:sz w:val="24"/>
          <w:szCs w:val="24"/>
          <w:u w:val="single"/>
          <w:lang w:val="ro-RO"/>
        </w:rPr>
        <w:t>NOTĂ: Potrivit condiţiilor impuse în Proiectul CNFIS –</w:t>
      </w:r>
      <w:r>
        <w:rPr>
          <w:rFonts w:cs="Times New Roman"/>
          <w:b/>
          <w:sz w:val="24"/>
          <w:szCs w:val="24"/>
          <w:u w:val="single"/>
          <w:lang w:val="ro-RO"/>
        </w:rPr>
        <w:t xml:space="preserve"> </w:t>
      </w:r>
      <w:r w:rsidRPr="00C06127">
        <w:rPr>
          <w:rFonts w:cs="Times New Roman"/>
          <w:b/>
          <w:sz w:val="24"/>
          <w:szCs w:val="24"/>
          <w:u w:val="single"/>
          <w:lang w:val="ro-RO"/>
        </w:rPr>
        <w:t>FDI-2019-0</w:t>
      </w:r>
      <w:r>
        <w:rPr>
          <w:rFonts w:cs="Times New Roman"/>
          <w:b/>
          <w:sz w:val="24"/>
          <w:szCs w:val="24"/>
          <w:u w:val="single"/>
          <w:lang w:val="ro-RO"/>
        </w:rPr>
        <w:t>603</w:t>
      </w:r>
      <w:r w:rsidRPr="00C06127">
        <w:rPr>
          <w:rFonts w:cs="Times New Roman"/>
          <w:b/>
          <w:sz w:val="24"/>
          <w:szCs w:val="24"/>
          <w:u w:val="single"/>
          <w:lang w:val="ro-RO"/>
        </w:rPr>
        <w:t xml:space="preserve"> valoarea unitară a produselor nu trebuie să depășească 2100 lei fără TVA, respectiv încadrarea produselor să nu se facă la categoria de mijloace fixe.</w:t>
      </w:r>
    </w:p>
    <w:p w:rsidR="00C03E4D" w:rsidRDefault="00C03E4D" w:rsidP="00C03E4D">
      <w:pPr>
        <w:spacing w:after="0"/>
        <w:jc w:val="both"/>
        <w:rPr>
          <w:rFonts w:cs="Times New Roman"/>
          <w:b/>
          <w:sz w:val="24"/>
          <w:szCs w:val="24"/>
          <w:u w:val="single"/>
          <w:lang w:val="ro-RO"/>
        </w:rPr>
      </w:pPr>
      <w:r w:rsidRPr="00C03E4D">
        <w:rPr>
          <w:rFonts w:cs="Times New Roman"/>
          <w:b/>
          <w:sz w:val="24"/>
          <w:szCs w:val="24"/>
          <w:u w:val="single"/>
          <w:lang w:val="ro-RO"/>
        </w:rPr>
        <w:t>Valoarea estimată a achiziţiei pentru lot 2 : 14285.72 lei fără TVA.</w:t>
      </w:r>
    </w:p>
    <w:p w:rsidR="00C03E4D" w:rsidRDefault="00C03E4D" w:rsidP="00C03E4D">
      <w:pPr>
        <w:spacing w:after="0"/>
        <w:jc w:val="both"/>
        <w:rPr>
          <w:rFonts w:cs="Times New Roman"/>
          <w:b/>
          <w:sz w:val="24"/>
          <w:szCs w:val="24"/>
          <w:u w:val="single"/>
          <w:lang w:val="ro-RO"/>
        </w:rPr>
      </w:pPr>
      <w:r>
        <w:rPr>
          <w:rFonts w:cs="Times New Roman"/>
          <w:b/>
          <w:sz w:val="24"/>
          <w:szCs w:val="24"/>
          <w:u w:val="single"/>
          <w:lang w:val="ro-RO"/>
        </w:rPr>
        <w:t>LOT 2</w:t>
      </w: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979"/>
        <w:gridCol w:w="849"/>
        <w:gridCol w:w="1660"/>
      </w:tblGrid>
      <w:tr w:rsidR="00C03E4D" w:rsidRPr="00C32FF4" w:rsidTr="00122DB1">
        <w:trPr>
          <w:trHeight w:val="64"/>
          <w:tblHeader/>
        </w:trPr>
        <w:tc>
          <w:tcPr>
            <w:tcW w:w="817" w:type="dxa"/>
            <w:shd w:val="clear" w:color="auto" w:fill="auto"/>
            <w:noWrap/>
          </w:tcPr>
          <w:p w:rsidR="00C03E4D" w:rsidRPr="00C32FF4" w:rsidRDefault="00C03E4D" w:rsidP="00122DB1">
            <w:pPr>
              <w:spacing w:after="0" w:line="240" w:lineRule="auto"/>
              <w:rPr>
                <w:rFonts w:cs="Times New Roman"/>
                <w:b/>
                <w:lang w:val="ro-RO"/>
              </w:rPr>
            </w:pPr>
            <w:r w:rsidRPr="00C32FF4">
              <w:rPr>
                <w:rFonts w:cs="Times New Roman"/>
                <w:b/>
                <w:lang w:val="ro-RO"/>
              </w:rPr>
              <w:t>Nr. crt.</w:t>
            </w:r>
          </w:p>
        </w:tc>
        <w:tc>
          <w:tcPr>
            <w:tcW w:w="4979" w:type="dxa"/>
            <w:shd w:val="clear" w:color="auto" w:fill="auto"/>
          </w:tcPr>
          <w:p w:rsidR="00C03E4D" w:rsidRPr="00C32FF4" w:rsidRDefault="00C03E4D" w:rsidP="00122DB1">
            <w:pPr>
              <w:spacing w:after="0" w:line="240" w:lineRule="auto"/>
              <w:rPr>
                <w:rFonts w:cs="Times New Roman"/>
                <w:b/>
                <w:lang w:val="ro-RO"/>
              </w:rPr>
            </w:pPr>
            <w:r w:rsidRPr="00C32FF4">
              <w:rPr>
                <w:rFonts w:cs="Times New Roman"/>
                <w:b/>
                <w:lang w:val="ro-RO"/>
              </w:rPr>
              <w:t>Denumirea produselor</w:t>
            </w:r>
            <w:r>
              <w:rPr>
                <w:rFonts w:cs="Times New Roman"/>
                <w:b/>
                <w:lang w:val="ro-RO"/>
              </w:rPr>
              <w:t xml:space="preserve">  Scaune- SALA HP 2 </w:t>
            </w:r>
          </w:p>
        </w:tc>
        <w:tc>
          <w:tcPr>
            <w:tcW w:w="849" w:type="dxa"/>
          </w:tcPr>
          <w:p w:rsidR="00C03E4D" w:rsidRPr="00C32FF4" w:rsidRDefault="00C03E4D" w:rsidP="00122DB1">
            <w:pPr>
              <w:spacing w:after="0" w:line="240" w:lineRule="auto"/>
              <w:rPr>
                <w:rFonts w:cs="Times New Roman"/>
                <w:b/>
                <w:lang w:val="ro-RO"/>
              </w:rPr>
            </w:pPr>
            <w:r w:rsidRPr="00C32FF4">
              <w:rPr>
                <w:rFonts w:cs="Times New Roman"/>
                <w:b/>
                <w:lang w:val="ro-RO"/>
              </w:rPr>
              <w:t>Cant.</w:t>
            </w:r>
          </w:p>
        </w:tc>
        <w:tc>
          <w:tcPr>
            <w:tcW w:w="1660" w:type="dxa"/>
          </w:tcPr>
          <w:p w:rsidR="00C03E4D" w:rsidRPr="00C32FF4" w:rsidRDefault="00C03E4D" w:rsidP="00122DB1">
            <w:pPr>
              <w:spacing w:after="0" w:line="240" w:lineRule="auto"/>
              <w:rPr>
                <w:rFonts w:cs="Times New Roman"/>
                <w:b/>
                <w:lang w:val="ro-RO"/>
              </w:rPr>
            </w:pPr>
            <w:r w:rsidRPr="00C32FF4">
              <w:rPr>
                <w:rFonts w:cs="Times New Roman"/>
                <w:b/>
                <w:lang w:val="ro-RO"/>
              </w:rPr>
              <w:t>COD CPV</w:t>
            </w:r>
          </w:p>
        </w:tc>
      </w:tr>
      <w:tr w:rsidR="00C03E4D" w:rsidRPr="00C32FF4" w:rsidTr="00122DB1">
        <w:trPr>
          <w:trHeight w:val="285"/>
        </w:trPr>
        <w:tc>
          <w:tcPr>
            <w:tcW w:w="817" w:type="dxa"/>
            <w:shd w:val="clear" w:color="auto" w:fill="auto"/>
            <w:noWrap/>
          </w:tcPr>
          <w:p w:rsidR="00C03E4D" w:rsidRPr="00C32FF4" w:rsidRDefault="00C03E4D" w:rsidP="00122DB1">
            <w:pPr>
              <w:spacing w:after="0" w:line="240" w:lineRule="auto"/>
              <w:rPr>
                <w:rFonts w:cs="Times New Roman"/>
                <w:lang w:val="ro-RO"/>
              </w:rPr>
            </w:pPr>
            <w:r>
              <w:rPr>
                <w:rFonts w:cs="Times New Roman"/>
                <w:lang w:val="ro-RO"/>
              </w:rPr>
              <w:t>1.</w:t>
            </w:r>
          </w:p>
        </w:tc>
        <w:tc>
          <w:tcPr>
            <w:tcW w:w="4979" w:type="dxa"/>
            <w:shd w:val="clear" w:color="auto" w:fill="auto"/>
          </w:tcPr>
          <w:p w:rsidR="00C03E4D" w:rsidRPr="00C32FF4" w:rsidRDefault="00C03E4D" w:rsidP="00122DB1">
            <w:pPr>
              <w:spacing w:after="0" w:line="240" w:lineRule="auto"/>
            </w:pPr>
            <w:proofErr w:type="spellStart"/>
            <w:r>
              <w:rPr>
                <w:rFonts w:ascii="Times New Roman" w:hAnsi="Times New Roman" w:cs="Times New Roman"/>
                <w:sz w:val="24"/>
                <w:szCs w:val="24"/>
                <w:lang w:val="fr-FR"/>
              </w:rPr>
              <w:t>Scaune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tip</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vizitator</w:t>
            </w:r>
            <w:proofErr w:type="spellEnd"/>
            <w:r>
              <w:rPr>
                <w:rFonts w:ascii="Times New Roman" w:hAnsi="Times New Roman" w:cs="Times New Roman"/>
                <w:sz w:val="24"/>
                <w:szCs w:val="24"/>
                <w:lang w:val="fr-FR"/>
              </w:rPr>
              <w:t xml:space="preserve"> </w:t>
            </w:r>
            <w:r w:rsidRPr="00777C58">
              <w:rPr>
                <w:rFonts w:ascii="Times New Roman" w:hAnsi="Times New Roman" w:cs="Times New Roman"/>
                <w:sz w:val="24"/>
                <w:szCs w:val="24"/>
                <w:lang w:val="fr-FR"/>
              </w:rPr>
              <w:t>(</w:t>
            </w:r>
            <w:proofErr w:type="spellStart"/>
            <w:r w:rsidRPr="00777C58">
              <w:rPr>
                <w:rFonts w:ascii="Times New Roman" w:hAnsi="Times New Roman" w:cs="Times New Roman"/>
                <w:sz w:val="24"/>
                <w:szCs w:val="24"/>
                <w:lang w:val="fr-FR"/>
              </w:rPr>
              <w:t>pe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schelet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metalic</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spatar</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și</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prevazut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masuta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rabatabila</w:t>
            </w:r>
            <w:proofErr w:type="spellEnd"/>
            <w:r w:rsidRPr="00777C58">
              <w:rPr>
                <w:rFonts w:ascii="Times New Roman" w:hAnsi="Times New Roman" w:cs="Times New Roman"/>
                <w:sz w:val="24"/>
                <w:szCs w:val="24"/>
                <w:lang w:val="fr-FR"/>
              </w:rPr>
              <w:t xml:space="preserve"> de </w:t>
            </w:r>
            <w:proofErr w:type="spellStart"/>
            <w:r w:rsidRPr="00777C58">
              <w:rPr>
                <w:rFonts w:ascii="Times New Roman" w:hAnsi="Times New Roman" w:cs="Times New Roman"/>
                <w:sz w:val="24"/>
                <w:szCs w:val="24"/>
                <w:lang w:val="fr-FR"/>
              </w:rPr>
              <w:t>culoare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neagra</w:t>
            </w:r>
            <w:proofErr w:type="spellEnd"/>
            <w:r w:rsidRPr="00777C58">
              <w:rPr>
                <w:rFonts w:ascii="Times New Roman" w:hAnsi="Times New Roman" w:cs="Times New Roman"/>
                <w:sz w:val="24"/>
                <w:szCs w:val="24"/>
                <w:lang w:val="fr-FR"/>
              </w:rPr>
              <w:t xml:space="preserve"> ce se </w:t>
            </w:r>
            <w:proofErr w:type="spellStart"/>
            <w:r w:rsidRPr="00777C58">
              <w:rPr>
                <w:rFonts w:ascii="Times New Roman" w:hAnsi="Times New Roman" w:cs="Times New Roman"/>
                <w:sz w:val="24"/>
                <w:szCs w:val="24"/>
                <w:lang w:val="fr-FR"/>
              </w:rPr>
              <w:t>preteaza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salilor</w:t>
            </w:r>
            <w:proofErr w:type="spellEnd"/>
            <w:r w:rsidRPr="00777C58">
              <w:rPr>
                <w:rFonts w:ascii="Times New Roman" w:hAnsi="Times New Roman" w:cs="Times New Roman"/>
                <w:sz w:val="24"/>
                <w:szCs w:val="24"/>
                <w:lang w:val="fr-FR"/>
              </w:rPr>
              <w:t xml:space="preserve"> de </w:t>
            </w:r>
            <w:proofErr w:type="spellStart"/>
            <w:r w:rsidRPr="00777C58">
              <w:rPr>
                <w:rFonts w:ascii="Times New Roman" w:hAnsi="Times New Roman" w:cs="Times New Roman"/>
                <w:sz w:val="24"/>
                <w:szCs w:val="24"/>
                <w:lang w:val="fr-FR"/>
              </w:rPr>
              <w:t>curs</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Sezutul</w:t>
            </w:r>
            <w:proofErr w:type="spellEnd"/>
            <w:r w:rsidRPr="00777C58">
              <w:rPr>
                <w:rFonts w:ascii="Times New Roman" w:hAnsi="Times New Roman" w:cs="Times New Roman"/>
                <w:sz w:val="24"/>
                <w:szCs w:val="24"/>
                <w:lang w:val="fr-FR"/>
              </w:rPr>
              <w:t xml:space="preserve"> si </w:t>
            </w:r>
            <w:proofErr w:type="spellStart"/>
            <w:r w:rsidRPr="00777C58">
              <w:rPr>
                <w:rFonts w:ascii="Times New Roman" w:hAnsi="Times New Roman" w:cs="Times New Roman"/>
                <w:sz w:val="24"/>
                <w:szCs w:val="24"/>
                <w:lang w:val="fr-FR"/>
              </w:rPr>
              <w:t>spatarul</w:t>
            </w:r>
            <w:proofErr w:type="spellEnd"/>
            <w:r w:rsidRPr="00777C58">
              <w:rPr>
                <w:rFonts w:ascii="Times New Roman" w:hAnsi="Times New Roman" w:cs="Times New Roman"/>
                <w:sz w:val="24"/>
                <w:szCs w:val="24"/>
                <w:lang w:val="fr-FR"/>
              </w:rPr>
              <w:t xml:space="preserve"> vor fi </w:t>
            </w:r>
            <w:proofErr w:type="spellStart"/>
            <w:r w:rsidRPr="00777C58">
              <w:rPr>
                <w:rFonts w:ascii="Times New Roman" w:hAnsi="Times New Roman" w:cs="Times New Roman"/>
                <w:sz w:val="24"/>
                <w:szCs w:val="24"/>
                <w:lang w:val="fr-FR"/>
              </w:rPr>
              <w:t>tapitate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piele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ecologica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Scaunul</w:t>
            </w:r>
            <w:proofErr w:type="spellEnd"/>
            <w:r w:rsidRPr="00777C58">
              <w:rPr>
                <w:rFonts w:ascii="Times New Roman" w:hAnsi="Times New Roman" w:cs="Times New Roman"/>
                <w:sz w:val="24"/>
                <w:szCs w:val="24"/>
                <w:lang w:val="fr-FR"/>
              </w:rPr>
              <w:t xml:space="preserve"> va </w:t>
            </w:r>
            <w:proofErr w:type="spellStart"/>
            <w:r w:rsidRPr="00777C58">
              <w:rPr>
                <w:rFonts w:ascii="Times New Roman" w:hAnsi="Times New Roman" w:cs="Times New Roman"/>
                <w:sz w:val="24"/>
                <w:szCs w:val="24"/>
                <w:lang w:val="fr-FR"/>
              </w:rPr>
              <w:t>avea</w:t>
            </w:r>
            <w:proofErr w:type="spellEnd"/>
            <w:r w:rsidRPr="00777C58">
              <w:rPr>
                <w:rFonts w:ascii="Times New Roman" w:hAnsi="Times New Roman" w:cs="Times New Roman"/>
                <w:sz w:val="24"/>
                <w:szCs w:val="24"/>
                <w:lang w:val="fr-FR"/>
              </w:rPr>
              <w:t xml:space="preserve"> rama </w:t>
            </w:r>
            <w:proofErr w:type="spellStart"/>
            <w:r w:rsidRPr="00777C58">
              <w:rPr>
                <w:rFonts w:ascii="Times New Roman" w:hAnsi="Times New Roman" w:cs="Times New Roman"/>
                <w:sz w:val="24"/>
                <w:szCs w:val="24"/>
                <w:lang w:val="fr-FR"/>
              </w:rPr>
              <w:t>metalica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lucioasa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brate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metalice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capitonate</w:t>
            </w:r>
            <w:proofErr w:type="spellEnd"/>
            <w:r w:rsidRPr="00777C58">
              <w:rPr>
                <w:rFonts w:ascii="Times New Roman" w:hAnsi="Times New Roman" w:cs="Times New Roman"/>
                <w:sz w:val="24"/>
                <w:szCs w:val="24"/>
                <w:lang w:val="fr-FR"/>
              </w:rPr>
              <w:t xml:space="preserve"> partial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piele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ecologica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conform</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pozei</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atasate</w:t>
            </w:r>
            <w:proofErr w:type="spellEnd"/>
            <w:r w:rsidRPr="00777C58">
              <w:rPr>
                <w:rFonts w:ascii="Times New Roman" w:hAnsi="Times New Roman" w:cs="Times New Roman"/>
                <w:sz w:val="24"/>
                <w:szCs w:val="24"/>
                <w:lang w:val="fr-FR"/>
              </w:rPr>
              <w:t xml:space="preserve">, model </w:t>
            </w:r>
            <w:proofErr w:type="spellStart"/>
            <w:r w:rsidRPr="00777C58">
              <w:rPr>
                <w:rFonts w:ascii="Times New Roman" w:hAnsi="Times New Roman" w:cs="Times New Roman"/>
                <w:sz w:val="24"/>
                <w:szCs w:val="24"/>
                <w:lang w:val="fr-FR"/>
              </w:rPr>
              <w:t>orientativ</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Sezutul</w:t>
            </w:r>
            <w:proofErr w:type="spellEnd"/>
            <w:r w:rsidRPr="00777C58">
              <w:rPr>
                <w:rFonts w:ascii="Times New Roman" w:hAnsi="Times New Roman" w:cs="Times New Roman"/>
                <w:sz w:val="24"/>
                <w:szCs w:val="24"/>
                <w:lang w:val="fr-FR"/>
              </w:rPr>
              <w:t xml:space="preserve"> va fi </w:t>
            </w:r>
            <w:proofErr w:type="spellStart"/>
            <w:r w:rsidRPr="00777C58">
              <w:rPr>
                <w:rFonts w:ascii="Times New Roman" w:hAnsi="Times New Roman" w:cs="Times New Roman"/>
                <w:sz w:val="24"/>
                <w:szCs w:val="24"/>
                <w:lang w:val="fr-FR"/>
              </w:rPr>
              <w:t>tapitat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material</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textil</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albastru</w:t>
            </w:r>
            <w:proofErr w:type="spellEnd"/>
          </w:p>
        </w:tc>
        <w:tc>
          <w:tcPr>
            <w:tcW w:w="849" w:type="dxa"/>
          </w:tcPr>
          <w:p w:rsidR="00C03E4D" w:rsidRDefault="00C03E4D" w:rsidP="00122DB1">
            <w:pPr>
              <w:spacing w:after="0" w:line="240" w:lineRule="auto"/>
            </w:pPr>
          </w:p>
          <w:p w:rsidR="00C03E4D" w:rsidRPr="001A716E" w:rsidRDefault="00C03E4D" w:rsidP="00122DB1">
            <w:r>
              <w:t>40</w:t>
            </w:r>
          </w:p>
        </w:tc>
        <w:tc>
          <w:tcPr>
            <w:tcW w:w="1660" w:type="dxa"/>
          </w:tcPr>
          <w:p w:rsidR="00C03E4D" w:rsidRPr="00C32FF4" w:rsidRDefault="00C03E4D" w:rsidP="00122DB1">
            <w:pPr>
              <w:spacing w:after="0" w:line="240" w:lineRule="auto"/>
            </w:pPr>
            <w:r w:rsidRPr="00777C58">
              <w:t>39100000-3</w:t>
            </w:r>
          </w:p>
        </w:tc>
      </w:tr>
    </w:tbl>
    <w:p w:rsidR="00C03E4D" w:rsidRDefault="00C03E4D" w:rsidP="00C03E4D">
      <w:pPr>
        <w:spacing w:after="0"/>
        <w:ind w:left="6300" w:hanging="6300"/>
        <w:rPr>
          <w:rFonts w:ascii="Times New Roman" w:hAnsi="Times New Roman" w:cs="Times New Roman"/>
          <w:b/>
          <w:lang w:val="ro-RO"/>
        </w:rPr>
      </w:pPr>
    </w:p>
    <w:tbl>
      <w:tblPr>
        <w:tblW w:w="8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7"/>
        <w:gridCol w:w="4979"/>
        <w:gridCol w:w="849"/>
        <w:gridCol w:w="1660"/>
      </w:tblGrid>
      <w:tr w:rsidR="00C03E4D" w:rsidRPr="00C32FF4" w:rsidTr="00122DB1">
        <w:trPr>
          <w:trHeight w:val="64"/>
          <w:tblHeader/>
        </w:trPr>
        <w:tc>
          <w:tcPr>
            <w:tcW w:w="817" w:type="dxa"/>
            <w:shd w:val="clear" w:color="auto" w:fill="auto"/>
            <w:noWrap/>
          </w:tcPr>
          <w:p w:rsidR="00C03E4D" w:rsidRPr="00C32FF4" w:rsidRDefault="00C03E4D" w:rsidP="00122DB1">
            <w:pPr>
              <w:spacing w:after="0" w:line="240" w:lineRule="auto"/>
              <w:rPr>
                <w:rFonts w:cs="Times New Roman"/>
                <w:b/>
                <w:lang w:val="ro-RO"/>
              </w:rPr>
            </w:pPr>
            <w:r w:rsidRPr="00C32FF4">
              <w:rPr>
                <w:rFonts w:cs="Times New Roman"/>
                <w:b/>
                <w:lang w:val="ro-RO"/>
              </w:rPr>
              <w:t>Nr. crt.</w:t>
            </w:r>
          </w:p>
        </w:tc>
        <w:tc>
          <w:tcPr>
            <w:tcW w:w="4979" w:type="dxa"/>
            <w:shd w:val="clear" w:color="auto" w:fill="auto"/>
          </w:tcPr>
          <w:p w:rsidR="00C03E4D" w:rsidRPr="00C32FF4" w:rsidRDefault="00C03E4D" w:rsidP="00122DB1">
            <w:pPr>
              <w:spacing w:after="0" w:line="240" w:lineRule="auto"/>
              <w:rPr>
                <w:rFonts w:cs="Times New Roman"/>
                <w:b/>
                <w:lang w:val="ro-RO"/>
              </w:rPr>
            </w:pPr>
            <w:r w:rsidRPr="00C32FF4">
              <w:rPr>
                <w:rFonts w:cs="Times New Roman"/>
                <w:b/>
                <w:lang w:val="ro-RO"/>
              </w:rPr>
              <w:t>Denumirea produselor</w:t>
            </w:r>
            <w:r>
              <w:rPr>
                <w:rFonts w:cs="Times New Roman"/>
                <w:b/>
                <w:lang w:val="ro-RO"/>
              </w:rPr>
              <w:t xml:space="preserve">  Biblioteca FSE</w:t>
            </w:r>
          </w:p>
        </w:tc>
        <w:tc>
          <w:tcPr>
            <w:tcW w:w="849" w:type="dxa"/>
          </w:tcPr>
          <w:p w:rsidR="00C03E4D" w:rsidRPr="00C32FF4" w:rsidRDefault="00C03E4D" w:rsidP="00122DB1">
            <w:pPr>
              <w:spacing w:after="0" w:line="240" w:lineRule="auto"/>
              <w:rPr>
                <w:rFonts w:cs="Times New Roman"/>
                <w:b/>
                <w:lang w:val="ro-RO"/>
              </w:rPr>
            </w:pPr>
            <w:r w:rsidRPr="00C32FF4">
              <w:rPr>
                <w:rFonts w:cs="Times New Roman"/>
                <w:b/>
                <w:lang w:val="ro-RO"/>
              </w:rPr>
              <w:t>Cant.</w:t>
            </w:r>
          </w:p>
        </w:tc>
        <w:tc>
          <w:tcPr>
            <w:tcW w:w="1660" w:type="dxa"/>
          </w:tcPr>
          <w:p w:rsidR="00C03E4D" w:rsidRPr="00C32FF4" w:rsidRDefault="00C03E4D" w:rsidP="00122DB1">
            <w:pPr>
              <w:spacing w:after="0" w:line="240" w:lineRule="auto"/>
              <w:rPr>
                <w:rFonts w:cs="Times New Roman"/>
                <w:b/>
                <w:lang w:val="ro-RO"/>
              </w:rPr>
            </w:pPr>
            <w:r w:rsidRPr="00C32FF4">
              <w:rPr>
                <w:rFonts w:cs="Times New Roman"/>
                <w:b/>
                <w:lang w:val="ro-RO"/>
              </w:rPr>
              <w:t>COD CPV</w:t>
            </w:r>
          </w:p>
        </w:tc>
      </w:tr>
      <w:tr w:rsidR="00C03E4D" w:rsidRPr="00C32FF4" w:rsidTr="00122DB1">
        <w:trPr>
          <w:trHeight w:val="285"/>
        </w:trPr>
        <w:tc>
          <w:tcPr>
            <w:tcW w:w="817" w:type="dxa"/>
            <w:shd w:val="clear" w:color="auto" w:fill="auto"/>
            <w:noWrap/>
          </w:tcPr>
          <w:p w:rsidR="00C03E4D" w:rsidRPr="00C32FF4" w:rsidRDefault="00C03E4D" w:rsidP="00122DB1">
            <w:pPr>
              <w:spacing w:after="0" w:line="240" w:lineRule="auto"/>
              <w:rPr>
                <w:rFonts w:cs="Times New Roman"/>
                <w:lang w:val="ro-RO"/>
              </w:rPr>
            </w:pPr>
            <w:r>
              <w:rPr>
                <w:rFonts w:cs="Times New Roman"/>
                <w:lang w:val="ro-RO"/>
              </w:rPr>
              <w:t>1.</w:t>
            </w:r>
          </w:p>
        </w:tc>
        <w:tc>
          <w:tcPr>
            <w:tcW w:w="4979" w:type="dxa"/>
            <w:shd w:val="clear" w:color="auto" w:fill="auto"/>
          </w:tcPr>
          <w:p w:rsidR="00C03E4D" w:rsidRPr="00C32FF4" w:rsidRDefault="00C03E4D" w:rsidP="00122DB1">
            <w:pPr>
              <w:spacing w:after="0" w:line="240" w:lineRule="auto"/>
            </w:pPr>
            <w:proofErr w:type="spellStart"/>
            <w:r w:rsidRPr="00851DE6">
              <w:t>Scaunele</w:t>
            </w:r>
            <w:proofErr w:type="spellEnd"/>
            <w:r w:rsidRPr="00851DE6">
              <w:t xml:space="preserve"> </w:t>
            </w:r>
            <w:proofErr w:type="spellStart"/>
            <w:r w:rsidRPr="00851DE6">
              <w:t>vor</w:t>
            </w:r>
            <w:proofErr w:type="spellEnd"/>
            <w:r w:rsidRPr="00851DE6">
              <w:t xml:space="preserve"> fi tip </w:t>
            </w:r>
            <w:proofErr w:type="spellStart"/>
            <w:r w:rsidRPr="00851DE6">
              <w:t>vizitator</w:t>
            </w:r>
            <w:proofErr w:type="spellEnd"/>
            <w:r w:rsidRPr="00851DE6">
              <w:t xml:space="preserve"> (</w:t>
            </w:r>
            <w:proofErr w:type="spellStart"/>
            <w:r w:rsidRPr="00851DE6">
              <w:t>pe</w:t>
            </w:r>
            <w:proofErr w:type="spellEnd"/>
            <w:r w:rsidRPr="00851DE6">
              <w:t xml:space="preserve"> </w:t>
            </w:r>
            <w:proofErr w:type="spellStart"/>
            <w:r w:rsidRPr="00851DE6">
              <w:t>schelet</w:t>
            </w:r>
            <w:proofErr w:type="spellEnd"/>
            <w:r w:rsidRPr="00851DE6">
              <w:t xml:space="preserve"> </w:t>
            </w:r>
            <w:proofErr w:type="spellStart"/>
            <w:r w:rsidRPr="00851DE6">
              <w:t>metalic</w:t>
            </w:r>
            <w:proofErr w:type="spellEnd"/>
            <w:r w:rsidRPr="00851DE6">
              <w:t xml:space="preserve">) cu </w:t>
            </w:r>
            <w:proofErr w:type="spellStart"/>
            <w:r w:rsidRPr="00851DE6">
              <w:t>spatar</w:t>
            </w:r>
            <w:proofErr w:type="spellEnd"/>
            <w:r w:rsidRPr="00851DE6">
              <w:t xml:space="preserve">. </w:t>
            </w:r>
            <w:proofErr w:type="spellStart"/>
            <w:r w:rsidRPr="00851DE6">
              <w:t>Sezutul</w:t>
            </w:r>
            <w:proofErr w:type="spellEnd"/>
            <w:r w:rsidRPr="00851DE6">
              <w:t xml:space="preserve"> </w:t>
            </w:r>
            <w:proofErr w:type="spellStart"/>
            <w:r w:rsidRPr="00851DE6">
              <w:t>si</w:t>
            </w:r>
            <w:proofErr w:type="spellEnd"/>
            <w:r w:rsidRPr="00851DE6">
              <w:t xml:space="preserve"> </w:t>
            </w:r>
            <w:proofErr w:type="spellStart"/>
            <w:r w:rsidRPr="00851DE6">
              <w:t>spatarul</w:t>
            </w:r>
            <w:proofErr w:type="spellEnd"/>
            <w:r w:rsidRPr="00851DE6">
              <w:t xml:space="preserve"> </w:t>
            </w:r>
            <w:proofErr w:type="spellStart"/>
            <w:r w:rsidRPr="00851DE6">
              <w:t>vor</w:t>
            </w:r>
            <w:proofErr w:type="spellEnd"/>
            <w:r w:rsidRPr="00851DE6">
              <w:t xml:space="preserve"> fi </w:t>
            </w:r>
            <w:proofErr w:type="spellStart"/>
            <w:r w:rsidRPr="00851DE6">
              <w:t>tapitate</w:t>
            </w:r>
            <w:proofErr w:type="spellEnd"/>
            <w:r w:rsidRPr="00851DE6">
              <w:t xml:space="preserve"> cu </w:t>
            </w:r>
            <w:proofErr w:type="spellStart"/>
            <w:r w:rsidRPr="00851DE6">
              <w:t>piele</w:t>
            </w:r>
            <w:proofErr w:type="spellEnd"/>
            <w:r w:rsidRPr="00851DE6">
              <w:t xml:space="preserve"> </w:t>
            </w:r>
            <w:proofErr w:type="spellStart"/>
            <w:r w:rsidRPr="00851DE6">
              <w:t>ecologica</w:t>
            </w:r>
            <w:proofErr w:type="spellEnd"/>
            <w:r w:rsidRPr="00851DE6">
              <w:t xml:space="preserve">. </w:t>
            </w:r>
            <w:proofErr w:type="spellStart"/>
            <w:r w:rsidRPr="00851DE6">
              <w:t>Scaunul</w:t>
            </w:r>
            <w:proofErr w:type="spellEnd"/>
            <w:r w:rsidRPr="00851DE6">
              <w:t xml:space="preserve"> </w:t>
            </w:r>
            <w:proofErr w:type="spellStart"/>
            <w:r w:rsidRPr="00851DE6">
              <w:t>va</w:t>
            </w:r>
            <w:proofErr w:type="spellEnd"/>
            <w:r w:rsidRPr="00851DE6">
              <w:t xml:space="preserve"> </w:t>
            </w:r>
            <w:proofErr w:type="spellStart"/>
            <w:r w:rsidRPr="00851DE6">
              <w:t>avea</w:t>
            </w:r>
            <w:proofErr w:type="spellEnd"/>
            <w:r w:rsidRPr="00851DE6">
              <w:t xml:space="preserve"> </w:t>
            </w:r>
            <w:proofErr w:type="spellStart"/>
            <w:r w:rsidRPr="00851DE6">
              <w:t>rama</w:t>
            </w:r>
            <w:proofErr w:type="spellEnd"/>
            <w:r w:rsidRPr="00851DE6">
              <w:t xml:space="preserve"> </w:t>
            </w:r>
            <w:proofErr w:type="spellStart"/>
            <w:r w:rsidRPr="00851DE6">
              <w:t>metalica</w:t>
            </w:r>
            <w:proofErr w:type="spellEnd"/>
            <w:r w:rsidRPr="00851DE6">
              <w:t xml:space="preserve"> </w:t>
            </w:r>
            <w:proofErr w:type="spellStart"/>
            <w:r w:rsidRPr="00851DE6">
              <w:t>lucioasa</w:t>
            </w:r>
            <w:proofErr w:type="spellEnd"/>
            <w:r w:rsidRPr="00851DE6">
              <w:t xml:space="preserve">, </w:t>
            </w:r>
            <w:proofErr w:type="spellStart"/>
            <w:r w:rsidRPr="00851DE6">
              <w:t>brate</w:t>
            </w:r>
            <w:proofErr w:type="spellEnd"/>
            <w:r w:rsidRPr="00851DE6">
              <w:t xml:space="preserve"> </w:t>
            </w:r>
            <w:proofErr w:type="spellStart"/>
            <w:r w:rsidRPr="00851DE6">
              <w:t>metalice</w:t>
            </w:r>
            <w:proofErr w:type="spellEnd"/>
            <w:r w:rsidRPr="00851DE6">
              <w:t xml:space="preserve">, </w:t>
            </w:r>
            <w:proofErr w:type="spellStart"/>
            <w:r w:rsidRPr="00851DE6">
              <w:t>capitonate</w:t>
            </w:r>
            <w:proofErr w:type="spellEnd"/>
            <w:r w:rsidRPr="00851DE6">
              <w:t xml:space="preserve"> partial cu </w:t>
            </w:r>
            <w:proofErr w:type="spellStart"/>
            <w:r w:rsidRPr="00851DE6">
              <w:t>piele</w:t>
            </w:r>
            <w:proofErr w:type="spellEnd"/>
            <w:r w:rsidRPr="00851DE6">
              <w:t xml:space="preserve"> </w:t>
            </w:r>
            <w:proofErr w:type="spellStart"/>
            <w:r w:rsidRPr="00851DE6">
              <w:t>ecologica</w:t>
            </w:r>
            <w:proofErr w:type="spellEnd"/>
            <w:r w:rsidRPr="00851DE6">
              <w:t xml:space="preserve">. </w:t>
            </w:r>
            <w:proofErr w:type="spellStart"/>
            <w:r w:rsidRPr="00851DE6">
              <w:t>Sezutul</w:t>
            </w:r>
            <w:proofErr w:type="spellEnd"/>
            <w:r w:rsidRPr="00851DE6">
              <w:t xml:space="preserve"> </w:t>
            </w:r>
            <w:proofErr w:type="spellStart"/>
            <w:r w:rsidRPr="00851DE6">
              <w:t>va</w:t>
            </w:r>
            <w:proofErr w:type="spellEnd"/>
            <w:r w:rsidRPr="00851DE6">
              <w:t xml:space="preserve"> fi </w:t>
            </w:r>
            <w:proofErr w:type="spellStart"/>
            <w:r w:rsidRPr="00851DE6">
              <w:t>tapitat</w:t>
            </w:r>
            <w:proofErr w:type="spellEnd"/>
            <w:r w:rsidRPr="00851DE6">
              <w:t xml:space="preserve"> cu material </w:t>
            </w:r>
            <w:proofErr w:type="spellStart"/>
            <w:r w:rsidRPr="00851DE6">
              <w:t>textil</w:t>
            </w:r>
            <w:proofErr w:type="spellEnd"/>
            <w:r w:rsidRPr="00851DE6">
              <w:t xml:space="preserve"> </w:t>
            </w:r>
            <w:proofErr w:type="spellStart"/>
            <w:r w:rsidRPr="00851DE6">
              <w:t>albastru</w:t>
            </w:r>
            <w:proofErr w:type="spellEnd"/>
          </w:p>
        </w:tc>
        <w:tc>
          <w:tcPr>
            <w:tcW w:w="849" w:type="dxa"/>
          </w:tcPr>
          <w:p w:rsidR="00C03E4D" w:rsidRDefault="00C03E4D" w:rsidP="00122DB1">
            <w:pPr>
              <w:spacing w:after="0" w:line="240" w:lineRule="auto"/>
            </w:pPr>
          </w:p>
          <w:p w:rsidR="00C03E4D" w:rsidRPr="001A716E" w:rsidRDefault="00C03E4D" w:rsidP="00122DB1">
            <w:r>
              <w:t>20</w:t>
            </w:r>
          </w:p>
        </w:tc>
        <w:tc>
          <w:tcPr>
            <w:tcW w:w="1660" w:type="dxa"/>
          </w:tcPr>
          <w:p w:rsidR="00C03E4D" w:rsidRPr="00C32FF4" w:rsidRDefault="00C03E4D" w:rsidP="00122DB1">
            <w:pPr>
              <w:spacing w:after="0" w:line="240" w:lineRule="auto"/>
            </w:pPr>
            <w:r w:rsidRPr="00777C58">
              <w:t>39100000-3</w:t>
            </w:r>
          </w:p>
        </w:tc>
      </w:tr>
    </w:tbl>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r w:rsidRPr="00C03E4D">
        <w:rPr>
          <w:rFonts w:ascii="Times New Roman" w:hAnsi="Times New Roman" w:cs="Times New Roman"/>
          <w:b/>
          <w:lang w:val="ro-RO"/>
        </w:rPr>
        <w:t>Termenul de livrare a produselor este de maxim 15 zile de la atribuirea comenzii în SICAP.</w:t>
      </w:r>
    </w:p>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p>
    <w:p w:rsidR="00C03E4D" w:rsidRDefault="00C03E4D" w:rsidP="00C03E4D">
      <w:pPr>
        <w:spacing w:after="0"/>
        <w:ind w:left="6300" w:hanging="6300"/>
        <w:rPr>
          <w:rFonts w:ascii="Times New Roman" w:hAnsi="Times New Roman" w:cs="Times New Roman"/>
          <w:b/>
          <w:lang w:val="ro-RO"/>
        </w:rPr>
      </w:pPr>
    </w:p>
    <w:p w:rsidR="00C03E4D" w:rsidRPr="00C06127" w:rsidRDefault="00C03E4D" w:rsidP="00C03E4D">
      <w:pPr>
        <w:spacing w:after="0"/>
        <w:ind w:left="6300" w:hanging="6300"/>
        <w:rPr>
          <w:rFonts w:cs="Times New Roman"/>
          <w:b/>
          <w:sz w:val="24"/>
          <w:szCs w:val="24"/>
          <w:lang w:val="ro-RO"/>
        </w:rPr>
      </w:pPr>
      <w:r w:rsidRPr="00C06127">
        <w:rPr>
          <w:rFonts w:cs="Times New Roman"/>
          <w:b/>
          <w:sz w:val="24"/>
          <w:szCs w:val="24"/>
          <w:lang w:val="ro-RO"/>
        </w:rPr>
        <w:lastRenderedPageBreak/>
        <w:t>PROPUNEREA TEHNICĂ</w:t>
      </w:r>
    </w:p>
    <w:p w:rsidR="00C03E4D" w:rsidRPr="00C06127" w:rsidRDefault="00C03E4D" w:rsidP="00C03E4D">
      <w:pPr>
        <w:spacing w:after="0"/>
        <w:jc w:val="both"/>
        <w:rPr>
          <w:rFonts w:cs="Times New Roman"/>
          <w:b/>
          <w:sz w:val="24"/>
          <w:szCs w:val="24"/>
          <w:lang w:val="ro-RO"/>
        </w:rPr>
      </w:pPr>
    </w:p>
    <w:p w:rsidR="00C03E4D" w:rsidRPr="00C06127" w:rsidRDefault="00C03E4D" w:rsidP="00C03E4D">
      <w:pPr>
        <w:spacing w:after="0"/>
        <w:ind w:left="6300" w:hanging="6300"/>
        <w:rPr>
          <w:rFonts w:cs="Times New Roman"/>
          <w:b/>
          <w:sz w:val="24"/>
          <w:szCs w:val="24"/>
          <w:lang w:val="ro-RO"/>
        </w:rPr>
      </w:pPr>
      <w:r w:rsidRPr="00C06127">
        <w:rPr>
          <w:rFonts w:cs="Times New Roman"/>
          <w:b/>
          <w:sz w:val="24"/>
          <w:szCs w:val="24"/>
          <w:lang w:val="ro-RO"/>
        </w:rPr>
        <w:t xml:space="preserve">Ofertant:  </w:t>
      </w:r>
      <w:r w:rsidRPr="00C06127">
        <w:rPr>
          <w:rFonts w:cs="Times New Roman"/>
          <w:sz w:val="24"/>
          <w:szCs w:val="24"/>
          <w:lang w:val="ro-RO"/>
        </w:rPr>
        <w:t>....................................................................</w:t>
      </w:r>
    </w:p>
    <w:p w:rsidR="00C03E4D" w:rsidRDefault="00C03E4D" w:rsidP="00C03E4D">
      <w:pPr>
        <w:spacing w:after="0"/>
        <w:ind w:left="6300" w:hanging="6300"/>
        <w:rPr>
          <w:rFonts w:eastAsia="Times New Roman" w:cs="Times New Roman"/>
          <w:sz w:val="24"/>
          <w:szCs w:val="24"/>
          <w:lang w:val="ro-RO"/>
        </w:rPr>
      </w:pPr>
      <w:r w:rsidRPr="00C06127">
        <w:rPr>
          <w:rFonts w:eastAsia="Times New Roman" w:cs="Times New Roman"/>
          <w:b/>
          <w:sz w:val="24"/>
          <w:szCs w:val="24"/>
          <w:lang w:val="ro-RO"/>
        </w:rPr>
        <w:t xml:space="preserve">Nr. înreg. Ofertant.   </w:t>
      </w:r>
      <w:r w:rsidRPr="00C06127">
        <w:rPr>
          <w:rFonts w:eastAsia="Times New Roman" w:cs="Times New Roman"/>
          <w:sz w:val="24"/>
          <w:szCs w:val="24"/>
          <w:lang w:val="ro-RO"/>
        </w:rPr>
        <w:t>.............................................................</w:t>
      </w:r>
    </w:p>
    <w:p w:rsidR="00C03E4D" w:rsidRDefault="00C03E4D" w:rsidP="00C03E4D">
      <w:pPr>
        <w:spacing w:after="0"/>
        <w:ind w:left="6300" w:hanging="6300"/>
        <w:rPr>
          <w:rFonts w:eastAsia="Times New Roman" w:cs="Times New Roman"/>
          <w:sz w:val="24"/>
          <w:szCs w:val="24"/>
          <w:lang w:val="ro-RO"/>
        </w:rPr>
      </w:pPr>
    </w:p>
    <w:p w:rsidR="00C03E4D" w:rsidRPr="00C06127" w:rsidRDefault="00C03E4D" w:rsidP="00C03E4D">
      <w:pPr>
        <w:spacing w:after="0"/>
        <w:ind w:left="6300" w:hanging="6300"/>
        <w:rPr>
          <w:rFonts w:eastAsia="Times New Roman" w:cs="Times New Roman"/>
          <w:sz w:val="24"/>
          <w:szCs w:val="24"/>
          <w:lang w:val="ro-RO"/>
        </w:rPr>
      </w:pPr>
    </w:p>
    <w:p w:rsidR="00C03E4D" w:rsidRPr="00DC2855" w:rsidRDefault="00C03E4D" w:rsidP="00C03E4D">
      <w:pPr>
        <w:spacing w:after="0" w:line="240" w:lineRule="auto"/>
        <w:ind w:left="6300" w:hanging="6300"/>
        <w:rPr>
          <w:rFonts w:ascii="Times New Roman" w:eastAsia="Times New Roman" w:hAnsi="Times New Roman" w:cs="Times New Roman"/>
          <w:lang w:val="ro-RO"/>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820"/>
        <w:gridCol w:w="4252"/>
      </w:tblGrid>
      <w:tr w:rsidR="00C03E4D" w:rsidRPr="00C06127" w:rsidTr="00122DB1">
        <w:trPr>
          <w:tblHeader/>
          <w:jc w:val="center"/>
        </w:trPr>
        <w:tc>
          <w:tcPr>
            <w:tcW w:w="567" w:type="dxa"/>
            <w:vMerge w:val="restart"/>
            <w:shd w:val="clear" w:color="auto" w:fill="F2F2F2"/>
            <w:vAlign w:val="center"/>
          </w:tcPr>
          <w:p w:rsidR="00C03E4D" w:rsidRPr="00C06127" w:rsidRDefault="00C03E4D" w:rsidP="00122DB1">
            <w:pPr>
              <w:spacing w:after="0" w:line="240" w:lineRule="auto"/>
              <w:jc w:val="center"/>
              <w:rPr>
                <w:rFonts w:eastAsiaTheme="minorEastAsia" w:cs="Times New Roman"/>
                <w:b/>
                <w:lang w:val="ro-RO"/>
              </w:rPr>
            </w:pPr>
            <w:r>
              <w:rPr>
                <w:rFonts w:eastAsiaTheme="minorEastAsia" w:cs="Times New Roman"/>
                <w:b/>
                <w:lang w:val="ro-RO"/>
              </w:rPr>
              <w:t>Nr.crt.</w:t>
            </w:r>
          </w:p>
        </w:tc>
        <w:tc>
          <w:tcPr>
            <w:tcW w:w="4820" w:type="dxa"/>
            <w:shd w:val="clear" w:color="auto" w:fill="F2F2F2"/>
            <w:vAlign w:val="center"/>
          </w:tcPr>
          <w:p w:rsidR="00C03E4D" w:rsidRPr="00C06127" w:rsidRDefault="00C03E4D" w:rsidP="00122DB1">
            <w:pPr>
              <w:numPr>
                <w:ilvl w:val="0"/>
                <w:numId w:val="1"/>
              </w:numPr>
              <w:spacing w:after="0" w:line="240" w:lineRule="auto"/>
              <w:contextualSpacing/>
              <w:jc w:val="center"/>
              <w:rPr>
                <w:rFonts w:cs="Times New Roman"/>
                <w:b/>
                <w:lang w:val="ro-RO"/>
              </w:rPr>
            </w:pPr>
            <w:r w:rsidRPr="00C06127">
              <w:rPr>
                <w:rFonts w:cs="Times New Roman"/>
                <w:b/>
                <w:lang w:val="ro-RO"/>
              </w:rPr>
              <w:t>Specificații tehnice solicitate</w:t>
            </w:r>
          </w:p>
        </w:tc>
        <w:tc>
          <w:tcPr>
            <w:tcW w:w="4252" w:type="dxa"/>
            <w:shd w:val="clear" w:color="auto" w:fill="F2F2F2"/>
            <w:vAlign w:val="center"/>
          </w:tcPr>
          <w:p w:rsidR="00C03E4D" w:rsidRPr="00C06127" w:rsidRDefault="00C03E4D" w:rsidP="00122DB1">
            <w:pPr>
              <w:spacing w:after="0" w:line="240" w:lineRule="auto"/>
              <w:jc w:val="center"/>
              <w:rPr>
                <w:rFonts w:cs="Times New Roman"/>
                <w:b/>
                <w:lang w:val="ro-RO"/>
              </w:rPr>
            </w:pPr>
            <w:r w:rsidRPr="00C06127">
              <w:rPr>
                <w:rFonts w:cs="Times New Roman"/>
                <w:b/>
                <w:lang w:val="ro-RO"/>
              </w:rPr>
              <w:t>B. Specificații tehnice ofertate</w:t>
            </w:r>
          </w:p>
          <w:p w:rsidR="00C03E4D" w:rsidRPr="00C06127" w:rsidRDefault="00C03E4D" w:rsidP="00122DB1">
            <w:pPr>
              <w:spacing w:after="0" w:line="240" w:lineRule="auto"/>
              <w:jc w:val="center"/>
              <w:rPr>
                <w:rFonts w:cs="Times New Roman"/>
                <w:i/>
                <w:u w:val="single"/>
                <w:lang w:val="ro-RO"/>
              </w:rPr>
            </w:pPr>
            <w:r w:rsidRPr="00C06127">
              <w:rPr>
                <w:rFonts w:cs="Times New Roman"/>
                <w:i/>
                <w:lang w:val="ro-RO"/>
              </w:rPr>
              <w:t>[a se completa de către Ofertant]</w:t>
            </w:r>
          </w:p>
        </w:tc>
      </w:tr>
      <w:tr w:rsidR="00C03E4D" w:rsidRPr="00C06127" w:rsidTr="00122DB1">
        <w:trPr>
          <w:jc w:val="center"/>
        </w:trPr>
        <w:tc>
          <w:tcPr>
            <w:tcW w:w="567" w:type="dxa"/>
            <w:vMerge/>
            <w:vAlign w:val="center"/>
          </w:tcPr>
          <w:p w:rsidR="00C03E4D" w:rsidRPr="00C06127" w:rsidRDefault="00C03E4D" w:rsidP="00122DB1">
            <w:pPr>
              <w:spacing w:after="0" w:line="240" w:lineRule="auto"/>
              <w:jc w:val="center"/>
              <w:rPr>
                <w:rFonts w:eastAsiaTheme="minorEastAsia" w:cs="Times New Roman"/>
                <w:b/>
                <w:lang w:val="ro-RO"/>
              </w:rPr>
            </w:pPr>
          </w:p>
        </w:tc>
        <w:tc>
          <w:tcPr>
            <w:tcW w:w="4820" w:type="dxa"/>
            <w:vAlign w:val="center"/>
          </w:tcPr>
          <w:p w:rsidR="00C03E4D" w:rsidRPr="00C06127" w:rsidRDefault="00C03E4D" w:rsidP="00122DB1">
            <w:pPr>
              <w:spacing w:after="0" w:line="240" w:lineRule="auto"/>
              <w:ind w:left="-198" w:firstLine="198"/>
              <w:jc w:val="center"/>
              <w:rPr>
                <w:rFonts w:cs="Times New Roman"/>
                <w:b/>
                <w:lang w:val="ro-RO"/>
              </w:rPr>
            </w:pPr>
            <w:r w:rsidRPr="00C06127">
              <w:rPr>
                <w:rFonts w:cs="Times New Roman"/>
                <w:b/>
                <w:lang w:val="ro-RO"/>
              </w:rPr>
              <w:t>Denumire produs</w:t>
            </w:r>
          </w:p>
          <w:p w:rsidR="00C03E4D" w:rsidRPr="00C06127" w:rsidRDefault="00C03E4D" w:rsidP="00122DB1">
            <w:pPr>
              <w:spacing w:after="0" w:line="240" w:lineRule="auto"/>
              <w:ind w:left="-198" w:firstLine="198"/>
              <w:jc w:val="center"/>
              <w:rPr>
                <w:rFonts w:cs="Times New Roman"/>
                <w:i/>
                <w:lang w:val="ro-RO"/>
              </w:rPr>
            </w:pPr>
            <w:r w:rsidRPr="00C06127">
              <w:rPr>
                <w:rFonts w:cs="Times New Roman"/>
                <w:b/>
                <w:lang w:val="ro-RO"/>
              </w:rPr>
              <w:t>Detalii specifice şi standarde tehnice minim acceptate de către Beneficiar</w:t>
            </w:r>
          </w:p>
        </w:tc>
        <w:tc>
          <w:tcPr>
            <w:tcW w:w="4252" w:type="dxa"/>
            <w:vAlign w:val="center"/>
          </w:tcPr>
          <w:p w:rsidR="00C03E4D" w:rsidRPr="00C06127" w:rsidRDefault="00C03E4D" w:rsidP="00122DB1">
            <w:pPr>
              <w:spacing w:after="0" w:line="240" w:lineRule="auto"/>
              <w:jc w:val="center"/>
              <w:rPr>
                <w:rFonts w:cs="Times New Roman"/>
                <w:b/>
                <w:lang w:val="ro-RO"/>
              </w:rPr>
            </w:pPr>
            <w:r w:rsidRPr="00C06127">
              <w:rPr>
                <w:rFonts w:cs="Times New Roman"/>
                <w:b/>
                <w:lang w:val="ro-RO"/>
              </w:rPr>
              <w:t>Marca / modelul produsului</w:t>
            </w:r>
          </w:p>
          <w:p w:rsidR="00C03E4D" w:rsidRPr="00C06127" w:rsidRDefault="00C03E4D" w:rsidP="00122DB1">
            <w:pPr>
              <w:spacing w:after="0" w:line="240" w:lineRule="auto"/>
              <w:jc w:val="center"/>
              <w:rPr>
                <w:rFonts w:cs="Times New Roman"/>
                <w:b/>
                <w:lang w:val="ro-RO"/>
              </w:rPr>
            </w:pPr>
            <w:r w:rsidRPr="00C06127">
              <w:rPr>
                <w:rFonts w:cs="Times New Roman"/>
                <w:b/>
                <w:lang w:val="ro-RO"/>
              </w:rPr>
              <w:t>Detaliile specifice şi standardele tehnice ale produsului ofertat</w:t>
            </w:r>
          </w:p>
        </w:tc>
      </w:tr>
      <w:tr w:rsidR="00C03E4D" w:rsidRPr="00C06127" w:rsidTr="00122DB1">
        <w:trPr>
          <w:jc w:val="center"/>
        </w:trPr>
        <w:tc>
          <w:tcPr>
            <w:tcW w:w="567" w:type="dxa"/>
            <w:vAlign w:val="center"/>
          </w:tcPr>
          <w:p w:rsidR="00C03E4D" w:rsidRPr="00C06127" w:rsidRDefault="00C03E4D" w:rsidP="00122DB1">
            <w:pPr>
              <w:spacing w:after="0" w:line="240" w:lineRule="auto"/>
              <w:jc w:val="center"/>
              <w:rPr>
                <w:rFonts w:eastAsiaTheme="minorEastAsia" w:cs="Times New Roman"/>
                <w:b/>
                <w:lang w:val="ro-RO"/>
              </w:rPr>
            </w:pPr>
          </w:p>
        </w:tc>
        <w:tc>
          <w:tcPr>
            <w:tcW w:w="4820" w:type="dxa"/>
          </w:tcPr>
          <w:p w:rsidR="00C03E4D" w:rsidRPr="00126159" w:rsidRDefault="00C03E4D" w:rsidP="00122DB1">
            <w:pPr>
              <w:spacing w:after="0" w:line="240" w:lineRule="auto"/>
              <w:jc w:val="center"/>
              <w:rPr>
                <w:b/>
              </w:rPr>
            </w:pPr>
            <w:r w:rsidRPr="00126159">
              <w:rPr>
                <w:b/>
              </w:rPr>
              <w:t>LOT 2</w:t>
            </w:r>
          </w:p>
        </w:tc>
        <w:tc>
          <w:tcPr>
            <w:tcW w:w="4252" w:type="dxa"/>
            <w:vAlign w:val="center"/>
          </w:tcPr>
          <w:p w:rsidR="00C03E4D" w:rsidRPr="00C06127" w:rsidRDefault="00C03E4D" w:rsidP="00122DB1">
            <w:pPr>
              <w:spacing w:after="0" w:line="240" w:lineRule="auto"/>
              <w:jc w:val="center"/>
              <w:rPr>
                <w:rFonts w:eastAsiaTheme="minorEastAsia" w:cs="Times New Roman"/>
                <w:b/>
                <w:lang w:val="ro-RO"/>
              </w:rPr>
            </w:pPr>
          </w:p>
        </w:tc>
      </w:tr>
      <w:tr w:rsidR="00C03E4D" w:rsidRPr="00C06127" w:rsidTr="00122DB1">
        <w:trPr>
          <w:jc w:val="center"/>
        </w:trPr>
        <w:tc>
          <w:tcPr>
            <w:tcW w:w="567" w:type="dxa"/>
            <w:vAlign w:val="center"/>
          </w:tcPr>
          <w:p w:rsidR="00C03E4D" w:rsidRPr="00C06127" w:rsidRDefault="00C03E4D" w:rsidP="00122DB1">
            <w:pPr>
              <w:spacing w:after="0" w:line="240" w:lineRule="auto"/>
              <w:jc w:val="center"/>
              <w:rPr>
                <w:rFonts w:eastAsiaTheme="minorEastAsia" w:cs="Times New Roman"/>
                <w:b/>
                <w:lang w:val="ro-RO"/>
              </w:rPr>
            </w:pPr>
            <w:r>
              <w:rPr>
                <w:rFonts w:eastAsiaTheme="minorEastAsia" w:cs="Times New Roman"/>
                <w:b/>
                <w:lang w:val="ro-RO"/>
              </w:rPr>
              <w:t>1</w:t>
            </w:r>
          </w:p>
        </w:tc>
        <w:tc>
          <w:tcPr>
            <w:tcW w:w="4820" w:type="dxa"/>
          </w:tcPr>
          <w:p w:rsidR="00C03E4D" w:rsidRPr="00C32FF4" w:rsidRDefault="00C03E4D" w:rsidP="00122DB1">
            <w:pPr>
              <w:spacing w:after="0" w:line="240" w:lineRule="auto"/>
            </w:pPr>
            <w:proofErr w:type="spellStart"/>
            <w:r>
              <w:rPr>
                <w:rFonts w:ascii="Times New Roman" w:hAnsi="Times New Roman" w:cs="Times New Roman"/>
                <w:sz w:val="24"/>
                <w:szCs w:val="24"/>
                <w:lang w:val="fr-FR"/>
              </w:rPr>
              <w:t>Scaune</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tip</w:t>
            </w:r>
            <w:proofErr w:type="spellEnd"/>
            <w:r>
              <w:rPr>
                <w:rFonts w:ascii="Times New Roman" w:hAnsi="Times New Roman" w:cs="Times New Roman"/>
                <w:sz w:val="24"/>
                <w:szCs w:val="24"/>
                <w:lang w:val="fr-FR"/>
              </w:rPr>
              <w:t xml:space="preserve"> </w:t>
            </w:r>
            <w:proofErr w:type="spellStart"/>
            <w:r>
              <w:rPr>
                <w:rFonts w:ascii="Times New Roman" w:hAnsi="Times New Roman" w:cs="Times New Roman"/>
                <w:sz w:val="24"/>
                <w:szCs w:val="24"/>
                <w:lang w:val="fr-FR"/>
              </w:rPr>
              <w:t>vizitator</w:t>
            </w:r>
            <w:proofErr w:type="spellEnd"/>
            <w:r>
              <w:rPr>
                <w:rFonts w:ascii="Times New Roman" w:hAnsi="Times New Roman" w:cs="Times New Roman"/>
                <w:sz w:val="24"/>
                <w:szCs w:val="24"/>
                <w:lang w:val="fr-FR"/>
              </w:rPr>
              <w:t xml:space="preserve"> </w:t>
            </w:r>
            <w:r w:rsidRPr="00777C58">
              <w:rPr>
                <w:rFonts w:ascii="Times New Roman" w:hAnsi="Times New Roman" w:cs="Times New Roman"/>
                <w:sz w:val="24"/>
                <w:szCs w:val="24"/>
                <w:lang w:val="fr-FR"/>
              </w:rPr>
              <w:t>(</w:t>
            </w:r>
            <w:proofErr w:type="spellStart"/>
            <w:r w:rsidRPr="00777C58">
              <w:rPr>
                <w:rFonts w:ascii="Times New Roman" w:hAnsi="Times New Roman" w:cs="Times New Roman"/>
                <w:sz w:val="24"/>
                <w:szCs w:val="24"/>
                <w:lang w:val="fr-FR"/>
              </w:rPr>
              <w:t>pe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schelet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metalic</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spatar</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și</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prevazut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masuta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rabatabila</w:t>
            </w:r>
            <w:proofErr w:type="spellEnd"/>
            <w:r w:rsidRPr="00777C58">
              <w:rPr>
                <w:rFonts w:ascii="Times New Roman" w:hAnsi="Times New Roman" w:cs="Times New Roman"/>
                <w:sz w:val="24"/>
                <w:szCs w:val="24"/>
                <w:lang w:val="fr-FR"/>
              </w:rPr>
              <w:t xml:space="preserve"> de </w:t>
            </w:r>
            <w:proofErr w:type="spellStart"/>
            <w:r w:rsidRPr="00777C58">
              <w:rPr>
                <w:rFonts w:ascii="Times New Roman" w:hAnsi="Times New Roman" w:cs="Times New Roman"/>
                <w:sz w:val="24"/>
                <w:szCs w:val="24"/>
                <w:lang w:val="fr-FR"/>
              </w:rPr>
              <w:t>culoare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neagra</w:t>
            </w:r>
            <w:proofErr w:type="spellEnd"/>
            <w:r w:rsidRPr="00777C58">
              <w:rPr>
                <w:rFonts w:ascii="Times New Roman" w:hAnsi="Times New Roman" w:cs="Times New Roman"/>
                <w:sz w:val="24"/>
                <w:szCs w:val="24"/>
                <w:lang w:val="fr-FR"/>
              </w:rPr>
              <w:t xml:space="preserve"> ce se </w:t>
            </w:r>
            <w:proofErr w:type="spellStart"/>
            <w:r w:rsidRPr="00777C58">
              <w:rPr>
                <w:rFonts w:ascii="Times New Roman" w:hAnsi="Times New Roman" w:cs="Times New Roman"/>
                <w:sz w:val="24"/>
                <w:szCs w:val="24"/>
                <w:lang w:val="fr-FR"/>
              </w:rPr>
              <w:t>preteaza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salilor</w:t>
            </w:r>
            <w:proofErr w:type="spellEnd"/>
            <w:r w:rsidRPr="00777C58">
              <w:rPr>
                <w:rFonts w:ascii="Times New Roman" w:hAnsi="Times New Roman" w:cs="Times New Roman"/>
                <w:sz w:val="24"/>
                <w:szCs w:val="24"/>
                <w:lang w:val="fr-FR"/>
              </w:rPr>
              <w:t xml:space="preserve"> de </w:t>
            </w:r>
            <w:proofErr w:type="spellStart"/>
            <w:r w:rsidRPr="00777C58">
              <w:rPr>
                <w:rFonts w:ascii="Times New Roman" w:hAnsi="Times New Roman" w:cs="Times New Roman"/>
                <w:sz w:val="24"/>
                <w:szCs w:val="24"/>
                <w:lang w:val="fr-FR"/>
              </w:rPr>
              <w:t>curs</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Sezutul</w:t>
            </w:r>
            <w:proofErr w:type="spellEnd"/>
            <w:r w:rsidRPr="00777C58">
              <w:rPr>
                <w:rFonts w:ascii="Times New Roman" w:hAnsi="Times New Roman" w:cs="Times New Roman"/>
                <w:sz w:val="24"/>
                <w:szCs w:val="24"/>
                <w:lang w:val="fr-FR"/>
              </w:rPr>
              <w:t xml:space="preserve"> si </w:t>
            </w:r>
            <w:proofErr w:type="spellStart"/>
            <w:r w:rsidRPr="00777C58">
              <w:rPr>
                <w:rFonts w:ascii="Times New Roman" w:hAnsi="Times New Roman" w:cs="Times New Roman"/>
                <w:sz w:val="24"/>
                <w:szCs w:val="24"/>
                <w:lang w:val="fr-FR"/>
              </w:rPr>
              <w:t>spatarul</w:t>
            </w:r>
            <w:proofErr w:type="spellEnd"/>
            <w:r w:rsidRPr="00777C58">
              <w:rPr>
                <w:rFonts w:ascii="Times New Roman" w:hAnsi="Times New Roman" w:cs="Times New Roman"/>
                <w:sz w:val="24"/>
                <w:szCs w:val="24"/>
                <w:lang w:val="fr-FR"/>
              </w:rPr>
              <w:t xml:space="preserve"> vor fi </w:t>
            </w:r>
            <w:proofErr w:type="spellStart"/>
            <w:r w:rsidRPr="00777C58">
              <w:rPr>
                <w:rFonts w:ascii="Times New Roman" w:hAnsi="Times New Roman" w:cs="Times New Roman"/>
                <w:sz w:val="24"/>
                <w:szCs w:val="24"/>
                <w:lang w:val="fr-FR"/>
              </w:rPr>
              <w:t>tapitate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piele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ecologica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Scaunul</w:t>
            </w:r>
            <w:proofErr w:type="spellEnd"/>
            <w:r w:rsidRPr="00777C58">
              <w:rPr>
                <w:rFonts w:ascii="Times New Roman" w:hAnsi="Times New Roman" w:cs="Times New Roman"/>
                <w:sz w:val="24"/>
                <w:szCs w:val="24"/>
                <w:lang w:val="fr-FR"/>
              </w:rPr>
              <w:t xml:space="preserve"> va </w:t>
            </w:r>
            <w:proofErr w:type="spellStart"/>
            <w:r w:rsidRPr="00777C58">
              <w:rPr>
                <w:rFonts w:ascii="Times New Roman" w:hAnsi="Times New Roman" w:cs="Times New Roman"/>
                <w:sz w:val="24"/>
                <w:szCs w:val="24"/>
                <w:lang w:val="fr-FR"/>
              </w:rPr>
              <w:t>avea</w:t>
            </w:r>
            <w:proofErr w:type="spellEnd"/>
            <w:r w:rsidRPr="00777C58">
              <w:rPr>
                <w:rFonts w:ascii="Times New Roman" w:hAnsi="Times New Roman" w:cs="Times New Roman"/>
                <w:sz w:val="24"/>
                <w:szCs w:val="24"/>
                <w:lang w:val="fr-FR"/>
              </w:rPr>
              <w:t xml:space="preserve"> rama </w:t>
            </w:r>
            <w:proofErr w:type="spellStart"/>
            <w:r w:rsidRPr="00777C58">
              <w:rPr>
                <w:rFonts w:ascii="Times New Roman" w:hAnsi="Times New Roman" w:cs="Times New Roman"/>
                <w:sz w:val="24"/>
                <w:szCs w:val="24"/>
                <w:lang w:val="fr-FR"/>
              </w:rPr>
              <w:t>metalica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lucioasa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brate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metalice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capitonate</w:t>
            </w:r>
            <w:proofErr w:type="spellEnd"/>
            <w:r w:rsidRPr="00777C58">
              <w:rPr>
                <w:rFonts w:ascii="Times New Roman" w:hAnsi="Times New Roman" w:cs="Times New Roman"/>
                <w:sz w:val="24"/>
                <w:szCs w:val="24"/>
                <w:lang w:val="fr-FR"/>
              </w:rPr>
              <w:t xml:space="preserve"> partial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piele</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ecologica</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conform</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pozei</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atasate</w:t>
            </w:r>
            <w:proofErr w:type="spellEnd"/>
            <w:r w:rsidRPr="00777C58">
              <w:rPr>
                <w:rFonts w:ascii="Times New Roman" w:hAnsi="Times New Roman" w:cs="Times New Roman"/>
                <w:sz w:val="24"/>
                <w:szCs w:val="24"/>
                <w:lang w:val="fr-FR"/>
              </w:rPr>
              <w:t xml:space="preserve">, model </w:t>
            </w:r>
            <w:proofErr w:type="spellStart"/>
            <w:r w:rsidRPr="00777C58">
              <w:rPr>
                <w:rFonts w:ascii="Times New Roman" w:hAnsi="Times New Roman" w:cs="Times New Roman"/>
                <w:sz w:val="24"/>
                <w:szCs w:val="24"/>
                <w:lang w:val="fr-FR"/>
              </w:rPr>
              <w:t>orientativ</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Sezutul</w:t>
            </w:r>
            <w:proofErr w:type="spellEnd"/>
            <w:r w:rsidRPr="00777C58">
              <w:rPr>
                <w:rFonts w:ascii="Times New Roman" w:hAnsi="Times New Roman" w:cs="Times New Roman"/>
                <w:sz w:val="24"/>
                <w:szCs w:val="24"/>
                <w:lang w:val="fr-FR"/>
              </w:rPr>
              <w:t xml:space="preserve"> va fi </w:t>
            </w:r>
            <w:proofErr w:type="spellStart"/>
            <w:r w:rsidRPr="00777C58">
              <w:rPr>
                <w:rFonts w:ascii="Times New Roman" w:hAnsi="Times New Roman" w:cs="Times New Roman"/>
                <w:sz w:val="24"/>
                <w:szCs w:val="24"/>
                <w:lang w:val="fr-FR"/>
              </w:rPr>
              <w:t>tapitat</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cu</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material</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textil</w:t>
            </w:r>
            <w:proofErr w:type="spellEnd"/>
            <w:r w:rsidRPr="00777C58">
              <w:rPr>
                <w:rFonts w:ascii="Times New Roman" w:hAnsi="Times New Roman" w:cs="Times New Roman"/>
                <w:sz w:val="24"/>
                <w:szCs w:val="24"/>
                <w:lang w:val="fr-FR"/>
              </w:rPr>
              <w:t xml:space="preserve"> </w:t>
            </w:r>
            <w:proofErr w:type="spellStart"/>
            <w:r w:rsidRPr="00777C58">
              <w:rPr>
                <w:rFonts w:ascii="Times New Roman" w:hAnsi="Times New Roman" w:cs="Times New Roman"/>
                <w:sz w:val="24"/>
                <w:szCs w:val="24"/>
                <w:lang w:val="fr-FR"/>
              </w:rPr>
              <w:t>albastru</w:t>
            </w:r>
            <w:proofErr w:type="spellEnd"/>
          </w:p>
        </w:tc>
        <w:tc>
          <w:tcPr>
            <w:tcW w:w="4252" w:type="dxa"/>
            <w:vAlign w:val="center"/>
          </w:tcPr>
          <w:p w:rsidR="00C03E4D" w:rsidRPr="00C06127" w:rsidRDefault="00C03E4D" w:rsidP="00122DB1">
            <w:pPr>
              <w:spacing w:after="0" w:line="240" w:lineRule="auto"/>
              <w:jc w:val="center"/>
              <w:rPr>
                <w:rFonts w:eastAsiaTheme="minorEastAsia" w:cs="Times New Roman"/>
                <w:b/>
                <w:lang w:val="ro-RO"/>
              </w:rPr>
            </w:pPr>
          </w:p>
        </w:tc>
      </w:tr>
      <w:tr w:rsidR="00C03E4D" w:rsidRPr="00C06127" w:rsidTr="00122DB1">
        <w:trPr>
          <w:jc w:val="center"/>
        </w:trPr>
        <w:tc>
          <w:tcPr>
            <w:tcW w:w="567" w:type="dxa"/>
            <w:vAlign w:val="center"/>
          </w:tcPr>
          <w:p w:rsidR="00C03E4D" w:rsidRPr="00C06127" w:rsidRDefault="00C03E4D" w:rsidP="00122DB1">
            <w:pPr>
              <w:spacing w:after="0" w:line="240" w:lineRule="auto"/>
              <w:jc w:val="center"/>
              <w:rPr>
                <w:rFonts w:eastAsiaTheme="minorEastAsia" w:cs="Times New Roman"/>
                <w:b/>
                <w:lang w:val="ro-RO"/>
              </w:rPr>
            </w:pPr>
            <w:r>
              <w:rPr>
                <w:rFonts w:eastAsiaTheme="minorEastAsia" w:cs="Times New Roman"/>
                <w:b/>
                <w:lang w:val="ro-RO"/>
              </w:rPr>
              <w:t>2</w:t>
            </w:r>
          </w:p>
        </w:tc>
        <w:tc>
          <w:tcPr>
            <w:tcW w:w="4820" w:type="dxa"/>
          </w:tcPr>
          <w:p w:rsidR="00C03E4D" w:rsidRPr="00C32FF4" w:rsidRDefault="00C03E4D" w:rsidP="00122DB1">
            <w:pPr>
              <w:spacing w:after="0" w:line="240" w:lineRule="auto"/>
            </w:pPr>
            <w:proofErr w:type="spellStart"/>
            <w:r>
              <w:t>Scaune</w:t>
            </w:r>
            <w:proofErr w:type="spellEnd"/>
            <w:r w:rsidRPr="003E6344">
              <w:t xml:space="preserve"> tip </w:t>
            </w:r>
            <w:proofErr w:type="spellStart"/>
            <w:r w:rsidRPr="003E6344">
              <w:t>vizitator</w:t>
            </w:r>
            <w:proofErr w:type="spellEnd"/>
            <w:r w:rsidRPr="003E6344">
              <w:t xml:space="preserve"> (</w:t>
            </w:r>
            <w:proofErr w:type="spellStart"/>
            <w:r w:rsidRPr="003E6344">
              <w:t>pe</w:t>
            </w:r>
            <w:proofErr w:type="spellEnd"/>
            <w:r w:rsidRPr="003E6344">
              <w:t xml:space="preserve"> </w:t>
            </w:r>
            <w:proofErr w:type="spellStart"/>
            <w:r w:rsidRPr="003E6344">
              <w:t>schelet</w:t>
            </w:r>
            <w:proofErr w:type="spellEnd"/>
            <w:r w:rsidRPr="003E6344">
              <w:t xml:space="preserve"> </w:t>
            </w:r>
            <w:proofErr w:type="spellStart"/>
            <w:r w:rsidRPr="003E6344">
              <w:t>metalic</w:t>
            </w:r>
            <w:proofErr w:type="spellEnd"/>
            <w:r w:rsidRPr="003E6344">
              <w:t xml:space="preserve">) cu </w:t>
            </w:r>
            <w:proofErr w:type="spellStart"/>
            <w:r w:rsidRPr="003E6344">
              <w:t>spatar</w:t>
            </w:r>
            <w:proofErr w:type="spellEnd"/>
            <w:r w:rsidRPr="003E6344">
              <w:t xml:space="preserve">. </w:t>
            </w:r>
            <w:proofErr w:type="spellStart"/>
            <w:r w:rsidRPr="003E6344">
              <w:t>Sezutul</w:t>
            </w:r>
            <w:proofErr w:type="spellEnd"/>
            <w:r w:rsidRPr="003E6344">
              <w:t xml:space="preserve"> </w:t>
            </w:r>
            <w:proofErr w:type="spellStart"/>
            <w:r w:rsidRPr="003E6344">
              <w:t>si</w:t>
            </w:r>
            <w:proofErr w:type="spellEnd"/>
            <w:r w:rsidRPr="003E6344">
              <w:t xml:space="preserve"> </w:t>
            </w:r>
            <w:proofErr w:type="spellStart"/>
            <w:r w:rsidRPr="003E6344">
              <w:t>spatarul</w:t>
            </w:r>
            <w:proofErr w:type="spellEnd"/>
            <w:r w:rsidRPr="003E6344">
              <w:t xml:space="preserve"> </w:t>
            </w:r>
            <w:proofErr w:type="spellStart"/>
            <w:r w:rsidRPr="003E6344">
              <w:t>vor</w:t>
            </w:r>
            <w:proofErr w:type="spellEnd"/>
            <w:r w:rsidRPr="003E6344">
              <w:t xml:space="preserve"> fi </w:t>
            </w:r>
            <w:proofErr w:type="spellStart"/>
            <w:r w:rsidRPr="003E6344">
              <w:t>tapitate</w:t>
            </w:r>
            <w:proofErr w:type="spellEnd"/>
            <w:r w:rsidRPr="003E6344">
              <w:t xml:space="preserve"> cu </w:t>
            </w:r>
            <w:proofErr w:type="spellStart"/>
            <w:r w:rsidRPr="003E6344">
              <w:t>piele</w:t>
            </w:r>
            <w:proofErr w:type="spellEnd"/>
            <w:r w:rsidRPr="003E6344">
              <w:t xml:space="preserve"> </w:t>
            </w:r>
            <w:proofErr w:type="spellStart"/>
            <w:r w:rsidRPr="003E6344">
              <w:t>ecologica</w:t>
            </w:r>
            <w:proofErr w:type="spellEnd"/>
            <w:r w:rsidRPr="003E6344">
              <w:t xml:space="preserve">. </w:t>
            </w:r>
            <w:proofErr w:type="spellStart"/>
            <w:r w:rsidRPr="003E6344">
              <w:t>Scaunul</w:t>
            </w:r>
            <w:proofErr w:type="spellEnd"/>
            <w:r w:rsidRPr="003E6344">
              <w:t xml:space="preserve"> </w:t>
            </w:r>
            <w:proofErr w:type="spellStart"/>
            <w:r w:rsidRPr="003E6344">
              <w:t>va</w:t>
            </w:r>
            <w:proofErr w:type="spellEnd"/>
            <w:r w:rsidRPr="003E6344">
              <w:t xml:space="preserve"> </w:t>
            </w:r>
            <w:proofErr w:type="spellStart"/>
            <w:r w:rsidRPr="003E6344">
              <w:t>avea</w:t>
            </w:r>
            <w:proofErr w:type="spellEnd"/>
            <w:r w:rsidRPr="003E6344">
              <w:t xml:space="preserve"> </w:t>
            </w:r>
            <w:proofErr w:type="spellStart"/>
            <w:r w:rsidRPr="003E6344">
              <w:t>rama</w:t>
            </w:r>
            <w:proofErr w:type="spellEnd"/>
            <w:r w:rsidRPr="003E6344">
              <w:t xml:space="preserve"> </w:t>
            </w:r>
            <w:proofErr w:type="spellStart"/>
            <w:r w:rsidRPr="003E6344">
              <w:t>metalica</w:t>
            </w:r>
            <w:proofErr w:type="spellEnd"/>
            <w:r w:rsidRPr="003E6344">
              <w:t xml:space="preserve"> </w:t>
            </w:r>
            <w:proofErr w:type="spellStart"/>
            <w:r w:rsidRPr="003E6344">
              <w:t>lucioasa</w:t>
            </w:r>
            <w:proofErr w:type="spellEnd"/>
            <w:r w:rsidRPr="003E6344">
              <w:t xml:space="preserve">, </w:t>
            </w:r>
            <w:proofErr w:type="spellStart"/>
            <w:r w:rsidRPr="003E6344">
              <w:t>brate</w:t>
            </w:r>
            <w:proofErr w:type="spellEnd"/>
            <w:r w:rsidRPr="003E6344">
              <w:t xml:space="preserve"> </w:t>
            </w:r>
            <w:proofErr w:type="spellStart"/>
            <w:r w:rsidRPr="003E6344">
              <w:t>metalice</w:t>
            </w:r>
            <w:proofErr w:type="spellEnd"/>
            <w:r w:rsidRPr="003E6344">
              <w:t xml:space="preserve">, </w:t>
            </w:r>
            <w:proofErr w:type="spellStart"/>
            <w:r w:rsidRPr="003E6344">
              <w:t>capitonate</w:t>
            </w:r>
            <w:proofErr w:type="spellEnd"/>
            <w:r w:rsidRPr="003E6344">
              <w:t xml:space="preserve"> partial cu </w:t>
            </w:r>
            <w:proofErr w:type="spellStart"/>
            <w:r w:rsidRPr="003E6344">
              <w:t>piele</w:t>
            </w:r>
            <w:proofErr w:type="spellEnd"/>
            <w:r w:rsidRPr="003E6344">
              <w:t xml:space="preserve"> </w:t>
            </w:r>
            <w:proofErr w:type="spellStart"/>
            <w:r w:rsidRPr="003E6344">
              <w:t>ecologica</w:t>
            </w:r>
            <w:proofErr w:type="spellEnd"/>
            <w:r w:rsidRPr="003E6344">
              <w:t xml:space="preserve">. </w:t>
            </w:r>
            <w:proofErr w:type="spellStart"/>
            <w:r w:rsidRPr="003E6344">
              <w:t>Sezutul</w:t>
            </w:r>
            <w:proofErr w:type="spellEnd"/>
            <w:r w:rsidRPr="003E6344">
              <w:t xml:space="preserve"> </w:t>
            </w:r>
            <w:proofErr w:type="spellStart"/>
            <w:r w:rsidRPr="003E6344">
              <w:t>va</w:t>
            </w:r>
            <w:proofErr w:type="spellEnd"/>
            <w:r w:rsidRPr="003E6344">
              <w:t xml:space="preserve"> fi </w:t>
            </w:r>
            <w:proofErr w:type="spellStart"/>
            <w:r w:rsidRPr="003E6344">
              <w:t>tapitat</w:t>
            </w:r>
            <w:proofErr w:type="spellEnd"/>
            <w:r w:rsidRPr="003E6344">
              <w:t xml:space="preserve"> cu material </w:t>
            </w:r>
            <w:proofErr w:type="spellStart"/>
            <w:r w:rsidRPr="003E6344">
              <w:t>textil</w:t>
            </w:r>
            <w:proofErr w:type="spellEnd"/>
            <w:r w:rsidRPr="003E6344">
              <w:t xml:space="preserve"> </w:t>
            </w:r>
            <w:proofErr w:type="spellStart"/>
            <w:r w:rsidRPr="003E6344">
              <w:t>albastru</w:t>
            </w:r>
            <w:proofErr w:type="spellEnd"/>
          </w:p>
        </w:tc>
        <w:tc>
          <w:tcPr>
            <w:tcW w:w="4252" w:type="dxa"/>
            <w:vAlign w:val="center"/>
          </w:tcPr>
          <w:p w:rsidR="00C03E4D" w:rsidRPr="00C06127" w:rsidRDefault="00C03E4D" w:rsidP="00122DB1">
            <w:pPr>
              <w:spacing w:after="0" w:line="240" w:lineRule="auto"/>
              <w:jc w:val="center"/>
              <w:rPr>
                <w:rFonts w:eastAsiaTheme="minorEastAsia" w:cs="Times New Roman"/>
                <w:b/>
                <w:lang w:val="ro-RO"/>
              </w:rPr>
            </w:pPr>
          </w:p>
        </w:tc>
      </w:tr>
    </w:tbl>
    <w:p w:rsidR="00C03E4D" w:rsidRPr="00DC2855" w:rsidRDefault="00C03E4D" w:rsidP="00C03E4D">
      <w:pPr>
        <w:spacing w:after="0" w:line="240" w:lineRule="auto"/>
        <w:ind w:left="6300" w:hanging="6300"/>
        <w:rPr>
          <w:rFonts w:ascii="Times New Roman" w:eastAsia="Times New Roman" w:hAnsi="Times New Roman" w:cs="Times New Roman"/>
          <w:lang w:val="ro-RO"/>
        </w:rPr>
      </w:pPr>
    </w:p>
    <w:p w:rsidR="00C03E4D" w:rsidRPr="00C06127" w:rsidRDefault="00C03E4D" w:rsidP="00C03E4D">
      <w:pPr>
        <w:pStyle w:val="Style"/>
        <w:tabs>
          <w:tab w:val="left" w:pos="1440"/>
        </w:tabs>
        <w:spacing w:line="278" w:lineRule="exact"/>
        <w:ind w:left="23" w:firstLine="697"/>
        <w:jc w:val="both"/>
        <w:rPr>
          <w:rFonts w:asciiTheme="minorHAnsi" w:hAnsiTheme="minorHAnsi"/>
          <w:lang w:val="ro-RO"/>
        </w:rPr>
      </w:pPr>
      <w:r w:rsidRPr="00C06127">
        <w:rPr>
          <w:rFonts w:asciiTheme="minorHAnsi" w:hAnsiTheme="minorHAnsi"/>
          <w:b/>
          <w:bCs/>
          <w:lang w:val="ro-RO"/>
        </w:rPr>
        <w:t xml:space="preserve">Cerințele impuse vor fi considerate ca fiind minimale. </w:t>
      </w:r>
      <w:r w:rsidRPr="00C06127">
        <w:rPr>
          <w:rFonts w:asciiTheme="minorHAnsi" w:hAnsiTheme="minorHAnsi"/>
          <w:lang w:val="ro-RO"/>
        </w:rPr>
        <w:t xml:space="preserve">În acest sens orice ofertă prezentată, care se abate de la prevederile specificaţiilor tehnice, va fi luată în considerare, dar numai în măsura în care propunerea tehnică presupune asigurarea unui nivel calitativ superior cerințelor minimale din formularul cu specificţii tehnice, ofertarea de produse cu caracteristici tehnice inferioare celor prevăzute în formularul cu specificţii tehnice și termene de livrare care depășesc perioada prevăzută de la data semnării contractului, atrage descalificarea ofertantului. </w:t>
      </w:r>
    </w:p>
    <w:p w:rsidR="00C03E4D" w:rsidRPr="00C06127" w:rsidRDefault="00C03E4D" w:rsidP="00C03E4D">
      <w:pPr>
        <w:pStyle w:val="Style"/>
        <w:tabs>
          <w:tab w:val="left" w:pos="1440"/>
        </w:tabs>
        <w:spacing w:line="278" w:lineRule="exact"/>
        <w:ind w:left="23" w:firstLine="697"/>
        <w:jc w:val="both"/>
        <w:rPr>
          <w:rFonts w:asciiTheme="minorHAnsi" w:hAnsiTheme="minorHAnsi"/>
          <w:w w:val="86"/>
          <w:lang w:val="ro-RO"/>
        </w:rPr>
      </w:pPr>
      <w:r w:rsidRPr="00C06127">
        <w:rPr>
          <w:rFonts w:asciiTheme="minorHAnsi" w:hAnsiTheme="minorHAnsi"/>
          <w:i/>
          <w:iCs/>
          <w:lang w:val="ro-RO"/>
        </w:rPr>
        <w:t xml:space="preserve">NOTĂ: </w:t>
      </w:r>
      <w:r w:rsidRPr="00C06127">
        <w:rPr>
          <w:rFonts w:asciiTheme="minorHAnsi" w:hAnsiTheme="minorHAnsi"/>
          <w:lang w:val="ro-RO"/>
        </w:rPr>
        <w:t xml:space="preserve">specificațiile tehnice care indică o anumită origine, sursă, producție, un procedeu special, o marcă de fabrică sau de comerț, un brevet de invenție, o licență de fabricație, </w:t>
      </w:r>
      <w:r w:rsidRPr="00C06127">
        <w:rPr>
          <w:rFonts w:asciiTheme="minorHAnsi" w:hAnsiTheme="minorHAnsi"/>
          <w:i/>
          <w:iCs/>
          <w:lang w:val="ro-RO"/>
        </w:rPr>
        <w:t xml:space="preserve">pot fi menționate doar dacă este absolut necesar pentru identificarea tipului de produs </w:t>
      </w:r>
      <w:r w:rsidRPr="00C06127">
        <w:rPr>
          <w:rFonts w:asciiTheme="minorHAnsi" w:hAnsiTheme="minorHAnsi"/>
          <w:lang w:val="ro-RO"/>
        </w:rPr>
        <w:t xml:space="preserve">și NU au ca efect favorizarea sau eliminarea anumitor operatori economici sau a anumitor produse. Aceste specificații vor fi considerate ca având mențiunea de </w:t>
      </w:r>
      <w:r w:rsidRPr="00C06127">
        <w:rPr>
          <w:rFonts w:asciiTheme="minorHAnsi" w:hAnsiTheme="minorHAnsi"/>
          <w:b/>
          <w:w w:val="88"/>
          <w:lang w:val="ro-RO"/>
        </w:rPr>
        <w:t>«</w:t>
      </w:r>
      <w:r w:rsidRPr="00C06127">
        <w:rPr>
          <w:rFonts w:asciiTheme="minorHAnsi" w:hAnsiTheme="minorHAnsi"/>
          <w:b/>
          <w:lang w:val="ro-RO"/>
        </w:rPr>
        <w:t>sau echivalent</w:t>
      </w:r>
      <w:r w:rsidRPr="00C06127">
        <w:rPr>
          <w:rFonts w:asciiTheme="minorHAnsi" w:hAnsiTheme="minorHAnsi"/>
          <w:b/>
          <w:w w:val="86"/>
          <w:lang w:val="ro-RO"/>
        </w:rPr>
        <w:t>»</w:t>
      </w:r>
      <w:r w:rsidRPr="00C06127">
        <w:rPr>
          <w:rFonts w:asciiTheme="minorHAnsi" w:hAnsiTheme="minorHAnsi"/>
          <w:w w:val="86"/>
          <w:lang w:val="ro-RO"/>
        </w:rPr>
        <w:t xml:space="preserve">. </w:t>
      </w:r>
    </w:p>
    <w:p w:rsidR="00C03E4D" w:rsidRPr="00C06127" w:rsidRDefault="00C03E4D" w:rsidP="00C03E4D">
      <w:pPr>
        <w:spacing w:after="0" w:line="240" w:lineRule="auto"/>
        <w:ind w:left="720" w:hanging="720"/>
        <w:jc w:val="both"/>
        <w:rPr>
          <w:rFonts w:cs="Times New Roman"/>
          <w:b/>
          <w:sz w:val="24"/>
          <w:szCs w:val="24"/>
          <w:lang w:val="ro-RO"/>
        </w:rPr>
      </w:pPr>
    </w:p>
    <w:p w:rsidR="00C03E4D" w:rsidRPr="00C06127" w:rsidRDefault="00C03E4D" w:rsidP="00C03E4D">
      <w:pPr>
        <w:spacing w:after="0" w:line="240" w:lineRule="auto"/>
        <w:ind w:left="720" w:hanging="720"/>
        <w:jc w:val="both"/>
        <w:rPr>
          <w:rFonts w:cs="Times New Roman"/>
          <w:b/>
          <w:sz w:val="24"/>
          <w:szCs w:val="24"/>
          <w:lang w:val="ro-RO"/>
        </w:rPr>
      </w:pPr>
    </w:p>
    <w:p w:rsidR="00C03E4D" w:rsidRPr="00C06127" w:rsidRDefault="00C03E4D" w:rsidP="00C03E4D">
      <w:pPr>
        <w:spacing w:after="0" w:line="240" w:lineRule="auto"/>
        <w:rPr>
          <w:rFonts w:cs="Times New Roman"/>
          <w:b/>
          <w:sz w:val="24"/>
          <w:szCs w:val="24"/>
          <w:lang w:val="ro-RO"/>
        </w:rPr>
      </w:pPr>
      <w:r w:rsidRPr="00C06127">
        <w:rPr>
          <w:rFonts w:cs="Times New Roman"/>
          <w:b/>
          <w:sz w:val="24"/>
          <w:szCs w:val="24"/>
          <w:lang w:val="ro-RO"/>
        </w:rPr>
        <w:t>NUMELE OFERTANTULUI______________________________________________</w:t>
      </w:r>
    </w:p>
    <w:p w:rsidR="00C03E4D" w:rsidRPr="00C06127" w:rsidRDefault="00C03E4D" w:rsidP="00C03E4D">
      <w:pPr>
        <w:spacing w:after="0" w:line="240" w:lineRule="auto"/>
        <w:rPr>
          <w:rFonts w:cs="Times New Roman"/>
          <w:b/>
          <w:sz w:val="24"/>
          <w:szCs w:val="24"/>
          <w:lang w:val="ro-RO"/>
        </w:rPr>
      </w:pPr>
    </w:p>
    <w:p w:rsidR="00C03E4D" w:rsidRDefault="00C03E4D" w:rsidP="00C03E4D">
      <w:pPr>
        <w:spacing w:after="0" w:line="240" w:lineRule="auto"/>
        <w:rPr>
          <w:rFonts w:cs="Times New Roman"/>
          <w:b/>
          <w:sz w:val="24"/>
          <w:szCs w:val="24"/>
          <w:lang w:val="ro-RO"/>
        </w:rPr>
      </w:pPr>
      <w:r w:rsidRPr="00C06127">
        <w:rPr>
          <w:rFonts w:cs="Times New Roman"/>
          <w:b/>
          <w:sz w:val="24"/>
          <w:szCs w:val="24"/>
          <w:lang w:val="ro-RO"/>
        </w:rPr>
        <w:t>Semnătură autorizată</w:t>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r>
      <w:r w:rsidRPr="00C06127">
        <w:rPr>
          <w:rFonts w:cs="Times New Roman"/>
          <w:b/>
          <w:sz w:val="24"/>
          <w:szCs w:val="24"/>
          <w:lang w:val="ro-RO"/>
        </w:rPr>
        <w:tab/>
        <w:t>Data:</w:t>
      </w:r>
    </w:p>
    <w:p w:rsidR="00C03E4D" w:rsidRDefault="00C03E4D" w:rsidP="00C03E4D">
      <w:pPr>
        <w:spacing w:after="0" w:line="240" w:lineRule="auto"/>
        <w:rPr>
          <w:rFonts w:cs="Times New Roman"/>
          <w:b/>
          <w:sz w:val="24"/>
          <w:szCs w:val="24"/>
          <w:lang w:val="ro-RO"/>
        </w:rPr>
      </w:pPr>
      <w:bookmarkStart w:id="0" w:name="_GoBack"/>
      <w:bookmarkEnd w:id="0"/>
    </w:p>
    <w:p w:rsidR="00C03E4D" w:rsidRDefault="00C03E4D" w:rsidP="00C03E4D">
      <w:pPr>
        <w:tabs>
          <w:tab w:val="left" w:pos="1291"/>
        </w:tabs>
        <w:rPr>
          <w:rFonts w:cs="Times New Roman"/>
          <w:sz w:val="24"/>
          <w:szCs w:val="24"/>
          <w:lang w:val="ro-RO"/>
        </w:rPr>
      </w:pPr>
    </w:p>
    <w:p w:rsidR="00C03E4D" w:rsidRPr="00126159" w:rsidRDefault="00C03E4D" w:rsidP="00C03E4D">
      <w:pPr>
        <w:tabs>
          <w:tab w:val="left" w:pos="1291"/>
        </w:tabs>
        <w:rPr>
          <w:rFonts w:cs="Times New Roman"/>
          <w:b/>
          <w:sz w:val="32"/>
          <w:szCs w:val="32"/>
          <w:u w:val="single"/>
          <w:lang w:val="ro-RO"/>
        </w:rPr>
      </w:pPr>
      <w:r w:rsidRPr="00126159">
        <w:rPr>
          <w:rFonts w:cs="Times New Roman"/>
          <w:b/>
          <w:sz w:val="32"/>
          <w:szCs w:val="32"/>
          <w:u w:val="single"/>
          <w:lang w:val="ro-RO"/>
        </w:rPr>
        <w:t>LOT 2</w:t>
      </w:r>
    </w:p>
    <w:p w:rsidR="00C03E4D" w:rsidRPr="007E748E" w:rsidRDefault="00C03E4D" w:rsidP="00C03E4D">
      <w:pPr>
        <w:tabs>
          <w:tab w:val="left" w:pos="1291"/>
          <w:tab w:val="left" w:pos="4211"/>
        </w:tabs>
        <w:rPr>
          <w:rFonts w:cs="Times New Roman"/>
          <w:b/>
          <w:sz w:val="32"/>
          <w:szCs w:val="32"/>
          <w:lang w:val="ro-RO"/>
        </w:rPr>
      </w:pPr>
      <w:r w:rsidRPr="007E748E">
        <w:rPr>
          <w:rFonts w:cs="Times New Roman"/>
          <w:b/>
          <w:sz w:val="32"/>
          <w:szCs w:val="32"/>
          <w:lang w:val="ro-RO"/>
        </w:rPr>
        <w:t>Schita scaune sala HP 2CORP CENTRAL</w:t>
      </w:r>
      <w:r w:rsidRPr="007E748E">
        <w:rPr>
          <w:rFonts w:cs="Times New Roman"/>
          <w:b/>
          <w:sz w:val="32"/>
          <w:szCs w:val="32"/>
          <w:lang w:val="ro-RO"/>
        </w:rPr>
        <w:tab/>
      </w:r>
    </w:p>
    <w:p w:rsidR="00C03E4D" w:rsidRDefault="00C03E4D" w:rsidP="00C03E4D">
      <w:pPr>
        <w:tabs>
          <w:tab w:val="left" w:pos="1291"/>
        </w:tabs>
        <w:rPr>
          <w:rFonts w:cs="Times New Roman"/>
          <w:sz w:val="24"/>
          <w:szCs w:val="24"/>
          <w:lang w:val="ro-RO"/>
        </w:rPr>
      </w:pPr>
    </w:p>
    <w:p w:rsidR="00C03E4D" w:rsidRDefault="00C03E4D" w:rsidP="00C03E4D">
      <w:pPr>
        <w:tabs>
          <w:tab w:val="left" w:pos="1291"/>
        </w:tabs>
        <w:rPr>
          <w:rFonts w:cs="Times New Roman"/>
          <w:sz w:val="24"/>
          <w:szCs w:val="24"/>
          <w:lang w:val="ro-RO"/>
        </w:rPr>
      </w:pPr>
    </w:p>
    <w:p w:rsidR="00C03E4D" w:rsidRDefault="00C03E4D" w:rsidP="00C03E4D">
      <w:pPr>
        <w:tabs>
          <w:tab w:val="left" w:pos="1291"/>
        </w:tabs>
        <w:rPr>
          <w:rFonts w:cs="Times New Roman"/>
          <w:sz w:val="24"/>
          <w:szCs w:val="24"/>
          <w:lang w:val="ro-RO"/>
        </w:rPr>
      </w:pPr>
      <w:r>
        <w:rPr>
          <w:rFonts w:cs="Times New Roman"/>
          <w:sz w:val="24"/>
          <w:szCs w:val="24"/>
          <w:lang w:val="ro-RO"/>
        </w:rPr>
        <w:tab/>
      </w:r>
      <w:r>
        <w:rPr>
          <w:rFonts w:cs="Times New Roman"/>
          <w:sz w:val="24"/>
          <w:szCs w:val="24"/>
          <w:lang w:val="ro-RO"/>
        </w:rPr>
        <w:tab/>
      </w:r>
      <w:r>
        <w:rPr>
          <w:rFonts w:cs="Times New Roman"/>
          <w:sz w:val="24"/>
          <w:szCs w:val="24"/>
          <w:lang w:val="ro-RO"/>
        </w:rPr>
        <w:tab/>
      </w:r>
      <w:r>
        <w:rPr>
          <w:rFonts w:cs="Times New Roman"/>
          <w:sz w:val="24"/>
          <w:szCs w:val="24"/>
          <w:lang w:val="ro-RO"/>
        </w:rPr>
        <w:tab/>
      </w:r>
      <w:r>
        <w:rPr>
          <w:rFonts w:cs="Times New Roman"/>
          <w:noProof/>
          <w:sz w:val="24"/>
          <w:szCs w:val="24"/>
        </w:rPr>
        <w:drawing>
          <wp:inline distT="0" distB="0" distL="0" distR="0" wp14:anchorId="098AC4D5" wp14:editId="2BADE7FC">
            <wp:extent cx="1524000" cy="162750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627505"/>
                    </a:xfrm>
                    <a:prstGeom prst="rect">
                      <a:avLst/>
                    </a:prstGeom>
                    <a:noFill/>
                  </pic:spPr>
                </pic:pic>
              </a:graphicData>
            </a:graphic>
          </wp:inline>
        </w:drawing>
      </w:r>
    </w:p>
    <w:p w:rsidR="00C03E4D" w:rsidRPr="007E748E" w:rsidRDefault="00C03E4D" w:rsidP="00C03E4D">
      <w:pPr>
        <w:tabs>
          <w:tab w:val="left" w:pos="1291"/>
        </w:tabs>
        <w:rPr>
          <w:rFonts w:cs="Times New Roman"/>
          <w:b/>
          <w:sz w:val="32"/>
          <w:szCs w:val="32"/>
          <w:lang w:val="ro-RO"/>
        </w:rPr>
      </w:pPr>
      <w:r w:rsidRPr="007E748E">
        <w:rPr>
          <w:rFonts w:cs="Times New Roman"/>
          <w:b/>
          <w:sz w:val="32"/>
          <w:szCs w:val="32"/>
          <w:lang w:val="ro-RO"/>
        </w:rPr>
        <w:t>Schita scaune Biblioteca FSE</w:t>
      </w:r>
    </w:p>
    <w:p w:rsidR="00C03E4D" w:rsidRDefault="00C03E4D" w:rsidP="00C03E4D">
      <w:pPr>
        <w:tabs>
          <w:tab w:val="left" w:pos="1291"/>
        </w:tabs>
        <w:rPr>
          <w:rFonts w:cs="Times New Roman"/>
          <w:sz w:val="24"/>
          <w:szCs w:val="24"/>
          <w:lang w:val="ro-RO"/>
        </w:rPr>
      </w:pPr>
    </w:p>
    <w:p w:rsidR="00C03E4D" w:rsidRDefault="00C03E4D" w:rsidP="00C03E4D">
      <w:pPr>
        <w:tabs>
          <w:tab w:val="left" w:pos="1291"/>
        </w:tabs>
        <w:rPr>
          <w:rFonts w:cs="Times New Roman"/>
          <w:sz w:val="24"/>
          <w:szCs w:val="24"/>
          <w:lang w:val="ro-RO"/>
        </w:rPr>
      </w:pPr>
      <w:r>
        <w:rPr>
          <w:rFonts w:cs="Times New Roman"/>
          <w:sz w:val="24"/>
          <w:szCs w:val="24"/>
          <w:lang w:val="ro-RO"/>
        </w:rPr>
        <w:tab/>
      </w:r>
      <w:r>
        <w:rPr>
          <w:rFonts w:cs="Times New Roman"/>
          <w:sz w:val="24"/>
          <w:szCs w:val="24"/>
          <w:lang w:val="ro-RO"/>
        </w:rPr>
        <w:tab/>
      </w:r>
      <w:r>
        <w:rPr>
          <w:rFonts w:cs="Times New Roman"/>
          <w:sz w:val="24"/>
          <w:szCs w:val="24"/>
          <w:lang w:val="ro-RO"/>
        </w:rPr>
        <w:tab/>
      </w:r>
      <w:r>
        <w:rPr>
          <w:rFonts w:cs="Times New Roman"/>
          <w:sz w:val="24"/>
          <w:szCs w:val="24"/>
          <w:lang w:val="ro-RO"/>
        </w:rPr>
        <w:tab/>
      </w:r>
      <w:r>
        <w:rPr>
          <w:rFonts w:cs="Times New Roman"/>
          <w:noProof/>
          <w:sz w:val="24"/>
          <w:szCs w:val="24"/>
        </w:rPr>
        <w:drawing>
          <wp:inline distT="0" distB="0" distL="0" distR="0" wp14:anchorId="5720CE8C" wp14:editId="20A0B15F">
            <wp:extent cx="1249680" cy="1438910"/>
            <wp:effectExtent l="0" t="0" r="762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49680" cy="1438910"/>
                    </a:xfrm>
                    <a:prstGeom prst="rect">
                      <a:avLst/>
                    </a:prstGeom>
                    <a:noFill/>
                  </pic:spPr>
                </pic:pic>
              </a:graphicData>
            </a:graphic>
          </wp:inline>
        </w:drawing>
      </w:r>
    </w:p>
    <w:p w:rsidR="00C03E4D" w:rsidRDefault="00C03E4D" w:rsidP="00C03E4D">
      <w:pPr>
        <w:tabs>
          <w:tab w:val="left" w:pos="1291"/>
        </w:tabs>
        <w:rPr>
          <w:rFonts w:cs="Times New Roman"/>
          <w:sz w:val="24"/>
          <w:szCs w:val="24"/>
          <w:lang w:val="ro-RO"/>
        </w:rPr>
      </w:pPr>
    </w:p>
    <w:p w:rsidR="00C03E4D" w:rsidRPr="00AD647C" w:rsidRDefault="00C03E4D" w:rsidP="00C03E4D">
      <w:pPr>
        <w:tabs>
          <w:tab w:val="left" w:pos="1291"/>
        </w:tabs>
        <w:rPr>
          <w:rFonts w:cs="Times New Roman"/>
          <w:sz w:val="24"/>
          <w:szCs w:val="24"/>
          <w:lang w:val="ro-RO"/>
        </w:rPr>
      </w:pPr>
    </w:p>
    <w:p w:rsidR="004700F1" w:rsidRDefault="004700F1"/>
    <w:sectPr w:rsidR="004700F1" w:rsidSect="00D15C35">
      <w:footerReference w:type="default" r:id="rId8"/>
      <w:pgSz w:w="11907" w:h="16840" w:code="9"/>
      <w:pgMar w:top="1134" w:right="992"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862730"/>
      <w:docPartObj>
        <w:docPartGallery w:val="Page Numbers (Bottom of Page)"/>
        <w:docPartUnique/>
      </w:docPartObj>
    </w:sdtPr>
    <w:sdtEndPr>
      <w:rPr>
        <w:noProof/>
      </w:rPr>
    </w:sdtEndPr>
    <w:sdtContent>
      <w:p w:rsidR="00AD647C" w:rsidRDefault="00C03E4D">
        <w:pPr>
          <w:pStyle w:val="Footer"/>
          <w:jc w:val="center"/>
        </w:pPr>
      </w:p>
      <w:p w:rsidR="00AD647C" w:rsidRDefault="00C03E4D">
        <w:pPr>
          <w:pStyle w:val="Footer"/>
          <w:jc w:val="center"/>
        </w:pPr>
      </w:p>
      <w:p w:rsidR="00AD647C" w:rsidRDefault="00C03E4D">
        <w:pPr>
          <w:pStyle w:val="Footer"/>
          <w:jc w:val="center"/>
        </w:pPr>
      </w:p>
      <w:p w:rsidR="00AD647C" w:rsidRDefault="00C03E4D">
        <w:pPr>
          <w:pStyle w:val="Footer"/>
          <w:jc w:val="center"/>
        </w:pPr>
      </w:p>
      <w:p w:rsidR="00AD647C" w:rsidRDefault="00C03E4D">
        <w:pPr>
          <w:pStyle w:val="Footer"/>
          <w:jc w:val="center"/>
        </w:pPr>
      </w:p>
      <w:p w:rsidR="00AD647C" w:rsidRDefault="00C03E4D">
        <w:pPr>
          <w:pStyle w:val="Footer"/>
          <w:jc w:val="center"/>
        </w:pPr>
      </w:p>
      <w:p w:rsidR="00AD647C" w:rsidRDefault="00C03E4D">
        <w:pPr>
          <w:pStyle w:val="Footer"/>
          <w:jc w:val="center"/>
        </w:pPr>
      </w:p>
      <w:p w:rsidR="00C06127" w:rsidRDefault="00C03E4D">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AF32C4" w:rsidRPr="0079033C" w:rsidRDefault="00C03E4D" w:rsidP="0079033C">
    <w:pPr>
      <w:pStyle w:val="Footer"/>
      <w:jc w:val="center"/>
      <w:rPr>
        <w:rFonts w:ascii="Times New Roman" w:hAnsi="Times New Roman" w:cs="Times New Roman"/>
        <w:i/>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F64FB8"/>
    <w:multiLevelType w:val="hybridMultilevel"/>
    <w:tmpl w:val="54FA88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3E4D"/>
    <w:rsid w:val="000009DA"/>
    <w:rsid w:val="00001EB6"/>
    <w:rsid w:val="000047E2"/>
    <w:rsid w:val="00004BDD"/>
    <w:rsid w:val="0000608B"/>
    <w:rsid w:val="00007199"/>
    <w:rsid w:val="00010215"/>
    <w:rsid w:val="00010A03"/>
    <w:rsid w:val="00014148"/>
    <w:rsid w:val="00021B9E"/>
    <w:rsid w:val="00022350"/>
    <w:rsid w:val="00024308"/>
    <w:rsid w:val="00024B13"/>
    <w:rsid w:val="000253F4"/>
    <w:rsid w:val="0002570D"/>
    <w:rsid w:val="000333DB"/>
    <w:rsid w:val="00035E30"/>
    <w:rsid w:val="0004010D"/>
    <w:rsid w:val="000453E6"/>
    <w:rsid w:val="00046F37"/>
    <w:rsid w:val="00047770"/>
    <w:rsid w:val="00051F0B"/>
    <w:rsid w:val="00054EFD"/>
    <w:rsid w:val="00064504"/>
    <w:rsid w:val="000671A9"/>
    <w:rsid w:val="00072BBA"/>
    <w:rsid w:val="00074BEC"/>
    <w:rsid w:val="00075138"/>
    <w:rsid w:val="00076558"/>
    <w:rsid w:val="000765D3"/>
    <w:rsid w:val="00076680"/>
    <w:rsid w:val="00077038"/>
    <w:rsid w:val="00080112"/>
    <w:rsid w:val="00080A5F"/>
    <w:rsid w:val="00080A7F"/>
    <w:rsid w:val="00080FB0"/>
    <w:rsid w:val="00081316"/>
    <w:rsid w:val="00085115"/>
    <w:rsid w:val="00091F10"/>
    <w:rsid w:val="000A6B5B"/>
    <w:rsid w:val="000B2785"/>
    <w:rsid w:val="000B3112"/>
    <w:rsid w:val="000B3DA5"/>
    <w:rsid w:val="000B4DC9"/>
    <w:rsid w:val="000B4F6B"/>
    <w:rsid w:val="000B5D06"/>
    <w:rsid w:val="000C0400"/>
    <w:rsid w:val="000C2D0B"/>
    <w:rsid w:val="000C31DF"/>
    <w:rsid w:val="000C51AF"/>
    <w:rsid w:val="000C7138"/>
    <w:rsid w:val="000D0B9F"/>
    <w:rsid w:val="000D2869"/>
    <w:rsid w:val="000D5B7D"/>
    <w:rsid w:val="000D6346"/>
    <w:rsid w:val="000E0FE1"/>
    <w:rsid w:val="000E2E86"/>
    <w:rsid w:val="000F09D2"/>
    <w:rsid w:val="000F2C22"/>
    <w:rsid w:val="000F32E9"/>
    <w:rsid w:val="000F3E50"/>
    <w:rsid w:val="000F434A"/>
    <w:rsid w:val="000F54B8"/>
    <w:rsid w:val="001008A4"/>
    <w:rsid w:val="001054F9"/>
    <w:rsid w:val="00106A39"/>
    <w:rsid w:val="00107264"/>
    <w:rsid w:val="001121F4"/>
    <w:rsid w:val="00113B1A"/>
    <w:rsid w:val="00122803"/>
    <w:rsid w:val="00122CE6"/>
    <w:rsid w:val="00125353"/>
    <w:rsid w:val="0012592E"/>
    <w:rsid w:val="00133B0F"/>
    <w:rsid w:val="00133BFE"/>
    <w:rsid w:val="001347EB"/>
    <w:rsid w:val="0013494E"/>
    <w:rsid w:val="0014036A"/>
    <w:rsid w:val="001434D6"/>
    <w:rsid w:val="001457D4"/>
    <w:rsid w:val="00145C47"/>
    <w:rsid w:val="00146380"/>
    <w:rsid w:val="00151E89"/>
    <w:rsid w:val="00152028"/>
    <w:rsid w:val="00152052"/>
    <w:rsid w:val="0015237D"/>
    <w:rsid w:val="00152B4D"/>
    <w:rsid w:val="00153241"/>
    <w:rsid w:val="00154BEC"/>
    <w:rsid w:val="0015571C"/>
    <w:rsid w:val="00155CAE"/>
    <w:rsid w:val="00163F15"/>
    <w:rsid w:val="00165B01"/>
    <w:rsid w:val="0016717C"/>
    <w:rsid w:val="00174DAE"/>
    <w:rsid w:val="00176DE2"/>
    <w:rsid w:val="00176EDE"/>
    <w:rsid w:val="0017781F"/>
    <w:rsid w:val="00180046"/>
    <w:rsid w:val="00181717"/>
    <w:rsid w:val="00182E5C"/>
    <w:rsid w:val="0018585C"/>
    <w:rsid w:val="00185DE0"/>
    <w:rsid w:val="00185FE8"/>
    <w:rsid w:val="00186634"/>
    <w:rsid w:val="00186A03"/>
    <w:rsid w:val="001972A2"/>
    <w:rsid w:val="00197A49"/>
    <w:rsid w:val="001A273A"/>
    <w:rsid w:val="001A3747"/>
    <w:rsid w:val="001A5DE7"/>
    <w:rsid w:val="001A6E91"/>
    <w:rsid w:val="001B2B2E"/>
    <w:rsid w:val="001B611E"/>
    <w:rsid w:val="001B6DCB"/>
    <w:rsid w:val="001B7222"/>
    <w:rsid w:val="001B768A"/>
    <w:rsid w:val="001C3ADE"/>
    <w:rsid w:val="001C4AE5"/>
    <w:rsid w:val="001C569F"/>
    <w:rsid w:val="001D091F"/>
    <w:rsid w:val="001D147C"/>
    <w:rsid w:val="001D210F"/>
    <w:rsid w:val="001D39BF"/>
    <w:rsid w:val="001E3835"/>
    <w:rsid w:val="001E483C"/>
    <w:rsid w:val="001E6B02"/>
    <w:rsid w:val="001F0D4A"/>
    <w:rsid w:val="001F5158"/>
    <w:rsid w:val="001F6C7A"/>
    <w:rsid w:val="00205AD1"/>
    <w:rsid w:val="00206193"/>
    <w:rsid w:val="00206BE9"/>
    <w:rsid w:val="0020774F"/>
    <w:rsid w:val="0021104C"/>
    <w:rsid w:val="002139AA"/>
    <w:rsid w:val="0021457E"/>
    <w:rsid w:val="002152FB"/>
    <w:rsid w:val="00215ECA"/>
    <w:rsid w:val="002160C7"/>
    <w:rsid w:val="00217489"/>
    <w:rsid w:val="00220494"/>
    <w:rsid w:val="00222CC4"/>
    <w:rsid w:val="002234D3"/>
    <w:rsid w:val="00224681"/>
    <w:rsid w:val="0022550E"/>
    <w:rsid w:val="0022694D"/>
    <w:rsid w:val="002279A7"/>
    <w:rsid w:val="00230123"/>
    <w:rsid w:val="002321E0"/>
    <w:rsid w:val="00233F00"/>
    <w:rsid w:val="00234D30"/>
    <w:rsid w:val="00235C13"/>
    <w:rsid w:val="00240CFB"/>
    <w:rsid w:val="0024106C"/>
    <w:rsid w:val="002475EE"/>
    <w:rsid w:val="00247B27"/>
    <w:rsid w:val="002525A8"/>
    <w:rsid w:val="00252828"/>
    <w:rsid w:val="0025353F"/>
    <w:rsid w:val="00256965"/>
    <w:rsid w:val="0026073C"/>
    <w:rsid w:val="00260C75"/>
    <w:rsid w:val="00260EF5"/>
    <w:rsid w:val="00262261"/>
    <w:rsid w:val="00262A84"/>
    <w:rsid w:val="0026315B"/>
    <w:rsid w:val="00263524"/>
    <w:rsid w:val="00263F0D"/>
    <w:rsid w:val="00266368"/>
    <w:rsid w:val="00267A64"/>
    <w:rsid w:val="00274B3A"/>
    <w:rsid w:val="0027609F"/>
    <w:rsid w:val="00276C72"/>
    <w:rsid w:val="002778EE"/>
    <w:rsid w:val="00277EA6"/>
    <w:rsid w:val="00281619"/>
    <w:rsid w:val="00284E09"/>
    <w:rsid w:val="00292EE5"/>
    <w:rsid w:val="00293F11"/>
    <w:rsid w:val="00296A3F"/>
    <w:rsid w:val="002A0F53"/>
    <w:rsid w:val="002A119C"/>
    <w:rsid w:val="002A3B9D"/>
    <w:rsid w:val="002A3C3D"/>
    <w:rsid w:val="002A5196"/>
    <w:rsid w:val="002B13A9"/>
    <w:rsid w:val="002B5C02"/>
    <w:rsid w:val="002B7E20"/>
    <w:rsid w:val="002C16EC"/>
    <w:rsid w:val="002C3684"/>
    <w:rsid w:val="002C57A2"/>
    <w:rsid w:val="002C5EFF"/>
    <w:rsid w:val="002D0308"/>
    <w:rsid w:val="002D1B19"/>
    <w:rsid w:val="002D42C9"/>
    <w:rsid w:val="002D5070"/>
    <w:rsid w:val="002E1DAE"/>
    <w:rsid w:val="002E2AE3"/>
    <w:rsid w:val="002E3317"/>
    <w:rsid w:val="002E53FC"/>
    <w:rsid w:val="002E55C1"/>
    <w:rsid w:val="002F2156"/>
    <w:rsid w:val="00300255"/>
    <w:rsid w:val="0030065F"/>
    <w:rsid w:val="0030271B"/>
    <w:rsid w:val="0030340A"/>
    <w:rsid w:val="00306B29"/>
    <w:rsid w:val="00307D1F"/>
    <w:rsid w:val="003120F8"/>
    <w:rsid w:val="0031456B"/>
    <w:rsid w:val="00315C83"/>
    <w:rsid w:val="003161B4"/>
    <w:rsid w:val="003170C7"/>
    <w:rsid w:val="00322DCD"/>
    <w:rsid w:val="00325760"/>
    <w:rsid w:val="003269E0"/>
    <w:rsid w:val="00327154"/>
    <w:rsid w:val="00327E90"/>
    <w:rsid w:val="0033176F"/>
    <w:rsid w:val="003356D8"/>
    <w:rsid w:val="00335EC8"/>
    <w:rsid w:val="0033644C"/>
    <w:rsid w:val="003400B0"/>
    <w:rsid w:val="003406E3"/>
    <w:rsid w:val="00345C0E"/>
    <w:rsid w:val="0034702A"/>
    <w:rsid w:val="00350AC7"/>
    <w:rsid w:val="00350F0D"/>
    <w:rsid w:val="00355034"/>
    <w:rsid w:val="00364E64"/>
    <w:rsid w:val="00365A4C"/>
    <w:rsid w:val="00367106"/>
    <w:rsid w:val="00367DC4"/>
    <w:rsid w:val="003700EC"/>
    <w:rsid w:val="003704A2"/>
    <w:rsid w:val="00371861"/>
    <w:rsid w:val="0037186A"/>
    <w:rsid w:val="00372CF5"/>
    <w:rsid w:val="00374ED6"/>
    <w:rsid w:val="00380B73"/>
    <w:rsid w:val="00381110"/>
    <w:rsid w:val="00383988"/>
    <w:rsid w:val="00383D70"/>
    <w:rsid w:val="00384085"/>
    <w:rsid w:val="003902FB"/>
    <w:rsid w:val="00390ABD"/>
    <w:rsid w:val="003A1E58"/>
    <w:rsid w:val="003A23EC"/>
    <w:rsid w:val="003A33D3"/>
    <w:rsid w:val="003A42EE"/>
    <w:rsid w:val="003A4449"/>
    <w:rsid w:val="003A5195"/>
    <w:rsid w:val="003A55C3"/>
    <w:rsid w:val="003A6461"/>
    <w:rsid w:val="003A7B89"/>
    <w:rsid w:val="003B03C9"/>
    <w:rsid w:val="003B269B"/>
    <w:rsid w:val="003B3B51"/>
    <w:rsid w:val="003B5337"/>
    <w:rsid w:val="003B5693"/>
    <w:rsid w:val="003B77A4"/>
    <w:rsid w:val="003B7B83"/>
    <w:rsid w:val="003C086A"/>
    <w:rsid w:val="003C30CC"/>
    <w:rsid w:val="003C3366"/>
    <w:rsid w:val="003C639C"/>
    <w:rsid w:val="003C76B2"/>
    <w:rsid w:val="003D2F27"/>
    <w:rsid w:val="003D731F"/>
    <w:rsid w:val="003E1790"/>
    <w:rsid w:val="003E44A1"/>
    <w:rsid w:val="003E5142"/>
    <w:rsid w:val="003E7129"/>
    <w:rsid w:val="003F1474"/>
    <w:rsid w:val="003F272F"/>
    <w:rsid w:val="003F3833"/>
    <w:rsid w:val="003F7F74"/>
    <w:rsid w:val="00400012"/>
    <w:rsid w:val="004011F8"/>
    <w:rsid w:val="00401EFD"/>
    <w:rsid w:val="00407C7A"/>
    <w:rsid w:val="00410A92"/>
    <w:rsid w:val="00413AEA"/>
    <w:rsid w:val="00413CCC"/>
    <w:rsid w:val="00416F42"/>
    <w:rsid w:val="004178B4"/>
    <w:rsid w:val="0042116D"/>
    <w:rsid w:val="00422A2A"/>
    <w:rsid w:val="0042796C"/>
    <w:rsid w:val="0043066B"/>
    <w:rsid w:val="00430755"/>
    <w:rsid w:val="00430883"/>
    <w:rsid w:val="004312F1"/>
    <w:rsid w:val="00431B08"/>
    <w:rsid w:val="004331D8"/>
    <w:rsid w:val="0043426C"/>
    <w:rsid w:val="0043528E"/>
    <w:rsid w:val="00435F3A"/>
    <w:rsid w:val="00436F12"/>
    <w:rsid w:val="00440934"/>
    <w:rsid w:val="00445658"/>
    <w:rsid w:val="00445BA4"/>
    <w:rsid w:val="004466A3"/>
    <w:rsid w:val="00450C5E"/>
    <w:rsid w:val="00451FA0"/>
    <w:rsid w:val="00453AE3"/>
    <w:rsid w:val="004557C5"/>
    <w:rsid w:val="00460A7D"/>
    <w:rsid w:val="00461116"/>
    <w:rsid w:val="004617A9"/>
    <w:rsid w:val="00467D8D"/>
    <w:rsid w:val="004700F1"/>
    <w:rsid w:val="00470B63"/>
    <w:rsid w:val="004716A7"/>
    <w:rsid w:val="004731AB"/>
    <w:rsid w:val="0047323A"/>
    <w:rsid w:val="00473863"/>
    <w:rsid w:val="004830DD"/>
    <w:rsid w:val="00483F19"/>
    <w:rsid w:val="00484E32"/>
    <w:rsid w:val="00485E13"/>
    <w:rsid w:val="00490576"/>
    <w:rsid w:val="004942BE"/>
    <w:rsid w:val="00494504"/>
    <w:rsid w:val="00494837"/>
    <w:rsid w:val="0049565D"/>
    <w:rsid w:val="00495C7C"/>
    <w:rsid w:val="00496402"/>
    <w:rsid w:val="00496FF3"/>
    <w:rsid w:val="00497344"/>
    <w:rsid w:val="004A11B4"/>
    <w:rsid w:val="004A617F"/>
    <w:rsid w:val="004A71AF"/>
    <w:rsid w:val="004A7E2A"/>
    <w:rsid w:val="004B14EE"/>
    <w:rsid w:val="004B1F90"/>
    <w:rsid w:val="004B52D9"/>
    <w:rsid w:val="004C0058"/>
    <w:rsid w:val="004C0421"/>
    <w:rsid w:val="004C19D4"/>
    <w:rsid w:val="004C2CC6"/>
    <w:rsid w:val="004C3A41"/>
    <w:rsid w:val="004C535B"/>
    <w:rsid w:val="004C67F8"/>
    <w:rsid w:val="004C74DB"/>
    <w:rsid w:val="004D0064"/>
    <w:rsid w:val="004D1B43"/>
    <w:rsid w:val="004D70D9"/>
    <w:rsid w:val="004D72D4"/>
    <w:rsid w:val="004D79AC"/>
    <w:rsid w:val="004D7C8B"/>
    <w:rsid w:val="004E001D"/>
    <w:rsid w:val="004E5019"/>
    <w:rsid w:val="004E7A97"/>
    <w:rsid w:val="004F129B"/>
    <w:rsid w:val="004F131A"/>
    <w:rsid w:val="004F37D3"/>
    <w:rsid w:val="004F3D16"/>
    <w:rsid w:val="004F4436"/>
    <w:rsid w:val="004F51F2"/>
    <w:rsid w:val="00501A21"/>
    <w:rsid w:val="00501EA3"/>
    <w:rsid w:val="00503259"/>
    <w:rsid w:val="00504086"/>
    <w:rsid w:val="0050629B"/>
    <w:rsid w:val="00506BE7"/>
    <w:rsid w:val="00507CCA"/>
    <w:rsid w:val="00513D43"/>
    <w:rsid w:val="00513D79"/>
    <w:rsid w:val="005158B5"/>
    <w:rsid w:val="00522EB0"/>
    <w:rsid w:val="00523319"/>
    <w:rsid w:val="00524CC0"/>
    <w:rsid w:val="0052502D"/>
    <w:rsid w:val="00526A41"/>
    <w:rsid w:val="0053015D"/>
    <w:rsid w:val="005308CB"/>
    <w:rsid w:val="0053156D"/>
    <w:rsid w:val="00532E84"/>
    <w:rsid w:val="0053392E"/>
    <w:rsid w:val="00541402"/>
    <w:rsid w:val="00541EDD"/>
    <w:rsid w:val="00542791"/>
    <w:rsid w:val="00543EB9"/>
    <w:rsid w:val="00552E51"/>
    <w:rsid w:val="00553B4E"/>
    <w:rsid w:val="00553E63"/>
    <w:rsid w:val="0055614C"/>
    <w:rsid w:val="005563C2"/>
    <w:rsid w:val="00557B30"/>
    <w:rsid w:val="005602A1"/>
    <w:rsid w:val="00561751"/>
    <w:rsid w:val="00561C81"/>
    <w:rsid w:val="00562272"/>
    <w:rsid w:val="00562701"/>
    <w:rsid w:val="00562A12"/>
    <w:rsid w:val="0056401D"/>
    <w:rsid w:val="00572340"/>
    <w:rsid w:val="00580004"/>
    <w:rsid w:val="00580CF5"/>
    <w:rsid w:val="005836D2"/>
    <w:rsid w:val="005867EF"/>
    <w:rsid w:val="005872F7"/>
    <w:rsid w:val="005901ED"/>
    <w:rsid w:val="0059450A"/>
    <w:rsid w:val="00596560"/>
    <w:rsid w:val="005A0643"/>
    <w:rsid w:val="005A1049"/>
    <w:rsid w:val="005A135D"/>
    <w:rsid w:val="005A6F9C"/>
    <w:rsid w:val="005A7FBE"/>
    <w:rsid w:val="005B2ACD"/>
    <w:rsid w:val="005B3277"/>
    <w:rsid w:val="005B47AA"/>
    <w:rsid w:val="005B4F43"/>
    <w:rsid w:val="005B5983"/>
    <w:rsid w:val="005C1334"/>
    <w:rsid w:val="005C2D34"/>
    <w:rsid w:val="005C3943"/>
    <w:rsid w:val="005C59E0"/>
    <w:rsid w:val="005C685F"/>
    <w:rsid w:val="005C6A1D"/>
    <w:rsid w:val="005D09F8"/>
    <w:rsid w:val="005D7C2A"/>
    <w:rsid w:val="005E07B6"/>
    <w:rsid w:val="005E241C"/>
    <w:rsid w:val="005E2912"/>
    <w:rsid w:val="005E3719"/>
    <w:rsid w:val="005E438D"/>
    <w:rsid w:val="005E46B0"/>
    <w:rsid w:val="005F0CD1"/>
    <w:rsid w:val="005F190E"/>
    <w:rsid w:val="005F2EEA"/>
    <w:rsid w:val="005F3C4F"/>
    <w:rsid w:val="005F7896"/>
    <w:rsid w:val="00603B28"/>
    <w:rsid w:val="00603C3D"/>
    <w:rsid w:val="00603E40"/>
    <w:rsid w:val="00607761"/>
    <w:rsid w:val="00610518"/>
    <w:rsid w:val="00610BBC"/>
    <w:rsid w:val="00611CDC"/>
    <w:rsid w:val="00613687"/>
    <w:rsid w:val="00613AE3"/>
    <w:rsid w:val="00614CEB"/>
    <w:rsid w:val="006153F4"/>
    <w:rsid w:val="00623D0A"/>
    <w:rsid w:val="00624FFA"/>
    <w:rsid w:val="0062533D"/>
    <w:rsid w:val="006304CE"/>
    <w:rsid w:val="00632078"/>
    <w:rsid w:val="006333D1"/>
    <w:rsid w:val="006338D3"/>
    <w:rsid w:val="00637C68"/>
    <w:rsid w:val="006425C3"/>
    <w:rsid w:val="006449D2"/>
    <w:rsid w:val="00645808"/>
    <w:rsid w:val="00646479"/>
    <w:rsid w:val="00650E34"/>
    <w:rsid w:val="0065154A"/>
    <w:rsid w:val="00652114"/>
    <w:rsid w:val="00655E14"/>
    <w:rsid w:val="00656AA0"/>
    <w:rsid w:val="00657306"/>
    <w:rsid w:val="006603F3"/>
    <w:rsid w:val="006626B8"/>
    <w:rsid w:val="00663466"/>
    <w:rsid w:val="0066553F"/>
    <w:rsid w:val="00665A60"/>
    <w:rsid w:val="00665F85"/>
    <w:rsid w:val="00666A3F"/>
    <w:rsid w:val="00670593"/>
    <w:rsid w:val="00670A07"/>
    <w:rsid w:val="0067127D"/>
    <w:rsid w:val="0067208C"/>
    <w:rsid w:val="0067220A"/>
    <w:rsid w:val="0067390C"/>
    <w:rsid w:val="0068049A"/>
    <w:rsid w:val="00680662"/>
    <w:rsid w:val="00683130"/>
    <w:rsid w:val="006857C9"/>
    <w:rsid w:val="00687586"/>
    <w:rsid w:val="00690564"/>
    <w:rsid w:val="00693B24"/>
    <w:rsid w:val="00694BD9"/>
    <w:rsid w:val="00697DE3"/>
    <w:rsid w:val="006A06CC"/>
    <w:rsid w:val="006A0B9E"/>
    <w:rsid w:val="006A35C0"/>
    <w:rsid w:val="006A444A"/>
    <w:rsid w:val="006A4877"/>
    <w:rsid w:val="006A561B"/>
    <w:rsid w:val="006B072A"/>
    <w:rsid w:val="006B2C93"/>
    <w:rsid w:val="006B64F2"/>
    <w:rsid w:val="006C0630"/>
    <w:rsid w:val="006C0784"/>
    <w:rsid w:val="006C62BB"/>
    <w:rsid w:val="006C710B"/>
    <w:rsid w:val="006D01BC"/>
    <w:rsid w:val="006D21B9"/>
    <w:rsid w:val="006D2C3F"/>
    <w:rsid w:val="006D78B0"/>
    <w:rsid w:val="006D7FF0"/>
    <w:rsid w:val="006E0A67"/>
    <w:rsid w:val="006E2FC3"/>
    <w:rsid w:val="006E3ADC"/>
    <w:rsid w:val="006E51B3"/>
    <w:rsid w:val="006F18B1"/>
    <w:rsid w:val="006F73E2"/>
    <w:rsid w:val="006F7774"/>
    <w:rsid w:val="006F77DA"/>
    <w:rsid w:val="00701744"/>
    <w:rsid w:val="00701C0B"/>
    <w:rsid w:val="00702E33"/>
    <w:rsid w:val="0070425A"/>
    <w:rsid w:val="00707913"/>
    <w:rsid w:val="00712B5B"/>
    <w:rsid w:val="00720D6A"/>
    <w:rsid w:val="00722861"/>
    <w:rsid w:val="00723C50"/>
    <w:rsid w:val="00727471"/>
    <w:rsid w:val="00727DBA"/>
    <w:rsid w:val="00730A96"/>
    <w:rsid w:val="00740AAB"/>
    <w:rsid w:val="0074208B"/>
    <w:rsid w:val="007438E0"/>
    <w:rsid w:val="00750081"/>
    <w:rsid w:val="007557F8"/>
    <w:rsid w:val="00756A94"/>
    <w:rsid w:val="007602CE"/>
    <w:rsid w:val="0076169D"/>
    <w:rsid w:val="007624B3"/>
    <w:rsid w:val="00764657"/>
    <w:rsid w:val="0077025A"/>
    <w:rsid w:val="00770A57"/>
    <w:rsid w:val="00771B3F"/>
    <w:rsid w:val="00771DE1"/>
    <w:rsid w:val="007726F9"/>
    <w:rsid w:val="00773108"/>
    <w:rsid w:val="00780448"/>
    <w:rsid w:val="007806F8"/>
    <w:rsid w:val="007846FB"/>
    <w:rsid w:val="007876BF"/>
    <w:rsid w:val="00790112"/>
    <w:rsid w:val="00791072"/>
    <w:rsid w:val="007917DC"/>
    <w:rsid w:val="00792C37"/>
    <w:rsid w:val="0079411A"/>
    <w:rsid w:val="0079626C"/>
    <w:rsid w:val="00796AB0"/>
    <w:rsid w:val="00797CFA"/>
    <w:rsid w:val="007A1D10"/>
    <w:rsid w:val="007A3D09"/>
    <w:rsid w:val="007A3EC1"/>
    <w:rsid w:val="007A5056"/>
    <w:rsid w:val="007B0499"/>
    <w:rsid w:val="007B17D9"/>
    <w:rsid w:val="007B3226"/>
    <w:rsid w:val="007B5C6A"/>
    <w:rsid w:val="007B6336"/>
    <w:rsid w:val="007B6A83"/>
    <w:rsid w:val="007B7E99"/>
    <w:rsid w:val="007C007B"/>
    <w:rsid w:val="007C25BC"/>
    <w:rsid w:val="007C294E"/>
    <w:rsid w:val="007C2C67"/>
    <w:rsid w:val="007C474C"/>
    <w:rsid w:val="007C5061"/>
    <w:rsid w:val="007D013C"/>
    <w:rsid w:val="007D1D8E"/>
    <w:rsid w:val="007D2F05"/>
    <w:rsid w:val="007D4B10"/>
    <w:rsid w:val="007D7A38"/>
    <w:rsid w:val="007E2E25"/>
    <w:rsid w:val="007E39B3"/>
    <w:rsid w:val="007E3DB7"/>
    <w:rsid w:val="00801505"/>
    <w:rsid w:val="00802F4D"/>
    <w:rsid w:val="008063CB"/>
    <w:rsid w:val="0080706D"/>
    <w:rsid w:val="00807D74"/>
    <w:rsid w:val="0081057D"/>
    <w:rsid w:val="00811D39"/>
    <w:rsid w:val="00812233"/>
    <w:rsid w:val="0081254D"/>
    <w:rsid w:val="00814660"/>
    <w:rsid w:val="0081618B"/>
    <w:rsid w:val="00816E5F"/>
    <w:rsid w:val="008268C2"/>
    <w:rsid w:val="0082738F"/>
    <w:rsid w:val="0083058D"/>
    <w:rsid w:val="008310BD"/>
    <w:rsid w:val="008313E6"/>
    <w:rsid w:val="008334CE"/>
    <w:rsid w:val="008347E1"/>
    <w:rsid w:val="00834EFF"/>
    <w:rsid w:val="008355A1"/>
    <w:rsid w:val="0084074A"/>
    <w:rsid w:val="00850728"/>
    <w:rsid w:val="00850F4A"/>
    <w:rsid w:val="00853160"/>
    <w:rsid w:val="00855DD1"/>
    <w:rsid w:val="00857130"/>
    <w:rsid w:val="00857F93"/>
    <w:rsid w:val="00862E95"/>
    <w:rsid w:val="00862F72"/>
    <w:rsid w:val="0086300B"/>
    <w:rsid w:val="00864035"/>
    <w:rsid w:val="008653AB"/>
    <w:rsid w:val="0086572B"/>
    <w:rsid w:val="00867969"/>
    <w:rsid w:val="00867E81"/>
    <w:rsid w:val="00873EC9"/>
    <w:rsid w:val="008758AA"/>
    <w:rsid w:val="0088051F"/>
    <w:rsid w:val="008850DE"/>
    <w:rsid w:val="00890EE3"/>
    <w:rsid w:val="008912EB"/>
    <w:rsid w:val="00892172"/>
    <w:rsid w:val="008A0F4A"/>
    <w:rsid w:val="008A40BD"/>
    <w:rsid w:val="008A615F"/>
    <w:rsid w:val="008B026C"/>
    <w:rsid w:val="008B0451"/>
    <w:rsid w:val="008B070E"/>
    <w:rsid w:val="008B24A7"/>
    <w:rsid w:val="008B6176"/>
    <w:rsid w:val="008C04B6"/>
    <w:rsid w:val="008C0B6C"/>
    <w:rsid w:val="008C14C0"/>
    <w:rsid w:val="008C2703"/>
    <w:rsid w:val="008C278E"/>
    <w:rsid w:val="008C2974"/>
    <w:rsid w:val="008C2FA6"/>
    <w:rsid w:val="008C336B"/>
    <w:rsid w:val="008C3C02"/>
    <w:rsid w:val="008C5557"/>
    <w:rsid w:val="008D1A14"/>
    <w:rsid w:val="008D5FA5"/>
    <w:rsid w:val="008E0CE6"/>
    <w:rsid w:val="008E2590"/>
    <w:rsid w:val="008E48C4"/>
    <w:rsid w:val="008E5B8A"/>
    <w:rsid w:val="008E77A6"/>
    <w:rsid w:val="008F0257"/>
    <w:rsid w:val="008F1E51"/>
    <w:rsid w:val="008F313A"/>
    <w:rsid w:val="008F3910"/>
    <w:rsid w:val="008F674E"/>
    <w:rsid w:val="009007EF"/>
    <w:rsid w:val="0090321F"/>
    <w:rsid w:val="00910E37"/>
    <w:rsid w:val="00910E42"/>
    <w:rsid w:val="00915F06"/>
    <w:rsid w:val="0092587D"/>
    <w:rsid w:val="00931173"/>
    <w:rsid w:val="009319E7"/>
    <w:rsid w:val="009341D2"/>
    <w:rsid w:val="00936EF7"/>
    <w:rsid w:val="00937373"/>
    <w:rsid w:val="00946C10"/>
    <w:rsid w:val="00950140"/>
    <w:rsid w:val="00950A43"/>
    <w:rsid w:val="009516A9"/>
    <w:rsid w:val="00952CCE"/>
    <w:rsid w:val="0095378C"/>
    <w:rsid w:val="00953BC3"/>
    <w:rsid w:val="00953C75"/>
    <w:rsid w:val="009557A7"/>
    <w:rsid w:val="00956165"/>
    <w:rsid w:val="009566EB"/>
    <w:rsid w:val="009569FF"/>
    <w:rsid w:val="00956FD2"/>
    <w:rsid w:val="00962CF4"/>
    <w:rsid w:val="00966124"/>
    <w:rsid w:val="0096644A"/>
    <w:rsid w:val="00970EF0"/>
    <w:rsid w:val="00973A04"/>
    <w:rsid w:val="00973CF8"/>
    <w:rsid w:val="00975BAC"/>
    <w:rsid w:val="00975C90"/>
    <w:rsid w:val="00980FB3"/>
    <w:rsid w:val="0098198F"/>
    <w:rsid w:val="00983061"/>
    <w:rsid w:val="0098343D"/>
    <w:rsid w:val="00985898"/>
    <w:rsid w:val="009900B6"/>
    <w:rsid w:val="0099036C"/>
    <w:rsid w:val="00990832"/>
    <w:rsid w:val="00991D90"/>
    <w:rsid w:val="0099273D"/>
    <w:rsid w:val="0099649D"/>
    <w:rsid w:val="00997A3D"/>
    <w:rsid w:val="009A1C04"/>
    <w:rsid w:val="009A324E"/>
    <w:rsid w:val="009A5417"/>
    <w:rsid w:val="009A69A9"/>
    <w:rsid w:val="009A788D"/>
    <w:rsid w:val="009B0DC9"/>
    <w:rsid w:val="009B1289"/>
    <w:rsid w:val="009B36DD"/>
    <w:rsid w:val="009B44E9"/>
    <w:rsid w:val="009B6EED"/>
    <w:rsid w:val="009B701A"/>
    <w:rsid w:val="009B7531"/>
    <w:rsid w:val="009C16A3"/>
    <w:rsid w:val="009C193A"/>
    <w:rsid w:val="009C1DE1"/>
    <w:rsid w:val="009C3333"/>
    <w:rsid w:val="009D134E"/>
    <w:rsid w:val="009D35B2"/>
    <w:rsid w:val="009D36F7"/>
    <w:rsid w:val="009D3CDD"/>
    <w:rsid w:val="009D71E9"/>
    <w:rsid w:val="009E176F"/>
    <w:rsid w:val="009E2288"/>
    <w:rsid w:val="009E359F"/>
    <w:rsid w:val="009E36FF"/>
    <w:rsid w:val="009E666B"/>
    <w:rsid w:val="009E724F"/>
    <w:rsid w:val="009F2B28"/>
    <w:rsid w:val="009F49DE"/>
    <w:rsid w:val="00A02F66"/>
    <w:rsid w:val="00A03FD7"/>
    <w:rsid w:val="00A04721"/>
    <w:rsid w:val="00A04F29"/>
    <w:rsid w:val="00A05E68"/>
    <w:rsid w:val="00A062D8"/>
    <w:rsid w:val="00A066FB"/>
    <w:rsid w:val="00A1009D"/>
    <w:rsid w:val="00A13152"/>
    <w:rsid w:val="00A14518"/>
    <w:rsid w:val="00A16707"/>
    <w:rsid w:val="00A17358"/>
    <w:rsid w:val="00A2153A"/>
    <w:rsid w:val="00A21E60"/>
    <w:rsid w:val="00A26952"/>
    <w:rsid w:val="00A27970"/>
    <w:rsid w:val="00A27CA6"/>
    <w:rsid w:val="00A3125A"/>
    <w:rsid w:val="00A3216A"/>
    <w:rsid w:val="00A33130"/>
    <w:rsid w:val="00A36280"/>
    <w:rsid w:val="00A40832"/>
    <w:rsid w:val="00A411A8"/>
    <w:rsid w:val="00A4167F"/>
    <w:rsid w:val="00A449DA"/>
    <w:rsid w:val="00A456D5"/>
    <w:rsid w:val="00A5067C"/>
    <w:rsid w:val="00A51946"/>
    <w:rsid w:val="00A51AFF"/>
    <w:rsid w:val="00A53890"/>
    <w:rsid w:val="00A53CFD"/>
    <w:rsid w:val="00A54CAB"/>
    <w:rsid w:val="00A56475"/>
    <w:rsid w:val="00A569A5"/>
    <w:rsid w:val="00A57609"/>
    <w:rsid w:val="00A60CC7"/>
    <w:rsid w:val="00A628C6"/>
    <w:rsid w:val="00A62ED2"/>
    <w:rsid w:val="00A63087"/>
    <w:rsid w:val="00A64D06"/>
    <w:rsid w:val="00A66D1D"/>
    <w:rsid w:val="00A70600"/>
    <w:rsid w:val="00A713F7"/>
    <w:rsid w:val="00A7542E"/>
    <w:rsid w:val="00A75FF7"/>
    <w:rsid w:val="00A80239"/>
    <w:rsid w:val="00A80899"/>
    <w:rsid w:val="00A80EA7"/>
    <w:rsid w:val="00A832BE"/>
    <w:rsid w:val="00A93E87"/>
    <w:rsid w:val="00A9466B"/>
    <w:rsid w:val="00A95D52"/>
    <w:rsid w:val="00A963DB"/>
    <w:rsid w:val="00A96EEC"/>
    <w:rsid w:val="00A9743E"/>
    <w:rsid w:val="00AA06D7"/>
    <w:rsid w:val="00AA0E7B"/>
    <w:rsid w:val="00AA55A2"/>
    <w:rsid w:val="00AA6FB6"/>
    <w:rsid w:val="00AB1664"/>
    <w:rsid w:val="00AB44DD"/>
    <w:rsid w:val="00AB4AD4"/>
    <w:rsid w:val="00AC1408"/>
    <w:rsid w:val="00AC1A34"/>
    <w:rsid w:val="00AC33EA"/>
    <w:rsid w:val="00AC37E6"/>
    <w:rsid w:val="00AC450B"/>
    <w:rsid w:val="00AC4C7A"/>
    <w:rsid w:val="00AC6E45"/>
    <w:rsid w:val="00AC7389"/>
    <w:rsid w:val="00AE00F8"/>
    <w:rsid w:val="00AE19EF"/>
    <w:rsid w:val="00AE41EF"/>
    <w:rsid w:val="00AF05C4"/>
    <w:rsid w:val="00AF102B"/>
    <w:rsid w:val="00AF13BA"/>
    <w:rsid w:val="00AF1F5E"/>
    <w:rsid w:val="00AF2460"/>
    <w:rsid w:val="00AF66BB"/>
    <w:rsid w:val="00B00C92"/>
    <w:rsid w:val="00B05BF4"/>
    <w:rsid w:val="00B10661"/>
    <w:rsid w:val="00B11730"/>
    <w:rsid w:val="00B12963"/>
    <w:rsid w:val="00B2390B"/>
    <w:rsid w:val="00B240C7"/>
    <w:rsid w:val="00B24F01"/>
    <w:rsid w:val="00B25044"/>
    <w:rsid w:val="00B26605"/>
    <w:rsid w:val="00B310A4"/>
    <w:rsid w:val="00B411E6"/>
    <w:rsid w:val="00B413CC"/>
    <w:rsid w:val="00B4247E"/>
    <w:rsid w:val="00B42633"/>
    <w:rsid w:val="00B45692"/>
    <w:rsid w:val="00B52007"/>
    <w:rsid w:val="00B52248"/>
    <w:rsid w:val="00B52812"/>
    <w:rsid w:val="00B5381D"/>
    <w:rsid w:val="00B55C3D"/>
    <w:rsid w:val="00B55D99"/>
    <w:rsid w:val="00B56774"/>
    <w:rsid w:val="00B63602"/>
    <w:rsid w:val="00B645BA"/>
    <w:rsid w:val="00B660FC"/>
    <w:rsid w:val="00B70AF6"/>
    <w:rsid w:val="00B70C87"/>
    <w:rsid w:val="00B7170A"/>
    <w:rsid w:val="00B76442"/>
    <w:rsid w:val="00B77F68"/>
    <w:rsid w:val="00B84404"/>
    <w:rsid w:val="00B857A1"/>
    <w:rsid w:val="00B86812"/>
    <w:rsid w:val="00B87213"/>
    <w:rsid w:val="00B90FDF"/>
    <w:rsid w:val="00B90FE7"/>
    <w:rsid w:val="00B91E24"/>
    <w:rsid w:val="00B920B6"/>
    <w:rsid w:val="00B92AD0"/>
    <w:rsid w:val="00B92CBF"/>
    <w:rsid w:val="00B96926"/>
    <w:rsid w:val="00BA01E7"/>
    <w:rsid w:val="00BA05E8"/>
    <w:rsid w:val="00BA3AA5"/>
    <w:rsid w:val="00BA545B"/>
    <w:rsid w:val="00BA76C0"/>
    <w:rsid w:val="00BB0119"/>
    <w:rsid w:val="00BB117F"/>
    <w:rsid w:val="00BB1577"/>
    <w:rsid w:val="00BB15AF"/>
    <w:rsid w:val="00BB27D2"/>
    <w:rsid w:val="00BB285F"/>
    <w:rsid w:val="00BB5227"/>
    <w:rsid w:val="00BB751D"/>
    <w:rsid w:val="00BC222A"/>
    <w:rsid w:val="00BC258B"/>
    <w:rsid w:val="00BD00CA"/>
    <w:rsid w:val="00BD0B26"/>
    <w:rsid w:val="00BD1876"/>
    <w:rsid w:val="00BE04EB"/>
    <w:rsid w:val="00BE213A"/>
    <w:rsid w:val="00BE4987"/>
    <w:rsid w:val="00BE5708"/>
    <w:rsid w:val="00BE6BFF"/>
    <w:rsid w:val="00BF1525"/>
    <w:rsid w:val="00BF364A"/>
    <w:rsid w:val="00BF382D"/>
    <w:rsid w:val="00BF41C2"/>
    <w:rsid w:val="00BF4242"/>
    <w:rsid w:val="00BF4491"/>
    <w:rsid w:val="00BF703F"/>
    <w:rsid w:val="00C00458"/>
    <w:rsid w:val="00C028CA"/>
    <w:rsid w:val="00C03E4D"/>
    <w:rsid w:val="00C05249"/>
    <w:rsid w:val="00C076F1"/>
    <w:rsid w:val="00C07FE6"/>
    <w:rsid w:val="00C1026D"/>
    <w:rsid w:val="00C12D5D"/>
    <w:rsid w:val="00C14661"/>
    <w:rsid w:val="00C1710A"/>
    <w:rsid w:val="00C17B36"/>
    <w:rsid w:val="00C246C8"/>
    <w:rsid w:val="00C252A4"/>
    <w:rsid w:val="00C357D7"/>
    <w:rsid w:val="00C406A2"/>
    <w:rsid w:val="00C4359E"/>
    <w:rsid w:val="00C460FD"/>
    <w:rsid w:val="00C52F75"/>
    <w:rsid w:val="00C539D0"/>
    <w:rsid w:val="00C6013B"/>
    <w:rsid w:val="00C63E9F"/>
    <w:rsid w:val="00C64283"/>
    <w:rsid w:val="00C649EA"/>
    <w:rsid w:val="00C70571"/>
    <w:rsid w:val="00C71F40"/>
    <w:rsid w:val="00C71FDF"/>
    <w:rsid w:val="00C72191"/>
    <w:rsid w:val="00C72EEC"/>
    <w:rsid w:val="00C733C5"/>
    <w:rsid w:val="00C74F27"/>
    <w:rsid w:val="00C76EE3"/>
    <w:rsid w:val="00C8193A"/>
    <w:rsid w:val="00C83D11"/>
    <w:rsid w:val="00C8498E"/>
    <w:rsid w:val="00C850DC"/>
    <w:rsid w:val="00C90FC7"/>
    <w:rsid w:val="00C917A6"/>
    <w:rsid w:val="00C93054"/>
    <w:rsid w:val="00C93059"/>
    <w:rsid w:val="00C94B83"/>
    <w:rsid w:val="00C95E41"/>
    <w:rsid w:val="00C97A5B"/>
    <w:rsid w:val="00CA1D2B"/>
    <w:rsid w:val="00CA2985"/>
    <w:rsid w:val="00CA67BC"/>
    <w:rsid w:val="00CB1141"/>
    <w:rsid w:val="00CB1A66"/>
    <w:rsid w:val="00CB4D92"/>
    <w:rsid w:val="00CB4EB6"/>
    <w:rsid w:val="00CB5709"/>
    <w:rsid w:val="00CB5B7D"/>
    <w:rsid w:val="00CC4C69"/>
    <w:rsid w:val="00CC6713"/>
    <w:rsid w:val="00CC7D53"/>
    <w:rsid w:val="00CD286D"/>
    <w:rsid w:val="00CD72AB"/>
    <w:rsid w:val="00CD7EE1"/>
    <w:rsid w:val="00CE009A"/>
    <w:rsid w:val="00CE0737"/>
    <w:rsid w:val="00CE1528"/>
    <w:rsid w:val="00CE1655"/>
    <w:rsid w:val="00CE2576"/>
    <w:rsid w:val="00CE6EEC"/>
    <w:rsid w:val="00CF0381"/>
    <w:rsid w:val="00CF0E2A"/>
    <w:rsid w:val="00CF1D50"/>
    <w:rsid w:val="00CF2DCD"/>
    <w:rsid w:val="00CF306F"/>
    <w:rsid w:val="00CF7DE3"/>
    <w:rsid w:val="00D007AD"/>
    <w:rsid w:val="00D01928"/>
    <w:rsid w:val="00D02243"/>
    <w:rsid w:val="00D05A71"/>
    <w:rsid w:val="00D05B59"/>
    <w:rsid w:val="00D062D7"/>
    <w:rsid w:val="00D1146B"/>
    <w:rsid w:val="00D143E3"/>
    <w:rsid w:val="00D16F04"/>
    <w:rsid w:val="00D17A6E"/>
    <w:rsid w:val="00D17C62"/>
    <w:rsid w:val="00D26193"/>
    <w:rsid w:val="00D32179"/>
    <w:rsid w:val="00D33052"/>
    <w:rsid w:val="00D34A30"/>
    <w:rsid w:val="00D34F6E"/>
    <w:rsid w:val="00D3564E"/>
    <w:rsid w:val="00D37A08"/>
    <w:rsid w:val="00D401B0"/>
    <w:rsid w:val="00D41BDA"/>
    <w:rsid w:val="00D50872"/>
    <w:rsid w:val="00D511F2"/>
    <w:rsid w:val="00D5430F"/>
    <w:rsid w:val="00D56AFF"/>
    <w:rsid w:val="00D57DE5"/>
    <w:rsid w:val="00D6012C"/>
    <w:rsid w:val="00D611EC"/>
    <w:rsid w:val="00D628CC"/>
    <w:rsid w:val="00D638F0"/>
    <w:rsid w:val="00D7267F"/>
    <w:rsid w:val="00D748F2"/>
    <w:rsid w:val="00D76566"/>
    <w:rsid w:val="00D80144"/>
    <w:rsid w:val="00D8033E"/>
    <w:rsid w:val="00D81199"/>
    <w:rsid w:val="00D81618"/>
    <w:rsid w:val="00D83C36"/>
    <w:rsid w:val="00D845C4"/>
    <w:rsid w:val="00D85878"/>
    <w:rsid w:val="00D93115"/>
    <w:rsid w:val="00D956CD"/>
    <w:rsid w:val="00D96A50"/>
    <w:rsid w:val="00D96AB5"/>
    <w:rsid w:val="00DA0C42"/>
    <w:rsid w:val="00DA22DA"/>
    <w:rsid w:val="00DA3454"/>
    <w:rsid w:val="00DA4C14"/>
    <w:rsid w:val="00DA5904"/>
    <w:rsid w:val="00DA5C51"/>
    <w:rsid w:val="00DA7203"/>
    <w:rsid w:val="00DA7372"/>
    <w:rsid w:val="00DB09D2"/>
    <w:rsid w:val="00DB1454"/>
    <w:rsid w:val="00DB51D2"/>
    <w:rsid w:val="00DB53C9"/>
    <w:rsid w:val="00DB73EC"/>
    <w:rsid w:val="00DC1E7E"/>
    <w:rsid w:val="00DC1FD2"/>
    <w:rsid w:val="00DC22C9"/>
    <w:rsid w:val="00DC2D24"/>
    <w:rsid w:val="00DD1CB0"/>
    <w:rsid w:val="00DD2B56"/>
    <w:rsid w:val="00DD4C64"/>
    <w:rsid w:val="00DD5C29"/>
    <w:rsid w:val="00DD6496"/>
    <w:rsid w:val="00DD75F9"/>
    <w:rsid w:val="00DE11CD"/>
    <w:rsid w:val="00DE23DC"/>
    <w:rsid w:val="00DE3EEA"/>
    <w:rsid w:val="00DE40BC"/>
    <w:rsid w:val="00DE4F32"/>
    <w:rsid w:val="00DE5F58"/>
    <w:rsid w:val="00DF117F"/>
    <w:rsid w:val="00DF1603"/>
    <w:rsid w:val="00DF1B8C"/>
    <w:rsid w:val="00DF3699"/>
    <w:rsid w:val="00DF573E"/>
    <w:rsid w:val="00DF57F8"/>
    <w:rsid w:val="00DF6A8C"/>
    <w:rsid w:val="00E0024A"/>
    <w:rsid w:val="00E014CF"/>
    <w:rsid w:val="00E02DA5"/>
    <w:rsid w:val="00E03AF2"/>
    <w:rsid w:val="00E05CCB"/>
    <w:rsid w:val="00E11AF6"/>
    <w:rsid w:val="00E120EA"/>
    <w:rsid w:val="00E1210A"/>
    <w:rsid w:val="00E12D79"/>
    <w:rsid w:val="00E1493B"/>
    <w:rsid w:val="00E15245"/>
    <w:rsid w:val="00E156C4"/>
    <w:rsid w:val="00E176EF"/>
    <w:rsid w:val="00E20716"/>
    <w:rsid w:val="00E21EFC"/>
    <w:rsid w:val="00E2329B"/>
    <w:rsid w:val="00E24038"/>
    <w:rsid w:val="00E2641A"/>
    <w:rsid w:val="00E3005C"/>
    <w:rsid w:val="00E30EF4"/>
    <w:rsid w:val="00E3105C"/>
    <w:rsid w:val="00E32125"/>
    <w:rsid w:val="00E323A1"/>
    <w:rsid w:val="00E32609"/>
    <w:rsid w:val="00E328E9"/>
    <w:rsid w:val="00E33286"/>
    <w:rsid w:val="00E340FC"/>
    <w:rsid w:val="00E40AFE"/>
    <w:rsid w:val="00E43314"/>
    <w:rsid w:val="00E4603E"/>
    <w:rsid w:val="00E518EF"/>
    <w:rsid w:val="00E51EAF"/>
    <w:rsid w:val="00E5244F"/>
    <w:rsid w:val="00E52721"/>
    <w:rsid w:val="00E53EF1"/>
    <w:rsid w:val="00E54DEC"/>
    <w:rsid w:val="00E55559"/>
    <w:rsid w:val="00E56041"/>
    <w:rsid w:val="00E61929"/>
    <w:rsid w:val="00E6435B"/>
    <w:rsid w:val="00E665F8"/>
    <w:rsid w:val="00E67C33"/>
    <w:rsid w:val="00E771AE"/>
    <w:rsid w:val="00E825F2"/>
    <w:rsid w:val="00E844A1"/>
    <w:rsid w:val="00E852BC"/>
    <w:rsid w:val="00E92D57"/>
    <w:rsid w:val="00E9426E"/>
    <w:rsid w:val="00E9576F"/>
    <w:rsid w:val="00E96A24"/>
    <w:rsid w:val="00E96E7E"/>
    <w:rsid w:val="00E96F2C"/>
    <w:rsid w:val="00E97DA6"/>
    <w:rsid w:val="00EA437D"/>
    <w:rsid w:val="00EA465F"/>
    <w:rsid w:val="00EA5DFB"/>
    <w:rsid w:val="00EA6AF0"/>
    <w:rsid w:val="00EB2195"/>
    <w:rsid w:val="00EB3CFA"/>
    <w:rsid w:val="00EB4FF4"/>
    <w:rsid w:val="00EB58F1"/>
    <w:rsid w:val="00EB72EB"/>
    <w:rsid w:val="00EC1F1B"/>
    <w:rsid w:val="00EC4C2C"/>
    <w:rsid w:val="00EC592E"/>
    <w:rsid w:val="00EC6E18"/>
    <w:rsid w:val="00ED2862"/>
    <w:rsid w:val="00ED4239"/>
    <w:rsid w:val="00ED7AD2"/>
    <w:rsid w:val="00EE0EBD"/>
    <w:rsid w:val="00EE13B8"/>
    <w:rsid w:val="00EE157E"/>
    <w:rsid w:val="00EE1E93"/>
    <w:rsid w:val="00EE4289"/>
    <w:rsid w:val="00EE438C"/>
    <w:rsid w:val="00EE4A86"/>
    <w:rsid w:val="00EE62EF"/>
    <w:rsid w:val="00EE722F"/>
    <w:rsid w:val="00EE7FA2"/>
    <w:rsid w:val="00EF1A0C"/>
    <w:rsid w:val="00EF20F0"/>
    <w:rsid w:val="00EF29FE"/>
    <w:rsid w:val="00EF7CF0"/>
    <w:rsid w:val="00F0241D"/>
    <w:rsid w:val="00F03638"/>
    <w:rsid w:val="00F03783"/>
    <w:rsid w:val="00F06253"/>
    <w:rsid w:val="00F11138"/>
    <w:rsid w:val="00F115E8"/>
    <w:rsid w:val="00F11BD0"/>
    <w:rsid w:val="00F12555"/>
    <w:rsid w:val="00F139B5"/>
    <w:rsid w:val="00F14BAD"/>
    <w:rsid w:val="00F17BA1"/>
    <w:rsid w:val="00F20BD7"/>
    <w:rsid w:val="00F21444"/>
    <w:rsid w:val="00F22280"/>
    <w:rsid w:val="00F25578"/>
    <w:rsid w:val="00F27D11"/>
    <w:rsid w:val="00F30112"/>
    <w:rsid w:val="00F328F3"/>
    <w:rsid w:val="00F32B5D"/>
    <w:rsid w:val="00F32F87"/>
    <w:rsid w:val="00F33183"/>
    <w:rsid w:val="00F342DC"/>
    <w:rsid w:val="00F35C45"/>
    <w:rsid w:val="00F35EC6"/>
    <w:rsid w:val="00F36C21"/>
    <w:rsid w:val="00F401F7"/>
    <w:rsid w:val="00F40D24"/>
    <w:rsid w:val="00F44117"/>
    <w:rsid w:val="00F52861"/>
    <w:rsid w:val="00F53301"/>
    <w:rsid w:val="00F576E4"/>
    <w:rsid w:val="00F60217"/>
    <w:rsid w:val="00F62E3C"/>
    <w:rsid w:val="00F661AB"/>
    <w:rsid w:val="00F66B5A"/>
    <w:rsid w:val="00F700A4"/>
    <w:rsid w:val="00F72A87"/>
    <w:rsid w:val="00F735EB"/>
    <w:rsid w:val="00F7507F"/>
    <w:rsid w:val="00F76A75"/>
    <w:rsid w:val="00F76EEE"/>
    <w:rsid w:val="00F778D2"/>
    <w:rsid w:val="00F829CA"/>
    <w:rsid w:val="00F82EE9"/>
    <w:rsid w:val="00F845AB"/>
    <w:rsid w:val="00F85B33"/>
    <w:rsid w:val="00F85E57"/>
    <w:rsid w:val="00F870C2"/>
    <w:rsid w:val="00F87D74"/>
    <w:rsid w:val="00F90160"/>
    <w:rsid w:val="00F904B6"/>
    <w:rsid w:val="00F90561"/>
    <w:rsid w:val="00F912E8"/>
    <w:rsid w:val="00F96122"/>
    <w:rsid w:val="00FA2AE4"/>
    <w:rsid w:val="00FA2DA8"/>
    <w:rsid w:val="00FA4ECF"/>
    <w:rsid w:val="00FB1ABA"/>
    <w:rsid w:val="00FB4EB1"/>
    <w:rsid w:val="00FB6235"/>
    <w:rsid w:val="00FB65C3"/>
    <w:rsid w:val="00FB73A9"/>
    <w:rsid w:val="00FB7E76"/>
    <w:rsid w:val="00FC0F95"/>
    <w:rsid w:val="00FC1AC4"/>
    <w:rsid w:val="00FC386B"/>
    <w:rsid w:val="00FC4F64"/>
    <w:rsid w:val="00FD23C2"/>
    <w:rsid w:val="00FD39E0"/>
    <w:rsid w:val="00FD661C"/>
    <w:rsid w:val="00FE0625"/>
    <w:rsid w:val="00FE3EAB"/>
    <w:rsid w:val="00FE44F0"/>
    <w:rsid w:val="00FE4DD4"/>
    <w:rsid w:val="00FE55EB"/>
    <w:rsid w:val="00FE5D71"/>
    <w:rsid w:val="00FE5E2D"/>
    <w:rsid w:val="00FE6E7E"/>
    <w:rsid w:val="00FE7477"/>
    <w:rsid w:val="00FE7A04"/>
    <w:rsid w:val="00FF0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4D"/>
  </w:style>
  <w:style w:type="paragraph" w:customStyle="1" w:styleId="Style">
    <w:name w:val="Style"/>
    <w:rsid w:val="00C03E4D"/>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0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3E4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03E4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3E4D"/>
  </w:style>
  <w:style w:type="paragraph" w:customStyle="1" w:styleId="Style">
    <w:name w:val="Style"/>
    <w:rsid w:val="00C03E4D"/>
    <w:pPr>
      <w:widowControl w:val="0"/>
      <w:autoSpaceDE w:val="0"/>
      <w:autoSpaceDN w:val="0"/>
      <w:adjustRightInd w:val="0"/>
      <w:spacing w:after="0" w:line="240" w:lineRule="auto"/>
    </w:pPr>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C03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3E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562</Words>
  <Characters>3205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2019-09-05T05:29:00Z</dcterms:created>
  <dcterms:modified xsi:type="dcterms:W3CDTF">2019-09-05T05:36:00Z</dcterms:modified>
</cp:coreProperties>
</file>