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5FF1" w14:textId="77777777" w:rsidR="00962012" w:rsidRPr="00E2387E" w:rsidRDefault="00962012" w:rsidP="00962012">
      <w:pPr>
        <w:autoSpaceDE w:val="0"/>
        <w:autoSpaceDN w:val="0"/>
        <w:adjustRightInd w:val="0"/>
        <w:ind w:right="144"/>
        <w:rPr>
          <w:sz w:val="20"/>
          <w:szCs w:val="20"/>
          <w:lang w:val="it-IT"/>
        </w:rPr>
      </w:pPr>
      <w:r w:rsidRPr="006706B5">
        <w:rPr>
          <w:b/>
          <w:sz w:val="20"/>
          <w:szCs w:val="20"/>
          <w:lang w:val="it-IT"/>
        </w:rPr>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 xml:space="preserve">Anexa </w:t>
      </w:r>
      <w:r w:rsidR="00236873">
        <w:rPr>
          <w:sz w:val="20"/>
          <w:szCs w:val="20"/>
          <w:lang w:val="it-IT"/>
        </w:rPr>
        <w:t>4</w:t>
      </w:r>
    </w:p>
    <w:p w14:paraId="7FCAA5D8" w14:textId="0F712F16" w:rsidR="00962012" w:rsidRPr="00E474BD" w:rsidRDefault="00962012" w:rsidP="00962012">
      <w:pPr>
        <w:autoSpaceDE w:val="0"/>
        <w:autoSpaceDN w:val="0"/>
        <w:adjustRightInd w:val="0"/>
        <w:rPr>
          <w:b/>
          <w:sz w:val="20"/>
          <w:szCs w:val="20"/>
        </w:rPr>
      </w:pPr>
      <w:r w:rsidRPr="006706B5">
        <w:rPr>
          <w:b/>
          <w:sz w:val="20"/>
          <w:szCs w:val="20"/>
          <w:lang w:val="it-IT"/>
        </w:rPr>
        <w:t>FACULTATEA</w:t>
      </w:r>
      <w:r w:rsidR="002F6B3B">
        <w:rPr>
          <w:b/>
          <w:sz w:val="20"/>
          <w:szCs w:val="20"/>
          <w:lang w:val="it-IT"/>
        </w:rPr>
        <w:t>:</w:t>
      </w:r>
      <w:r w:rsidRPr="006706B5">
        <w:rPr>
          <w:b/>
          <w:sz w:val="20"/>
          <w:szCs w:val="20"/>
          <w:lang w:val="it-IT"/>
        </w:rPr>
        <w:t xml:space="preserve"> </w:t>
      </w:r>
      <w:r w:rsidR="00A60CD8">
        <w:rPr>
          <w:b/>
          <w:sz w:val="20"/>
          <w:szCs w:val="20"/>
          <w:lang w:val="it-IT"/>
        </w:rPr>
        <w:t xml:space="preserve">TEHNOLOGIA PETROLULUI </w:t>
      </w:r>
      <w:r w:rsidR="002F6B3B" w:rsidRPr="006706B5">
        <w:rPr>
          <w:b/>
          <w:sz w:val="20"/>
          <w:szCs w:val="20"/>
          <w:lang w:val="it-IT"/>
        </w:rPr>
        <w:t>Ş</w:t>
      </w:r>
      <w:r w:rsidR="00A60CD8">
        <w:rPr>
          <w:b/>
          <w:sz w:val="20"/>
          <w:szCs w:val="20"/>
          <w:lang w:val="it-IT"/>
        </w:rPr>
        <w:t>I PETROCHIMIE</w:t>
      </w:r>
    </w:p>
    <w:p w14:paraId="1C495512" w14:textId="04281A90" w:rsidR="00962012" w:rsidRPr="006706B5" w:rsidRDefault="00962012" w:rsidP="00962012">
      <w:pPr>
        <w:autoSpaceDE w:val="0"/>
        <w:autoSpaceDN w:val="0"/>
        <w:adjustRightInd w:val="0"/>
        <w:rPr>
          <w:sz w:val="20"/>
          <w:szCs w:val="20"/>
          <w:lang w:val="it-IT"/>
        </w:rPr>
      </w:pPr>
      <w:r w:rsidRPr="006706B5">
        <w:rPr>
          <w:b/>
          <w:sz w:val="20"/>
          <w:szCs w:val="20"/>
          <w:lang w:val="it-IT"/>
        </w:rPr>
        <w:t>DEPARTAMENTUL</w:t>
      </w:r>
      <w:r w:rsidR="002F6B3B">
        <w:rPr>
          <w:b/>
          <w:sz w:val="20"/>
          <w:szCs w:val="20"/>
          <w:lang w:val="it-IT"/>
        </w:rPr>
        <w:t>:</w:t>
      </w:r>
      <w:r w:rsidRPr="006706B5">
        <w:rPr>
          <w:b/>
          <w:sz w:val="20"/>
          <w:szCs w:val="20"/>
          <w:lang w:val="it-IT"/>
        </w:rPr>
        <w:t xml:space="preserve"> </w:t>
      </w:r>
      <w:r w:rsidR="00A60CD8">
        <w:rPr>
          <w:b/>
          <w:sz w:val="20"/>
          <w:szCs w:val="20"/>
          <w:lang w:val="it-IT"/>
        </w:rPr>
        <w:t>CHIMIE</w:t>
      </w:r>
    </w:p>
    <w:p w14:paraId="445141EB" w14:textId="463A8250" w:rsidR="00962012" w:rsidRPr="006706B5" w:rsidRDefault="00236873" w:rsidP="00962012">
      <w:pPr>
        <w:autoSpaceDE w:val="0"/>
        <w:autoSpaceDN w:val="0"/>
        <w:adjustRightInd w:val="0"/>
        <w:jc w:val="both"/>
        <w:rPr>
          <w:sz w:val="20"/>
          <w:szCs w:val="20"/>
          <w:lang w:val="it-IT"/>
        </w:rPr>
      </w:pPr>
      <w:r>
        <w:rPr>
          <w:sz w:val="20"/>
          <w:szCs w:val="20"/>
          <w:lang w:val="it-IT"/>
        </w:rPr>
        <w:t xml:space="preserve">Examen </w:t>
      </w:r>
      <w:r w:rsidR="00061A1F">
        <w:rPr>
          <w:sz w:val="20"/>
          <w:szCs w:val="20"/>
          <w:lang w:val="it-IT"/>
        </w:rPr>
        <w:t xml:space="preserve">de promovare </w:t>
      </w:r>
      <w:r w:rsidR="002015CA">
        <w:rPr>
          <w:sz w:val="20"/>
          <w:szCs w:val="20"/>
          <w:lang w:val="it-IT"/>
        </w:rPr>
        <w:t>în cariera didactică</w:t>
      </w:r>
      <w:r w:rsidR="00061A1F">
        <w:rPr>
          <w:sz w:val="20"/>
          <w:szCs w:val="20"/>
          <w:lang w:val="it-IT"/>
        </w:rPr>
        <w:t xml:space="preserve"> pe</w:t>
      </w:r>
      <w:r w:rsidR="00061A1F" w:rsidRPr="006706B5">
        <w:rPr>
          <w:sz w:val="20"/>
          <w:szCs w:val="20"/>
          <w:lang w:val="it-IT"/>
        </w:rPr>
        <w:t xml:space="preserve"> postul </w:t>
      </w:r>
      <w:r w:rsidRPr="006706B5">
        <w:rPr>
          <w:sz w:val="20"/>
          <w:szCs w:val="20"/>
          <w:lang w:val="it-IT"/>
        </w:rPr>
        <w:t>de</w:t>
      </w:r>
      <w:r w:rsidR="009A31C6">
        <w:rPr>
          <w:sz w:val="20"/>
          <w:szCs w:val="20"/>
          <w:lang w:val="it-IT"/>
        </w:rPr>
        <w:t xml:space="preserve"> </w:t>
      </w:r>
      <w:r w:rsidRPr="006706B5">
        <w:rPr>
          <w:sz w:val="20"/>
          <w:szCs w:val="20"/>
          <w:lang w:val="it-IT"/>
        </w:rPr>
        <w:t xml:space="preserve"> </w:t>
      </w:r>
      <w:r w:rsidR="006E3928" w:rsidRPr="006E3928">
        <w:rPr>
          <w:sz w:val="20"/>
          <w:szCs w:val="20"/>
          <w:lang w:val="it-IT"/>
        </w:rPr>
        <w:t>CONFERENȚIAR UNIVERSITAR</w:t>
      </w:r>
      <w:r w:rsidR="00CE53C7">
        <w:rPr>
          <w:sz w:val="20"/>
          <w:szCs w:val="20"/>
          <w:lang w:val="it-IT"/>
        </w:rPr>
        <w:t xml:space="preserve">, </w:t>
      </w:r>
      <w:r w:rsidRPr="006706B5">
        <w:rPr>
          <w:sz w:val="20"/>
          <w:szCs w:val="20"/>
          <w:lang w:val="it-IT"/>
        </w:rPr>
        <w:t xml:space="preserve"> poz. </w:t>
      </w:r>
      <w:r w:rsidR="00CE53C7">
        <w:rPr>
          <w:sz w:val="20"/>
          <w:szCs w:val="20"/>
          <w:lang w:val="it-IT"/>
        </w:rPr>
        <w:t>10</w:t>
      </w:r>
      <w:r w:rsidR="00034EEF">
        <w:rPr>
          <w:sz w:val="20"/>
          <w:szCs w:val="20"/>
          <w:lang w:val="it-IT"/>
        </w:rPr>
        <w:t>.</w:t>
      </w:r>
    </w:p>
    <w:p w14:paraId="7C5ABEEA" w14:textId="4DA61B77" w:rsidR="00962012" w:rsidRPr="006706B5" w:rsidRDefault="00962012" w:rsidP="006E3928">
      <w:pPr>
        <w:autoSpaceDE w:val="0"/>
        <w:autoSpaceDN w:val="0"/>
        <w:adjustRightInd w:val="0"/>
        <w:jc w:val="both"/>
        <w:rPr>
          <w:sz w:val="20"/>
          <w:szCs w:val="20"/>
          <w:lang w:val="it-IT"/>
        </w:rPr>
      </w:pPr>
      <w:r w:rsidRPr="006706B5">
        <w:rPr>
          <w:sz w:val="20"/>
          <w:szCs w:val="20"/>
          <w:lang w:val="it-IT"/>
        </w:rPr>
        <w:t>Disciplinele postului:</w:t>
      </w:r>
      <w:r w:rsidR="006E3928">
        <w:rPr>
          <w:sz w:val="20"/>
          <w:szCs w:val="20"/>
          <w:lang w:val="it-IT"/>
        </w:rPr>
        <w:t xml:space="preserve"> </w:t>
      </w:r>
      <w:r w:rsidR="006E3928" w:rsidRPr="00F97A76">
        <w:rPr>
          <w:sz w:val="20"/>
          <w:szCs w:val="20"/>
          <w:lang w:val="it-IT"/>
        </w:rPr>
        <w:t>CHIMIA MEDIULUI,  CONTROLUL CALIT</w:t>
      </w:r>
      <w:r w:rsidR="00F97A76">
        <w:rPr>
          <w:sz w:val="20"/>
          <w:szCs w:val="20"/>
          <w:lang w:val="it-IT"/>
        </w:rPr>
        <w:t>Ă</w:t>
      </w:r>
      <w:r w:rsidR="00F97A76" w:rsidRPr="006E3928">
        <w:rPr>
          <w:sz w:val="20"/>
          <w:szCs w:val="20"/>
          <w:lang w:val="it-IT"/>
        </w:rPr>
        <w:t>Ț</w:t>
      </w:r>
      <w:r w:rsidR="006E3928" w:rsidRPr="00F97A76">
        <w:rPr>
          <w:sz w:val="20"/>
          <w:szCs w:val="20"/>
          <w:lang w:val="it-IT"/>
        </w:rPr>
        <w:t xml:space="preserve">II INTERMEDIARILOR ORGANICI, TENSIDELOR, MATERIALELOR POLIMERICE </w:t>
      </w:r>
      <w:r w:rsidR="00F97A76" w:rsidRPr="00F97A76">
        <w:rPr>
          <w:sz w:val="20"/>
          <w:szCs w:val="20"/>
          <w:lang w:val="it-IT"/>
        </w:rPr>
        <w:t>Ș</w:t>
      </w:r>
      <w:r w:rsidR="006E3928" w:rsidRPr="00F97A76">
        <w:rPr>
          <w:sz w:val="20"/>
          <w:szCs w:val="20"/>
          <w:lang w:val="it-IT"/>
        </w:rPr>
        <w:t>I BITUMINOASE, TRATAREA BIOLOGIC</w:t>
      </w:r>
      <w:r w:rsidR="00F97A76">
        <w:rPr>
          <w:sz w:val="20"/>
          <w:szCs w:val="20"/>
          <w:lang w:val="it-IT"/>
        </w:rPr>
        <w:t>Ă</w:t>
      </w:r>
      <w:r w:rsidR="006E3928" w:rsidRPr="00F97A76">
        <w:rPr>
          <w:sz w:val="20"/>
          <w:szCs w:val="20"/>
          <w:lang w:val="it-IT"/>
        </w:rPr>
        <w:t xml:space="preserve"> A DE</w:t>
      </w:r>
      <w:r w:rsidR="00F97A76" w:rsidRPr="00F97A76">
        <w:rPr>
          <w:sz w:val="20"/>
          <w:szCs w:val="20"/>
          <w:lang w:val="it-IT"/>
        </w:rPr>
        <w:t>Ș</w:t>
      </w:r>
      <w:r w:rsidR="006E3928" w:rsidRPr="00F97A76">
        <w:rPr>
          <w:sz w:val="20"/>
          <w:szCs w:val="20"/>
          <w:lang w:val="it-IT"/>
        </w:rPr>
        <w:t>EURILOR INDUSTRIALE</w:t>
      </w:r>
      <w:r w:rsidR="00034EEF">
        <w:rPr>
          <w:sz w:val="20"/>
          <w:szCs w:val="20"/>
          <w:lang w:val="it-IT"/>
        </w:rPr>
        <w:t>.</w:t>
      </w:r>
      <w:r w:rsidRPr="006706B5">
        <w:rPr>
          <w:sz w:val="20"/>
          <w:szCs w:val="20"/>
          <w:lang w:val="it-IT"/>
        </w:rPr>
        <w:tab/>
      </w:r>
      <w:r w:rsidRPr="006706B5">
        <w:rPr>
          <w:sz w:val="20"/>
          <w:szCs w:val="20"/>
          <w:lang w:val="it-IT"/>
        </w:rPr>
        <w:tab/>
      </w:r>
    </w:p>
    <w:p w14:paraId="3FFC8A50" w14:textId="6170FA2D" w:rsidR="00CE53C7" w:rsidRPr="006706B5" w:rsidRDefault="00CE53C7" w:rsidP="00CE53C7">
      <w:pPr>
        <w:autoSpaceDE w:val="0"/>
        <w:autoSpaceDN w:val="0"/>
        <w:adjustRightInd w:val="0"/>
        <w:rPr>
          <w:b/>
          <w:sz w:val="20"/>
          <w:szCs w:val="20"/>
          <w:lang w:val="it-IT"/>
        </w:rPr>
      </w:pPr>
      <w:r w:rsidRPr="006706B5">
        <w:rPr>
          <w:b/>
          <w:sz w:val="20"/>
          <w:szCs w:val="20"/>
          <w:lang w:val="it-IT"/>
        </w:rPr>
        <w:t>Domeniul</w:t>
      </w:r>
      <w:r w:rsidR="00034EEF">
        <w:rPr>
          <w:b/>
          <w:sz w:val="20"/>
          <w:szCs w:val="20"/>
          <w:lang w:val="it-IT"/>
        </w:rPr>
        <w:t>:</w:t>
      </w:r>
      <w:r w:rsidRPr="006706B5">
        <w:rPr>
          <w:b/>
          <w:sz w:val="20"/>
          <w:szCs w:val="20"/>
          <w:lang w:val="it-IT"/>
        </w:rPr>
        <w:t xml:space="preserve">  </w:t>
      </w:r>
      <w:r>
        <w:rPr>
          <w:b/>
          <w:sz w:val="20"/>
          <w:szCs w:val="20"/>
          <w:lang w:val="it-IT"/>
        </w:rPr>
        <w:t>INGINERIA MEDIULUI</w:t>
      </w:r>
    </w:p>
    <w:p w14:paraId="405B2273" w14:textId="47025826" w:rsidR="00962012" w:rsidRPr="006706B5" w:rsidRDefault="00962012" w:rsidP="00962012">
      <w:pPr>
        <w:autoSpaceDE w:val="0"/>
        <w:autoSpaceDN w:val="0"/>
        <w:adjustRightInd w:val="0"/>
        <w:rPr>
          <w:b/>
          <w:sz w:val="20"/>
          <w:szCs w:val="20"/>
          <w:lang w:val="it-IT"/>
        </w:rPr>
      </w:pPr>
    </w:p>
    <w:p w14:paraId="034570F8" w14:textId="77777777" w:rsidR="00962012" w:rsidRPr="006706B5" w:rsidRDefault="00962012" w:rsidP="00962012">
      <w:pPr>
        <w:autoSpaceDE w:val="0"/>
        <w:autoSpaceDN w:val="0"/>
        <w:adjustRightInd w:val="0"/>
        <w:spacing w:after="240"/>
        <w:rPr>
          <w:sz w:val="20"/>
          <w:szCs w:val="20"/>
          <w:lang w:val="it-IT"/>
        </w:rPr>
      </w:pPr>
      <w:r w:rsidRPr="006706B5">
        <w:rPr>
          <w:b/>
          <w:sz w:val="20"/>
          <w:szCs w:val="20"/>
          <w:lang w:val="fr-FR"/>
        </w:rPr>
        <w:t xml:space="preserve"> </w:t>
      </w:r>
    </w:p>
    <w:p w14:paraId="1A0B8FBF" w14:textId="2E83EBEA" w:rsidR="00962012" w:rsidRPr="006706B5" w:rsidRDefault="00962012" w:rsidP="00962012">
      <w:pPr>
        <w:tabs>
          <w:tab w:val="left" w:pos="1418"/>
          <w:tab w:val="left" w:pos="3261"/>
        </w:tabs>
        <w:autoSpaceDE w:val="0"/>
        <w:autoSpaceDN w:val="0"/>
        <w:adjustRightInd w:val="0"/>
        <w:jc w:val="center"/>
        <w:rPr>
          <w:b/>
          <w:sz w:val="20"/>
          <w:szCs w:val="20"/>
          <w:lang w:val="it-IT"/>
        </w:rPr>
      </w:pPr>
      <w:r w:rsidRPr="006706B5">
        <w:rPr>
          <w:b/>
          <w:sz w:val="20"/>
          <w:szCs w:val="20"/>
          <w:lang w:val="it-IT"/>
        </w:rPr>
        <w:t>FIŞA DE VERIFICARE</w:t>
      </w:r>
    </w:p>
    <w:p w14:paraId="489647F6" w14:textId="15FE407C" w:rsidR="00962012" w:rsidRDefault="00962012" w:rsidP="00962012">
      <w:pPr>
        <w:autoSpaceDE w:val="0"/>
        <w:autoSpaceDN w:val="0"/>
        <w:adjustRightInd w:val="0"/>
        <w:jc w:val="center"/>
        <w:rPr>
          <w:b/>
          <w:sz w:val="20"/>
          <w:szCs w:val="20"/>
          <w:lang w:val="it-IT"/>
        </w:rPr>
      </w:pPr>
      <w:r w:rsidRPr="006706B5">
        <w:rPr>
          <w:sz w:val="20"/>
          <w:szCs w:val="20"/>
          <w:lang w:val="it-IT"/>
        </w:rPr>
        <w:t xml:space="preserve">a îndeplinirii standardelor universităţii de prezentare la </w:t>
      </w:r>
      <w:r w:rsidR="00236873">
        <w:rPr>
          <w:sz w:val="20"/>
          <w:szCs w:val="20"/>
          <w:lang w:val="it-IT"/>
        </w:rPr>
        <w:t>examenul de promovare</w:t>
      </w:r>
      <w:r w:rsidR="00061A1F">
        <w:rPr>
          <w:sz w:val="20"/>
          <w:szCs w:val="20"/>
          <w:lang w:val="it-IT"/>
        </w:rPr>
        <w:t xml:space="preserve"> în </w:t>
      </w:r>
      <w:r w:rsidR="002015CA">
        <w:rPr>
          <w:sz w:val="20"/>
          <w:szCs w:val="20"/>
          <w:lang w:val="it-IT"/>
        </w:rPr>
        <w:t xml:space="preserve">cariera didactică </w:t>
      </w:r>
      <w:r w:rsidR="00061A1F">
        <w:rPr>
          <w:sz w:val="20"/>
          <w:szCs w:val="20"/>
          <w:lang w:val="it-IT"/>
        </w:rPr>
        <w:t>pe</w:t>
      </w:r>
      <w:r w:rsidRPr="006706B5">
        <w:rPr>
          <w:sz w:val="20"/>
          <w:szCs w:val="20"/>
          <w:lang w:val="it-IT"/>
        </w:rPr>
        <w:t xml:space="preserve"> postul de</w:t>
      </w:r>
      <w:r>
        <w:rPr>
          <w:sz w:val="20"/>
          <w:szCs w:val="20"/>
          <w:lang w:val="it-IT"/>
        </w:rPr>
        <w:t xml:space="preserve"> </w:t>
      </w:r>
      <w:r>
        <w:rPr>
          <w:b/>
          <w:sz w:val="20"/>
          <w:szCs w:val="20"/>
          <w:lang w:val="it-IT"/>
        </w:rPr>
        <w:t>conferențiar</w:t>
      </w:r>
      <w:r w:rsidR="006D6C4E">
        <w:rPr>
          <w:b/>
          <w:sz w:val="20"/>
          <w:szCs w:val="20"/>
          <w:lang w:val="it-IT"/>
        </w:rPr>
        <w:t xml:space="preserve"> </w:t>
      </w:r>
      <w:r w:rsidR="006D6C4E" w:rsidRPr="008D32CB">
        <w:rPr>
          <w:b/>
          <w:sz w:val="20"/>
          <w:szCs w:val="20"/>
          <w:lang w:val="it-IT"/>
        </w:rPr>
        <w:t>universitar</w:t>
      </w:r>
    </w:p>
    <w:p w14:paraId="548708EB" w14:textId="4587B122" w:rsidR="00306560" w:rsidRPr="006706B5" w:rsidRDefault="00306560" w:rsidP="00306560">
      <w:pPr>
        <w:tabs>
          <w:tab w:val="left" w:pos="1418"/>
          <w:tab w:val="left" w:pos="3261"/>
        </w:tabs>
        <w:autoSpaceDE w:val="0"/>
        <w:autoSpaceDN w:val="0"/>
        <w:adjustRightInd w:val="0"/>
        <w:jc w:val="center"/>
        <w:rPr>
          <w:b/>
          <w:sz w:val="20"/>
          <w:szCs w:val="20"/>
          <w:lang w:val="it-IT"/>
        </w:rPr>
      </w:pPr>
      <w:r w:rsidRPr="006706B5">
        <w:rPr>
          <w:b/>
          <w:sz w:val="20"/>
          <w:szCs w:val="20"/>
          <w:lang w:val="it-IT"/>
        </w:rPr>
        <w:t>Ş</w:t>
      </w:r>
      <w:r>
        <w:rPr>
          <w:b/>
          <w:sz w:val="20"/>
          <w:szCs w:val="20"/>
          <w:lang w:val="it-IT"/>
        </w:rPr>
        <w:t>ef lucr</w:t>
      </w:r>
      <w:r w:rsidRPr="00306560">
        <w:rPr>
          <w:b/>
          <w:sz w:val="20"/>
          <w:szCs w:val="20"/>
          <w:lang w:val="it-IT"/>
        </w:rPr>
        <w:t>ă</w:t>
      </w:r>
      <w:r>
        <w:rPr>
          <w:b/>
          <w:sz w:val="20"/>
          <w:szCs w:val="20"/>
          <w:lang w:val="it-IT"/>
        </w:rPr>
        <w:t xml:space="preserve">ri dr. chim. </w:t>
      </w:r>
      <w:r w:rsidRPr="00306560">
        <w:rPr>
          <w:b/>
          <w:bCs/>
          <w:sz w:val="20"/>
          <w:szCs w:val="20"/>
        </w:rPr>
        <w:t>GHEORGHE CĂTĂLINA GABRIELA</w:t>
      </w:r>
    </w:p>
    <w:p w14:paraId="496E9DA1" w14:textId="77777777" w:rsidR="00962012" w:rsidRPr="006706B5" w:rsidRDefault="00962012" w:rsidP="00962012">
      <w:pPr>
        <w:autoSpaceDE w:val="0"/>
        <w:autoSpaceDN w:val="0"/>
        <w:adjustRightInd w:val="0"/>
        <w:jc w:val="center"/>
        <w:rPr>
          <w:b/>
          <w:sz w:val="20"/>
          <w:szCs w:val="20"/>
          <w:lang w:val="it-IT"/>
        </w:rPr>
      </w:pPr>
    </w:p>
    <w:p w14:paraId="33A20307" w14:textId="77777777" w:rsidR="00962012" w:rsidRDefault="00962012" w:rsidP="00962012">
      <w:pPr>
        <w:autoSpaceDE w:val="0"/>
        <w:autoSpaceDN w:val="0"/>
        <w:adjustRightInd w:val="0"/>
        <w:rPr>
          <w:b/>
          <w:i/>
          <w:sz w:val="20"/>
          <w:szCs w:val="20"/>
          <w:lang w:val="it-IT"/>
        </w:rPr>
      </w:pPr>
      <w:r w:rsidRPr="006706B5">
        <w:rPr>
          <w:b/>
          <w:i/>
          <w:sz w:val="20"/>
          <w:szCs w:val="20"/>
          <w:lang w:val="it-IT"/>
        </w:rPr>
        <w:t>1. Studiile de doctorat</w:t>
      </w:r>
      <w:r>
        <w:rPr>
          <w:b/>
          <w:i/>
          <w:sz w:val="20"/>
          <w:szCs w:val="20"/>
          <w:lang w:val="it-IT"/>
        </w:rPr>
        <w:t xml:space="preserve"> </w:t>
      </w:r>
    </w:p>
    <w:p w14:paraId="695AFFB4" w14:textId="77777777" w:rsidR="00962012" w:rsidRPr="006706B5" w:rsidRDefault="00962012" w:rsidP="00962012">
      <w:pPr>
        <w:autoSpaceDE w:val="0"/>
        <w:autoSpaceDN w:val="0"/>
        <w:adjustRightInd w:val="0"/>
        <w:rPr>
          <w:b/>
          <w:i/>
          <w:sz w:val="20"/>
          <w:szCs w:val="20"/>
          <w:lang w:val="it-IT"/>
        </w:rPr>
      </w:pP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581"/>
        <w:gridCol w:w="1350"/>
        <w:gridCol w:w="2549"/>
      </w:tblGrid>
      <w:tr w:rsidR="00847EC0" w:rsidRPr="004F1381" w14:paraId="17AA9AD5" w14:textId="77777777" w:rsidTr="00B922C4">
        <w:tc>
          <w:tcPr>
            <w:tcW w:w="2616" w:type="dxa"/>
            <w:vAlign w:val="center"/>
          </w:tcPr>
          <w:p w14:paraId="63108643" w14:textId="77777777" w:rsidR="00847EC0" w:rsidRPr="00611306" w:rsidRDefault="00847EC0" w:rsidP="00B922C4">
            <w:pPr>
              <w:autoSpaceDE w:val="0"/>
              <w:autoSpaceDN w:val="0"/>
              <w:adjustRightInd w:val="0"/>
              <w:jc w:val="center"/>
              <w:rPr>
                <w:i/>
                <w:sz w:val="20"/>
                <w:szCs w:val="20"/>
                <w:lang w:val="it-IT"/>
              </w:rPr>
            </w:pPr>
            <w:r w:rsidRPr="00611306">
              <w:rPr>
                <w:sz w:val="20"/>
                <w:szCs w:val="20"/>
                <w:lang w:val="it-IT"/>
              </w:rPr>
              <w:t>Instituţia organizatoare de doctorat</w:t>
            </w:r>
          </w:p>
        </w:tc>
        <w:tc>
          <w:tcPr>
            <w:tcW w:w="2581" w:type="dxa"/>
            <w:vAlign w:val="center"/>
          </w:tcPr>
          <w:p w14:paraId="0BFBAB6F" w14:textId="77777777" w:rsidR="00847EC0" w:rsidRPr="00611306" w:rsidRDefault="00847EC0" w:rsidP="00B922C4">
            <w:pPr>
              <w:autoSpaceDE w:val="0"/>
              <w:autoSpaceDN w:val="0"/>
              <w:adjustRightInd w:val="0"/>
              <w:jc w:val="center"/>
              <w:rPr>
                <w:i/>
                <w:sz w:val="20"/>
                <w:szCs w:val="20"/>
                <w:lang w:val="it-IT"/>
              </w:rPr>
            </w:pPr>
            <w:r>
              <w:rPr>
                <w:sz w:val="20"/>
                <w:szCs w:val="20"/>
                <w:lang w:val="it-IT"/>
              </w:rPr>
              <w:t>D</w:t>
            </w:r>
            <w:r w:rsidRPr="00611306">
              <w:rPr>
                <w:sz w:val="20"/>
                <w:szCs w:val="20"/>
                <w:lang w:val="it-IT"/>
              </w:rPr>
              <w:t>omeniul</w:t>
            </w:r>
          </w:p>
        </w:tc>
        <w:tc>
          <w:tcPr>
            <w:tcW w:w="1350" w:type="dxa"/>
            <w:vAlign w:val="center"/>
          </w:tcPr>
          <w:p w14:paraId="50EC74CD" w14:textId="77777777" w:rsidR="00847EC0" w:rsidRPr="00611306" w:rsidRDefault="00847EC0" w:rsidP="00B922C4">
            <w:pPr>
              <w:autoSpaceDE w:val="0"/>
              <w:autoSpaceDN w:val="0"/>
              <w:adjustRightInd w:val="0"/>
              <w:jc w:val="center"/>
              <w:rPr>
                <w:i/>
                <w:sz w:val="20"/>
                <w:szCs w:val="20"/>
                <w:lang w:val="it-IT"/>
              </w:rPr>
            </w:pPr>
            <w:r w:rsidRPr="00611306">
              <w:rPr>
                <w:sz w:val="20"/>
                <w:szCs w:val="20"/>
                <w:lang w:val="it-IT"/>
              </w:rPr>
              <w:t>Perioada</w:t>
            </w:r>
          </w:p>
        </w:tc>
        <w:tc>
          <w:tcPr>
            <w:tcW w:w="2549" w:type="dxa"/>
            <w:vAlign w:val="center"/>
          </w:tcPr>
          <w:p w14:paraId="1A49AE26" w14:textId="72587D11" w:rsidR="00847EC0" w:rsidRPr="003F3548" w:rsidRDefault="00847EC0" w:rsidP="00847EC0">
            <w:pPr>
              <w:autoSpaceDE w:val="0"/>
              <w:autoSpaceDN w:val="0"/>
              <w:adjustRightInd w:val="0"/>
              <w:jc w:val="center"/>
              <w:rPr>
                <w:sz w:val="20"/>
                <w:szCs w:val="20"/>
                <w:lang w:val="it-IT"/>
              </w:rPr>
            </w:pPr>
            <w:r>
              <w:rPr>
                <w:sz w:val="20"/>
                <w:szCs w:val="20"/>
                <w:lang w:val="it-IT"/>
              </w:rPr>
              <w:t xml:space="preserve">Nr. Diplomă / Data </w:t>
            </w:r>
          </w:p>
        </w:tc>
      </w:tr>
      <w:tr w:rsidR="00847EC0" w:rsidRPr="004F1381" w14:paraId="30E10539" w14:textId="77777777" w:rsidTr="00B922C4">
        <w:tc>
          <w:tcPr>
            <w:tcW w:w="2616" w:type="dxa"/>
            <w:vAlign w:val="center"/>
          </w:tcPr>
          <w:p w14:paraId="0702AB9C" w14:textId="56425958" w:rsidR="00847EC0" w:rsidRPr="00734E1F" w:rsidRDefault="00CE53C7" w:rsidP="00736BFE">
            <w:pPr>
              <w:autoSpaceDE w:val="0"/>
              <w:autoSpaceDN w:val="0"/>
              <w:adjustRightInd w:val="0"/>
              <w:jc w:val="center"/>
              <w:rPr>
                <w:sz w:val="20"/>
                <w:szCs w:val="20"/>
                <w:lang w:val="it-IT"/>
              </w:rPr>
            </w:pPr>
            <w:r>
              <w:rPr>
                <w:sz w:val="20"/>
                <w:szCs w:val="20"/>
                <w:lang w:val="it-IT"/>
              </w:rPr>
              <w:t>UNIVERSITATEA PETROL-GAZE DIN PLOIE</w:t>
            </w:r>
            <w:r w:rsidR="00F97A76" w:rsidRPr="00F97A76">
              <w:rPr>
                <w:sz w:val="20"/>
                <w:szCs w:val="20"/>
                <w:lang w:val="it-IT"/>
              </w:rPr>
              <w:t>Ș</w:t>
            </w:r>
            <w:r>
              <w:rPr>
                <w:sz w:val="20"/>
                <w:szCs w:val="20"/>
                <w:lang w:val="it-IT"/>
              </w:rPr>
              <w:t>TI</w:t>
            </w:r>
          </w:p>
        </w:tc>
        <w:tc>
          <w:tcPr>
            <w:tcW w:w="2581" w:type="dxa"/>
            <w:vAlign w:val="center"/>
          </w:tcPr>
          <w:p w14:paraId="0C7E2511" w14:textId="62B66CB3" w:rsidR="00847EC0" w:rsidRPr="00611306" w:rsidRDefault="00CE53C7" w:rsidP="00B922C4">
            <w:pPr>
              <w:autoSpaceDE w:val="0"/>
              <w:autoSpaceDN w:val="0"/>
              <w:adjustRightInd w:val="0"/>
              <w:jc w:val="center"/>
              <w:rPr>
                <w:sz w:val="20"/>
                <w:szCs w:val="20"/>
                <w:lang w:val="it-IT"/>
              </w:rPr>
            </w:pPr>
            <w:r>
              <w:rPr>
                <w:sz w:val="20"/>
                <w:szCs w:val="20"/>
                <w:lang w:val="it-IT"/>
              </w:rPr>
              <w:t>CHIMIE</w:t>
            </w:r>
          </w:p>
        </w:tc>
        <w:tc>
          <w:tcPr>
            <w:tcW w:w="1350" w:type="dxa"/>
            <w:vAlign w:val="center"/>
          </w:tcPr>
          <w:p w14:paraId="5E60A2CA" w14:textId="19EF3677" w:rsidR="00847EC0" w:rsidRPr="00611306" w:rsidRDefault="00FB3FDE" w:rsidP="00B922C4">
            <w:pPr>
              <w:autoSpaceDE w:val="0"/>
              <w:autoSpaceDN w:val="0"/>
              <w:adjustRightInd w:val="0"/>
              <w:jc w:val="center"/>
              <w:rPr>
                <w:sz w:val="20"/>
                <w:szCs w:val="20"/>
                <w:lang w:val="it-IT"/>
              </w:rPr>
            </w:pPr>
            <w:r>
              <w:rPr>
                <w:sz w:val="20"/>
                <w:szCs w:val="20"/>
                <w:lang w:val="it-IT"/>
              </w:rPr>
              <w:t>200</w:t>
            </w:r>
            <w:r w:rsidR="00325B24">
              <w:rPr>
                <w:sz w:val="20"/>
                <w:szCs w:val="20"/>
                <w:lang w:val="it-IT"/>
              </w:rPr>
              <w:t>2</w:t>
            </w:r>
            <w:r>
              <w:rPr>
                <w:sz w:val="20"/>
                <w:szCs w:val="20"/>
                <w:lang w:val="it-IT"/>
              </w:rPr>
              <w:t>-201</w:t>
            </w:r>
            <w:r w:rsidR="00325B24">
              <w:rPr>
                <w:sz w:val="20"/>
                <w:szCs w:val="20"/>
                <w:lang w:val="it-IT"/>
              </w:rPr>
              <w:t>1</w:t>
            </w:r>
          </w:p>
        </w:tc>
        <w:tc>
          <w:tcPr>
            <w:tcW w:w="2549" w:type="dxa"/>
            <w:vAlign w:val="center"/>
          </w:tcPr>
          <w:p w14:paraId="7013314F" w14:textId="77777777" w:rsidR="00847EC0" w:rsidRDefault="002C0A6B" w:rsidP="00B922C4">
            <w:pPr>
              <w:autoSpaceDE w:val="0"/>
              <w:autoSpaceDN w:val="0"/>
              <w:adjustRightInd w:val="0"/>
              <w:jc w:val="center"/>
              <w:rPr>
                <w:sz w:val="20"/>
                <w:szCs w:val="20"/>
                <w:lang w:val="it-IT"/>
              </w:rPr>
            </w:pPr>
            <w:r>
              <w:rPr>
                <w:sz w:val="20"/>
                <w:szCs w:val="20"/>
                <w:lang w:val="it-IT"/>
              </w:rPr>
              <w:t>Seria H nr. 0009332</w:t>
            </w:r>
          </w:p>
          <w:p w14:paraId="3C520044" w14:textId="6554CE91" w:rsidR="002C0A6B" w:rsidRPr="00611306" w:rsidRDefault="002C0A6B" w:rsidP="00B922C4">
            <w:pPr>
              <w:autoSpaceDE w:val="0"/>
              <w:autoSpaceDN w:val="0"/>
              <w:adjustRightInd w:val="0"/>
              <w:jc w:val="center"/>
              <w:rPr>
                <w:sz w:val="20"/>
                <w:szCs w:val="20"/>
                <w:lang w:val="it-IT"/>
              </w:rPr>
            </w:pPr>
            <w:r>
              <w:rPr>
                <w:sz w:val="20"/>
                <w:szCs w:val="20"/>
                <w:lang w:val="it-IT"/>
              </w:rPr>
              <w:t>Nr. 608/10.01.2012</w:t>
            </w:r>
          </w:p>
        </w:tc>
      </w:tr>
    </w:tbl>
    <w:p w14:paraId="4392315A" w14:textId="77777777" w:rsidR="00847EC0" w:rsidRDefault="00847EC0" w:rsidP="00962012">
      <w:pPr>
        <w:shd w:val="clear" w:color="auto" w:fill="FFFFFF"/>
        <w:ind w:left="10"/>
        <w:jc w:val="both"/>
        <w:rPr>
          <w:b/>
          <w:i/>
          <w:sz w:val="20"/>
          <w:szCs w:val="20"/>
          <w:lang w:val="it-IT"/>
        </w:rPr>
      </w:pPr>
    </w:p>
    <w:p w14:paraId="5A7C14C6" w14:textId="0A37DF70" w:rsidR="008677DE" w:rsidRDefault="008677DE" w:rsidP="008677DE">
      <w:pPr>
        <w:shd w:val="clear" w:color="auto" w:fill="FFFFFF"/>
        <w:ind w:left="10"/>
        <w:jc w:val="both"/>
        <w:rPr>
          <w:b/>
          <w:i/>
          <w:sz w:val="20"/>
          <w:szCs w:val="20"/>
          <w:lang w:val="it-IT"/>
        </w:rPr>
      </w:pPr>
      <w:r w:rsidRPr="00ED7453">
        <w:rPr>
          <w:b/>
          <w:i/>
          <w:sz w:val="20"/>
          <w:szCs w:val="20"/>
          <w:lang w:val="it-IT"/>
        </w:rPr>
        <w:t xml:space="preserve">2. </w:t>
      </w:r>
      <w:r>
        <w:rPr>
          <w:b/>
          <w:i/>
          <w:sz w:val="20"/>
          <w:szCs w:val="20"/>
          <w:lang w:val="it-IT"/>
        </w:rPr>
        <w:t xml:space="preserve">Adeverință eliberată de compartimentul de specialitate din UPG Ploiești care dovedește </w:t>
      </w:r>
      <w:r w:rsidRPr="008677DE">
        <w:rPr>
          <w:b/>
          <w:i/>
          <w:sz w:val="20"/>
          <w:szCs w:val="20"/>
          <w:lang w:val="it-IT"/>
        </w:rPr>
        <w:t>vechime</w:t>
      </w:r>
      <w:r>
        <w:rPr>
          <w:b/>
          <w:i/>
          <w:sz w:val="20"/>
          <w:szCs w:val="20"/>
          <w:lang w:val="it-IT"/>
        </w:rPr>
        <w:t>a</w:t>
      </w:r>
      <w:r w:rsidRPr="008677DE">
        <w:rPr>
          <w:b/>
          <w:i/>
          <w:sz w:val="20"/>
          <w:szCs w:val="20"/>
          <w:lang w:val="it-IT"/>
        </w:rPr>
        <w:t xml:space="preserve"> minimă de</w:t>
      </w:r>
      <w:r>
        <w:rPr>
          <w:b/>
          <w:i/>
          <w:sz w:val="20"/>
          <w:szCs w:val="20"/>
          <w:lang w:val="it-IT"/>
        </w:rPr>
        <w:t xml:space="preserve"> 6</w:t>
      </w:r>
      <w:r w:rsidRPr="008677DE">
        <w:rPr>
          <w:b/>
          <w:i/>
          <w:sz w:val="20"/>
          <w:szCs w:val="20"/>
          <w:lang w:val="it-IT"/>
        </w:rPr>
        <w:t xml:space="preserve"> an</w:t>
      </w:r>
      <w:r>
        <w:rPr>
          <w:b/>
          <w:i/>
          <w:sz w:val="20"/>
          <w:szCs w:val="20"/>
          <w:lang w:val="it-IT"/>
        </w:rPr>
        <w:t>i a candidatului</w:t>
      </w:r>
      <w:r w:rsidRPr="008677DE">
        <w:rPr>
          <w:b/>
          <w:i/>
          <w:sz w:val="20"/>
          <w:szCs w:val="20"/>
          <w:lang w:val="it-IT"/>
        </w:rPr>
        <w:t xml:space="preserve"> în calitate de cadru didactic în învățământul superior în cadrul UPG Ploiești</w:t>
      </w:r>
      <w:r>
        <w:rPr>
          <w:b/>
          <w:i/>
          <w:sz w:val="20"/>
          <w:szCs w:val="20"/>
          <w:lang w:val="it-IT"/>
        </w:rPr>
        <w:t>.</w:t>
      </w:r>
    </w:p>
    <w:p w14:paraId="2305AFF4" w14:textId="77777777" w:rsidR="00B4651F" w:rsidRDefault="00B4651F" w:rsidP="003D771B">
      <w:pPr>
        <w:shd w:val="clear" w:color="auto" w:fill="FFFFFF"/>
        <w:ind w:left="2170" w:firstLine="710"/>
        <w:jc w:val="both"/>
        <w:rPr>
          <w:b/>
          <w:i/>
          <w:sz w:val="20"/>
          <w:szCs w:val="20"/>
          <w:lang w:val="it-IT"/>
        </w:rPr>
      </w:pPr>
    </w:p>
    <w:p w14:paraId="1C8371FA" w14:textId="2C3BE1FC" w:rsidR="003D771B" w:rsidRDefault="003D771B" w:rsidP="003D771B">
      <w:pPr>
        <w:shd w:val="clear" w:color="auto" w:fill="FFFFFF"/>
        <w:ind w:left="2170" w:firstLine="710"/>
        <w:jc w:val="both"/>
        <w:rPr>
          <w:b/>
          <w:i/>
          <w:sz w:val="20"/>
          <w:szCs w:val="20"/>
          <w:lang w:val="it-IT"/>
        </w:rPr>
      </w:pPr>
      <w:r>
        <w:rPr>
          <w:b/>
          <w:i/>
          <w:sz w:val="20"/>
          <w:szCs w:val="20"/>
          <w:lang w:val="it-IT"/>
        </w:rPr>
        <w:t>Adeverința nr 10777/13.05.2025</w:t>
      </w:r>
    </w:p>
    <w:p w14:paraId="105938D2" w14:textId="77777777" w:rsidR="00B4651F" w:rsidRDefault="00B4651F" w:rsidP="003D771B">
      <w:pPr>
        <w:shd w:val="clear" w:color="auto" w:fill="FFFFFF"/>
        <w:ind w:left="2170" w:firstLine="710"/>
        <w:jc w:val="both"/>
        <w:rPr>
          <w:b/>
          <w:i/>
          <w:sz w:val="20"/>
          <w:szCs w:val="20"/>
          <w:lang w:val="it-IT"/>
        </w:rPr>
      </w:pPr>
    </w:p>
    <w:p w14:paraId="5B901BFA" w14:textId="17C315C5" w:rsidR="00962012" w:rsidRDefault="008677DE" w:rsidP="00962012">
      <w:pPr>
        <w:shd w:val="clear" w:color="auto" w:fill="FFFFFF"/>
        <w:ind w:left="10"/>
        <w:jc w:val="both"/>
        <w:rPr>
          <w:sz w:val="20"/>
          <w:szCs w:val="20"/>
          <w:lang w:val="it-IT"/>
        </w:rPr>
      </w:pPr>
      <w:r>
        <w:rPr>
          <w:b/>
          <w:i/>
          <w:sz w:val="20"/>
          <w:szCs w:val="20"/>
          <w:lang w:val="it-IT"/>
        </w:rPr>
        <w:t>3</w:t>
      </w:r>
      <w:r w:rsidR="00962012" w:rsidRPr="00ED7453">
        <w:rPr>
          <w:b/>
          <w:i/>
          <w:sz w:val="20"/>
          <w:szCs w:val="20"/>
          <w:lang w:val="it-IT"/>
        </w:rPr>
        <w:t xml:space="preserve">. Îndeplinirea </w:t>
      </w:r>
      <w:r w:rsidR="00962012">
        <w:rPr>
          <w:b/>
          <w:i/>
          <w:sz w:val="20"/>
          <w:szCs w:val="20"/>
          <w:lang w:val="it-IT"/>
        </w:rPr>
        <w:t xml:space="preserve">cerințelor </w:t>
      </w:r>
      <w:r w:rsidR="00962012" w:rsidRPr="00962012">
        <w:rPr>
          <w:b/>
          <w:i/>
          <w:sz w:val="20"/>
          <w:szCs w:val="20"/>
          <w:lang w:val="it-IT"/>
        </w:rPr>
        <w:t xml:space="preserve">standardelor minimale naționale, specifice domeniului postului </w:t>
      </w:r>
      <w:r w:rsidR="00962012">
        <w:rPr>
          <w:sz w:val="20"/>
          <w:szCs w:val="20"/>
          <w:lang w:val="it-IT"/>
        </w:rPr>
        <w:t xml:space="preserve">– se va atașa Fișa de calcul a îndeplinirii standardelor minimale conform </w:t>
      </w:r>
      <w:r w:rsidR="00962012" w:rsidRPr="00962012">
        <w:rPr>
          <w:sz w:val="20"/>
          <w:szCs w:val="20"/>
          <w:lang w:val="it-IT"/>
        </w:rPr>
        <w:t>OMENCS Nr. 6129 / 20.12.</w:t>
      </w:r>
      <w:r w:rsidR="00D47F82" w:rsidRPr="00D47F82">
        <w:rPr>
          <w:rFonts w:asciiTheme="minorHAnsi" w:eastAsiaTheme="minorHAnsi" w:hAnsiTheme="minorHAnsi" w:cstheme="minorBidi"/>
          <w:noProof/>
          <w:sz w:val="22"/>
          <w:szCs w:val="22"/>
          <w:lang w:val="en-US"/>
        </w:rPr>
        <w:t xml:space="preserve"> </w:t>
      </w:r>
      <w:r w:rsidR="00962012" w:rsidRPr="00962012">
        <w:rPr>
          <w:sz w:val="20"/>
          <w:szCs w:val="20"/>
          <w:lang w:val="it-IT"/>
        </w:rPr>
        <w:t>2016</w:t>
      </w:r>
      <w:r w:rsidR="00962012">
        <w:rPr>
          <w:sz w:val="20"/>
          <w:szCs w:val="20"/>
          <w:lang w:val="it-IT"/>
        </w:rPr>
        <w:t>.</w:t>
      </w:r>
    </w:p>
    <w:p w14:paraId="5D56E6A8" w14:textId="77777777" w:rsidR="00CE2421" w:rsidRDefault="00CE2421" w:rsidP="00962012">
      <w:pPr>
        <w:shd w:val="clear" w:color="auto" w:fill="FFFFFF"/>
        <w:ind w:left="10"/>
        <w:jc w:val="both"/>
        <w:rPr>
          <w:sz w:val="20"/>
          <w:szCs w:val="20"/>
          <w:lang w:val="it-IT"/>
        </w:rPr>
      </w:pPr>
    </w:p>
    <w:p w14:paraId="00B12404" w14:textId="6C5B7B44" w:rsidR="001C1598" w:rsidRDefault="001C1598" w:rsidP="001C159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STANDARDE MINIMALE NECESARE OBLIGATORII PENTRU CONFERIREA TITLURILOR DIDACTICE DIN INVATAMANTUL SUPERIOR</w:t>
      </w:r>
      <w:r w:rsidR="00EB3E88">
        <w:rPr>
          <w:rFonts w:ascii="Times New Roman" w:hAnsi="Times New Roman" w:cs="Times New Roman"/>
          <w:b/>
          <w:bCs/>
          <w:sz w:val="28"/>
          <w:szCs w:val="28"/>
        </w:rPr>
        <w:t xml:space="preserve"> specifice postului de Conferentiar universitar</w:t>
      </w:r>
    </w:p>
    <w:p w14:paraId="56E67162" w14:textId="77777777" w:rsidR="001C1598" w:rsidRDefault="001C1598" w:rsidP="001C1598">
      <w:pPr>
        <w:pStyle w:val="NoSpacing"/>
      </w:pPr>
    </w:p>
    <w:tbl>
      <w:tblPr>
        <w:tblStyle w:val="TableGrid"/>
        <w:tblW w:w="9355" w:type="dxa"/>
        <w:tblLook w:val="04A0" w:firstRow="1" w:lastRow="0" w:firstColumn="1" w:lastColumn="0" w:noHBand="0" w:noVBand="1"/>
      </w:tblPr>
      <w:tblGrid>
        <w:gridCol w:w="440"/>
        <w:gridCol w:w="7745"/>
        <w:gridCol w:w="1170"/>
      </w:tblGrid>
      <w:tr w:rsidR="00406056" w14:paraId="208971D0" w14:textId="278CD534" w:rsidTr="00406056">
        <w:tc>
          <w:tcPr>
            <w:tcW w:w="8185" w:type="dxa"/>
            <w:gridSpan w:val="2"/>
            <w:tcBorders>
              <w:top w:val="single" w:sz="4" w:space="0" w:color="auto"/>
              <w:left w:val="single" w:sz="4" w:space="0" w:color="auto"/>
              <w:bottom w:val="single" w:sz="4" w:space="0" w:color="auto"/>
              <w:right w:val="single" w:sz="4" w:space="0" w:color="auto"/>
            </w:tcBorders>
          </w:tcPr>
          <w:p w14:paraId="5A358F99" w14:textId="77777777" w:rsidR="00600DED" w:rsidRDefault="00600DED">
            <w:pPr>
              <w:pStyle w:val="NoSpacing"/>
              <w:jc w:val="center"/>
            </w:pPr>
            <w:r>
              <w:t xml:space="preserve">Număr total articole în reviste ISI (NT)  </w:t>
            </w:r>
          </w:p>
          <w:p w14:paraId="61989FD8" w14:textId="40716B7E" w:rsidR="00406056" w:rsidRDefault="00406056">
            <w:pPr>
              <w:pStyle w:val="NoSpacing"/>
              <w:jc w:val="center"/>
              <w:rPr>
                <w:b/>
                <w:bCs/>
                <w:sz w:val="28"/>
                <w:szCs w:val="28"/>
              </w:rPr>
            </w:pPr>
            <w:r>
              <w:rPr>
                <w:b/>
                <w:bCs/>
                <w:sz w:val="28"/>
                <w:szCs w:val="28"/>
              </w:rPr>
              <w:t xml:space="preserve">Conditie: NT </w:t>
            </w:r>
            <w:r>
              <w:rPr>
                <w:b/>
                <w:bCs/>
                <w:sz w:val="28"/>
                <w:szCs w:val="28"/>
                <w:u w:val="single"/>
              </w:rPr>
              <w:t>&gt;</w:t>
            </w:r>
            <w:r>
              <w:rPr>
                <w:b/>
                <w:bCs/>
                <w:sz w:val="28"/>
                <w:szCs w:val="28"/>
              </w:rPr>
              <w:t>15</w:t>
            </w:r>
          </w:p>
          <w:p w14:paraId="3738FE88" w14:textId="77777777" w:rsidR="00406056" w:rsidRDefault="00406056">
            <w:pPr>
              <w:pStyle w:val="NoSpacing"/>
              <w:rPr>
                <w:rFonts w:eastAsia="Times New Roman"/>
                <w:lang w:val="ro-RO" w:eastAsia="ar-SA"/>
              </w:rPr>
            </w:pPr>
          </w:p>
        </w:tc>
        <w:tc>
          <w:tcPr>
            <w:tcW w:w="1170" w:type="dxa"/>
            <w:tcBorders>
              <w:top w:val="single" w:sz="4" w:space="0" w:color="auto"/>
              <w:left w:val="single" w:sz="4" w:space="0" w:color="auto"/>
              <w:bottom w:val="single" w:sz="4" w:space="0" w:color="auto"/>
              <w:right w:val="single" w:sz="4" w:space="0" w:color="auto"/>
            </w:tcBorders>
          </w:tcPr>
          <w:p w14:paraId="60DBE223" w14:textId="791EDA10" w:rsidR="00406056" w:rsidRPr="00406056" w:rsidRDefault="00406056">
            <w:pPr>
              <w:pStyle w:val="NoSpacing"/>
              <w:jc w:val="center"/>
              <w:rPr>
                <w:sz w:val="20"/>
                <w:szCs w:val="20"/>
              </w:rPr>
            </w:pPr>
            <w:r w:rsidRPr="00406056">
              <w:rPr>
                <w:sz w:val="20"/>
                <w:szCs w:val="20"/>
              </w:rPr>
              <w:t>FI(valabil la momentul depunerii dosarului</w:t>
            </w:r>
          </w:p>
        </w:tc>
      </w:tr>
      <w:tr w:rsidR="00406056" w14:paraId="5D89DE1E" w14:textId="6E7F4608" w:rsidTr="00406056">
        <w:tc>
          <w:tcPr>
            <w:tcW w:w="440" w:type="dxa"/>
            <w:tcBorders>
              <w:top w:val="single" w:sz="4" w:space="0" w:color="auto"/>
              <w:left w:val="single" w:sz="4" w:space="0" w:color="auto"/>
              <w:bottom w:val="single" w:sz="4" w:space="0" w:color="auto"/>
              <w:right w:val="single" w:sz="4" w:space="0" w:color="auto"/>
            </w:tcBorders>
            <w:hideMark/>
          </w:tcPr>
          <w:p w14:paraId="53DFFA33" w14:textId="77777777" w:rsidR="00406056" w:rsidRDefault="00406056">
            <w:pPr>
              <w:pStyle w:val="NoSpacing"/>
            </w:pPr>
            <w:r>
              <w:t>1</w:t>
            </w:r>
          </w:p>
        </w:tc>
        <w:tc>
          <w:tcPr>
            <w:tcW w:w="7745" w:type="dxa"/>
            <w:tcBorders>
              <w:top w:val="single" w:sz="4" w:space="0" w:color="auto"/>
              <w:left w:val="single" w:sz="4" w:space="0" w:color="auto"/>
              <w:bottom w:val="single" w:sz="4" w:space="0" w:color="auto"/>
              <w:right w:val="single" w:sz="4" w:space="0" w:color="auto"/>
            </w:tcBorders>
          </w:tcPr>
          <w:p w14:paraId="528E54DC" w14:textId="6F89889D" w:rsidR="00406056" w:rsidRDefault="00406056">
            <w:pPr>
              <w:pStyle w:val="NoSpacing"/>
              <w:rPr>
                <w:rFonts w:eastAsia="Times New Roman"/>
                <w:lang w:val="ro-RO" w:eastAsia="ar-SA"/>
              </w:rPr>
            </w:pPr>
            <w:r>
              <w:rPr>
                <w:rFonts w:eastAsia="Times New Roman"/>
                <w:b/>
                <w:bCs/>
                <w:lang w:val="ro-RO" w:eastAsia="ar-SA"/>
              </w:rPr>
              <w:t>C. G. Gheorghe</w:t>
            </w:r>
            <w:r>
              <w:rPr>
                <w:rFonts w:eastAsia="Times New Roman"/>
                <w:lang w:val="ro-RO" w:eastAsia="ar-SA"/>
              </w:rPr>
              <w:t>, C M Dușescu-Vasile , D. R Popovici, D. Bombos; R.-E. Dragomir; F. M. Dima; M. Bajan; G.l Vasilievici, Monitoring the Biodegradation Progress of Naphthenic Acids in the Presence of Spirulina platensis Algae Toxics, 2025,  </w:t>
            </w:r>
            <w:r>
              <w:rPr>
                <w:rFonts w:eastAsia="Times New Roman"/>
                <w:i/>
                <w:iCs/>
                <w:lang w:val="ro-RO" w:eastAsia="ar-SA"/>
              </w:rPr>
              <w:t>13</w:t>
            </w:r>
            <w:r>
              <w:rPr>
                <w:rFonts w:eastAsia="Times New Roman"/>
                <w:lang w:val="ro-RO" w:eastAsia="ar-SA"/>
              </w:rPr>
              <w:t>(5), 368; </w:t>
            </w:r>
            <w:hyperlink r:id="rId11" w:history="1">
              <w:r>
                <w:rPr>
                  <w:rStyle w:val="Hyperlink"/>
                  <w:rFonts w:eastAsia="Times New Roman"/>
                  <w:lang w:val="ro-RO" w:eastAsia="ar-SA"/>
                </w:rPr>
                <w:t>https://doi.org/10.3390/toxics13050368</w:t>
              </w:r>
            </w:hyperlink>
            <w:r>
              <w:rPr>
                <w:rFonts w:eastAsia="Times New Roman"/>
                <w:lang w:val="ro-RO" w:eastAsia="ar-SA"/>
              </w:rPr>
              <w:t xml:space="preserve">  </w:t>
            </w:r>
          </w:p>
          <w:p w14:paraId="0A4AF0E4" w14:textId="7808060F" w:rsidR="00DA2C0E" w:rsidRDefault="00DA2C0E">
            <w:pPr>
              <w:pStyle w:val="NoSpacing"/>
              <w:rPr>
                <w:rFonts w:eastAsia="Times New Roman"/>
                <w:lang w:val="ro-RO" w:eastAsia="ar-SA"/>
              </w:rPr>
            </w:pPr>
            <w:r>
              <w:rPr>
                <w:rFonts w:ascii="Source Sans Pro" w:hAnsi="Source Sans Pro"/>
                <w:color w:val="000000"/>
                <w:shd w:val="clear" w:color="auto" w:fill="FFFFFF"/>
              </w:rPr>
              <w:t>WOS:001496611600001</w:t>
            </w:r>
          </w:p>
          <w:p w14:paraId="395A7010"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23AEA1A3" w14:textId="5A5FAAE2" w:rsidR="00406056" w:rsidRDefault="00774149" w:rsidP="00406056">
            <w:pPr>
              <w:pStyle w:val="NoSpacing"/>
              <w:ind w:hanging="24"/>
              <w:rPr>
                <w:rFonts w:eastAsia="Times New Roman"/>
                <w:b/>
                <w:bCs/>
                <w:lang w:val="ro-RO" w:eastAsia="ar-SA"/>
              </w:rPr>
            </w:pPr>
            <w:r>
              <w:rPr>
                <w:rFonts w:eastAsia="Times New Roman"/>
                <w:b/>
                <w:bCs/>
                <w:lang w:val="ro-RO" w:eastAsia="ar-SA"/>
              </w:rPr>
              <w:t>3.9</w:t>
            </w:r>
          </w:p>
        </w:tc>
      </w:tr>
      <w:tr w:rsidR="00406056" w14:paraId="5F164E80" w14:textId="7D7BA016" w:rsidTr="00406056">
        <w:tc>
          <w:tcPr>
            <w:tcW w:w="440" w:type="dxa"/>
            <w:tcBorders>
              <w:top w:val="single" w:sz="4" w:space="0" w:color="auto"/>
              <w:left w:val="single" w:sz="4" w:space="0" w:color="auto"/>
              <w:bottom w:val="single" w:sz="4" w:space="0" w:color="auto"/>
              <w:right w:val="single" w:sz="4" w:space="0" w:color="auto"/>
            </w:tcBorders>
            <w:hideMark/>
          </w:tcPr>
          <w:p w14:paraId="0D1B099B" w14:textId="77777777" w:rsidR="00406056" w:rsidRDefault="00406056">
            <w:pPr>
              <w:pStyle w:val="NoSpacing"/>
            </w:pPr>
            <w:r>
              <w:t>2</w:t>
            </w:r>
          </w:p>
        </w:tc>
        <w:tc>
          <w:tcPr>
            <w:tcW w:w="7745" w:type="dxa"/>
            <w:tcBorders>
              <w:top w:val="single" w:sz="4" w:space="0" w:color="auto"/>
              <w:left w:val="single" w:sz="4" w:space="0" w:color="auto"/>
              <w:bottom w:val="single" w:sz="4" w:space="0" w:color="auto"/>
              <w:right w:val="single" w:sz="4" w:space="0" w:color="auto"/>
            </w:tcBorders>
          </w:tcPr>
          <w:p w14:paraId="614C3794" w14:textId="77777777" w:rsidR="00406056" w:rsidRDefault="00406056">
            <w:pPr>
              <w:pStyle w:val="NoSpacing"/>
              <w:rPr>
                <w:rStyle w:val="Hyperlink"/>
                <w:rFonts w:ascii="Times New Roman" w:hAnsi="Times New Roman" w:cs="Times New Roman"/>
                <w:sz w:val="20"/>
                <w:szCs w:val="20"/>
              </w:rPr>
            </w:pPr>
            <w:r>
              <w:rPr>
                <w:lang w:val="ro-RO" w:eastAsia="ar-SA"/>
              </w:rPr>
              <w:t xml:space="preserve">D. R Popovici, </w:t>
            </w:r>
            <w:r>
              <w:rPr>
                <w:b/>
                <w:bCs/>
                <w:lang w:val="ro-RO" w:eastAsia="ar-SA"/>
              </w:rPr>
              <w:t>C. G. Gheorghe</w:t>
            </w:r>
            <w:r>
              <w:rPr>
                <w:lang w:val="ro-RO" w:eastAsia="ar-SA"/>
              </w:rPr>
              <w:t xml:space="preserve">, C M Dușescu-Vasile </w:t>
            </w:r>
            <w:hyperlink r:id="rId12" w:history="1">
              <w:r>
                <w:rPr>
                  <w:rStyle w:val="Hyperlink"/>
                  <w:lang w:val="ro-RO" w:eastAsia="ar-SA"/>
                </w:rPr>
                <w:t>Assessment of the Active Sludge Microorganisms Population During Wastewater Treatment in a Micro-Pilot Plant</w:t>
              </w:r>
            </w:hyperlink>
            <w:r>
              <w:rPr>
                <w:lang w:val="ro-RO" w:eastAsia="ar-SA"/>
              </w:rPr>
              <w:t xml:space="preserve"> Bioengineering,</w:t>
            </w:r>
            <w:r>
              <w:rPr>
                <w:b/>
                <w:bCs/>
                <w:lang w:val="ro-RO" w:eastAsia="ar-SA"/>
              </w:rPr>
              <w:t>2024</w:t>
            </w:r>
            <w:r>
              <w:rPr>
                <w:lang w:val="ro-RO" w:eastAsia="ar-SA"/>
              </w:rPr>
              <w:t xml:space="preserve">, 11 (12), 1306, </w:t>
            </w:r>
            <w:hyperlink r:id="rId13" w:history="1">
              <w:r>
                <w:rPr>
                  <w:rStyle w:val="Hyperlink"/>
                  <w:rFonts w:ascii="Times New Roman" w:hAnsi="Times New Roman" w:cs="Times New Roman"/>
                  <w:sz w:val="20"/>
                  <w:szCs w:val="20"/>
                </w:rPr>
                <w:t>https://doi.org/10.3390/bioengineering11121306</w:t>
              </w:r>
            </w:hyperlink>
          </w:p>
          <w:p w14:paraId="43FD126A" w14:textId="77777777" w:rsidR="00406056" w:rsidRDefault="00406056">
            <w:pPr>
              <w:pStyle w:val="NoSpacing"/>
              <w:rPr>
                <w:rStyle w:val="Hyperlink"/>
                <w:rFonts w:ascii="Times New Roman" w:hAnsi="Times New Roman" w:cs="Times New Roman"/>
                <w:sz w:val="20"/>
                <w:szCs w:val="20"/>
              </w:rPr>
            </w:pPr>
            <w:r>
              <w:rPr>
                <w:color w:val="000000"/>
                <w:shd w:val="clear" w:color="auto" w:fill="FFFFFF"/>
              </w:rPr>
              <w:t>WOS:001387124300001</w:t>
            </w:r>
          </w:p>
          <w:p w14:paraId="5EB84AB1" w14:textId="77777777" w:rsidR="00406056" w:rsidRDefault="00406056">
            <w:pPr>
              <w:pStyle w:val="NoSpacing"/>
              <w:rPr>
                <w:lang w:val="ro-RO" w:eastAsia="ar-SA"/>
              </w:rPr>
            </w:pPr>
          </w:p>
        </w:tc>
        <w:tc>
          <w:tcPr>
            <w:tcW w:w="1170" w:type="dxa"/>
            <w:tcBorders>
              <w:top w:val="single" w:sz="4" w:space="0" w:color="auto"/>
              <w:left w:val="single" w:sz="4" w:space="0" w:color="auto"/>
              <w:bottom w:val="single" w:sz="4" w:space="0" w:color="auto"/>
              <w:right w:val="single" w:sz="4" w:space="0" w:color="auto"/>
            </w:tcBorders>
          </w:tcPr>
          <w:p w14:paraId="0AB95CD6" w14:textId="2C82F931" w:rsidR="00406056" w:rsidRDefault="00774149">
            <w:pPr>
              <w:pStyle w:val="NoSpacing"/>
              <w:rPr>
                <w:lang w:val="ro-RO" w:eastAsia="ar-SA"/>
              </w:rPr>
            </w:pPr>
            <w:r>
              <w:rPr>
                <w:lang w:val="ro-RO" w:eastAsia="ar-SA"/>
              </w:rPr>
              <w:t>3.8</w:t>
            </w:r>
          </w:p>
        </w:tc>
      </w:tr>
      <w:tr w:rsidR="00406056" w14:paraId="5C7793AD" w14:textId="042B4680" w:rsidTr="00406056">
        <w:tc>
          <w:tcPr>
            <w:tcW w:w="440" w:type="dxa"/>
            <w:tcBorders>
              <w:top w:val="single" w:sz="4" w:space="0" w:color="auto"/>
              <w:left w:val="single" w:sz="4" w:space="0" w:color="auto"/>
              <w:bottom w:val="single" w:sz="4" w:space="0" w:color="auto"/>
              <w:right w:val="single" w:sz="4" w:space="0" w:color="auto"/>
            </w:tcBorders>
            <w:hideMark/>
          </w:tcPr>
          <w:p w14:paraId="75CE7B69" w14:textId="77777777" w:rsidR="00406056" w:rsidRDefault="00406056">
            <w:pPr>
              <w:pStyle w:val="NoSpacing"/>
            </w:pPr>
            <w:r>
              <w:lastRenderedPageBreak/>
              <w:t>3</w:t>
            </w:r>
          </w:p>
        </w:tc>
        <w:tc>
          <w:tcPr>
            <w:tcW w:w="7745" w:type="dxa"/>
            <w:tcBorders>
              <w:top w:val="single" w:sz="4" w:space="0" w:color="auto"/>
              <w:left w:val="single" w:sz="4" w:space="0" w:color="auto"/>
              <w:bottom w:val="single" w:sz="4" w:space="0" w:color="auto"/>
              <w:right w:val="single" w:sz="4" w:space="0" w:color="auto"/>
            </w:tcBorders>
          </w:tcPr>
          <w:p w14:paraId="0D614F1A" w14:textId="77777777" w:rsidR="00406056" w:rsidRDefault="00406056">
            <w:pPr>
              <w:pStyle w:val="NoSpacing"/>
            </w:pPr>
            <w:r>
              <w:t xml:space="preserve">A Bondarev, S. Mihai, A.Usman, D. Cursaru, D Matei, V Satulu, </w:t>
            </w:r>
            <w:r>
              <w:rPr>
                <w:b/>
                <w:bCs/>
              </w:rPr>
              <w:t>C. G. Gheorghe</w:t>
            </w:r>
            <w:r>
              <w:t xml:space="preserve">, G.Branoiu, R. Somoghi A facile microwave promoted formation of highly photoresponsive Au-decorated TiO2 nanorods for the enchanced photo-degradation of methylene blue, Nanomaterials, </w:t>
            </w:r>
            <w:r>
              <w:rPr>
                <w:b/>
                <w:bCs/>
                <w:i/>
                <w:iCs/>
              </w:rPr>
              <w:t>2024</w:t>
            </w:r>
            <w:r>
              <w:t>, </w:t>
            </w:r>
            <w:r>
              <w:rPr>
                <w:i/>
                <w:iCs/>
              </w:rPr>
              <w:t>14</w:t>
            </w:r>
            <w:r>
              <w:t xml:space="preserve">(22), 1780 </w:t>
            </w:r>
            <w:hyperlink r:id="rId14" w:history="1">
              <w:r>
                <w:rPr>
                  <w:rStyle w:val="Hyperlink"/>
                  <w:rFonts w:ascii="Times New Roman" w:hAnsi="Times New Roman" w:cs="Times New Roman"/>
                  <w:sz w:val="20"/>
                  <w:szCs w:val="20"/>
                </w:rPr>
                <w:t>https://doi.org/10.3390/nano14221780</w:t>
              </w:r>
            </w:hyperlink>
            <w:r>
              <w:t xml:space="preserve">  </w:t>
            </w:r>
          </w:p>
          <w:p w14:paraId="692457E8" w14:textId="77777777" w:rsidR="00406056" w:rsidRDefault="00406056">
            <w:pPr>
              <w:pStyle w:val="NoSpacing"/>
            </w:pPr>
            <w:r>
              <w:rPr>
                <w:color w:val="000000"/>
                <w:shd w:val="clear" w:color="auto" w:fill="FFFFFF"/>
              </w:rPr>
              <w:t>WOS:001365922300001</w:t>
            </w:r>
            <w:r>
              <w:t xml:space="preserve"> </w:t>
            </w:r>
          </w:p>
          <w:p w14:paraId="324D59B7"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0B3C5E4A" w14:textId="2C00A109" w:rsidR="00406056" w:rsidRDefault="00EC2AF6">
            <w:pPr>
              <w:pStyle w:val="NoSpacing"/>
            </w:pPr>
            <w:r>
              <w:t>4.4</w:t>
            </w:r>
          </w:p>
        </w:tc>
      </w:tr>
      <w:tr w:rsidR="00406056" w14:paraId="476AB95A" w14:textId="25FA02CB" w:rsidTr="00406056">
        <w:tc>
          <w:tcPr>
            <w:tcW w:w="440" w:type="dxa"/>
            <w:tcBorders>
              <w:top w:val="single" w:sz="4" w:space="0" w:color="auto"/>
              <w:left w:val="single" w:sz="4" w:space="0" w:color="auto"/>
              <w:bottom w:val="single" w:sz="4" w:space="0" w:color="auto"/>
              <w:right w:val="single" w:sz="4" w:space="0" w:color="auto"/>
            </w:tcBorders>
            <w:hideMark/>
          </w:tcPr>
          <w:p w14:paraId="726937A6" w14:textId="77777777" w:rsidR="00406056" w:rsidRDefault="00406056">
            <w:pPr>
              <w:pStyle w:val="NoSpacing"/>
            </w:pPr>
            <w:r>
              <w:t>4</w:t>
            </w:r>
          </w:p>
        </w:tc>
        <w:tc>
          <w:tcPr>
            <w:tcW w:w="7745" w:type="dxa"/>
            <w:tcBorders>
              <w:top w:val="single" w:sz="4" w:space="0" w:color="auto"/>
              <w:left w:val="single" w:sz="4" w:space="0" w:color="auto"/>
              <w:bottom w:val="single" w:sz="4" w:space="0" w:color="auto"/>
              <w:right w:val="single" w:sz="4" w:space="0" w:color="auto"/>
            </w:tcBorders>
          </w:tcPr>
          <w:p w14:paraId="4988D969" w14:textId="77777777" w:rsidR="00406056" w:rsidRDefault="00406056">
            <w:pPr>
              <w:pStyle w:val="NoSpacing"/>
              <w:rPr>
                <w:rStyle w:val="Hyperlink"/>
                <w:rFonts w:ascii="Times New Roman" w:hAnsi="Times New Roman" w:cs="Times New Roman"/>
                <w:sz w:val="20"/>
                <w:szCs w:val="20"/>
              </w:rPr>
            </w:pPr>
            <w:r>
              <w:t xml:space="preserve">V.Gheorghe, </w:t>
            </w:r>
            <w:r>
              <w:rPr>
                <w:b/>
                <w:bCs/>
              </w:rPr>
              <w:t>C. G. Gheorghe</w:t>
            </w:r>
            <w:r>
              <w:t xml:space="preserve">, D. R. Popovici, S. Mihai, R. E. Dragomir, R.Somoghi ,  </w:t>
            </w:r>
            <w:r>
              <w:rPr>
                <w:i/>
                <w:iCs/>
              </w:rPr>
              <w:t>Reduction of Oxygen Production by Algal Cells in the Presence of O-Chlorobenzylidene Malononitrile</w:t>
            </w:r>
            <w:r>
              <w:t xml:space="preserve">, Bioengineering, </w:t>
            </w:r>
            <w:r>
              <w:rPr>
                <w:b/>
                <w:bCs/>
              </w:rPr>
              <w:t>2024</w:t>
            </w:r>
            <w:r>
              <w:t>, 11, (6), 623    </w:t>
            </w:r>
            <w:hyperlink r:id="rId15" w:history="1">
              <w:r>
                <w:rPr>
                  <w:rStyle w:val="Hyperlink"/>
                  <w:rFonts w:ascii="Times New Roman" w:hAnsi="Times New Roman" w:cs="Times New Roman"/>
                  <w:sz w:val="20"/>
                  <w:szCs w:val="20"/>
                </w:rPr>
                <w:t>https://doi.org/10.3390/bioengineering11060623</w:t>
              </w:r>
            </w:hyperlink>
          </w:p>
          <w:p w14:paraId="22095F99" w14:textId="77777777" w:rsidR="00406056" w:rsidRDefault="00406056">
            <w:pPr>
              <w:pStyle w:val="NoSpacing"/>
            </w:pPr>
            <w:r>
              <w:rPr>
                <w:color w:val="000000"/>
                <w:shd w:val="clear" w:color="auto" w:fill="FFFFFF"/>
              </w:rPr>
              <w:t>WOS:001254674100001</w:t>
            </w:r>
          </w:p>
          <w:p w14:paraId="5CA52AE0"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0349EB49" w14:textId="7EF0F933" w:rsidR="00406056" w:rsidRDefault="00EC2AF6">
            <w:pPr>
              <w:pStyle w:val="NoSpacing"/>
            </w:pPr>
            <w:r>
              <w:t>3.</w:t>
            </w:r>
            <w:r w:rsidR="00535D7E">
              <w:t>8</w:t>
            </w:r>
          </w:p>
        </w:tc>
      </w:tr>
      <w:tr w:rsidR="00406056" w14:paraId="556B0BC4" w14:textId="45D3F236" w:rsidTr="00406056">
        <w:tc>
          <w:tcPr>
            <w:tcW w:w="440" w:type="dxa"/>
            <w:tcBorders>
              <w:top w:val="single" w:sz="4" w:space="0" w:color="auto"/>
              <w:left w:val="single" w:sz="4" w:space="0" w:color="auto"/>
              <w:bottom w:val="single" w:sz="4" w:space="0" w:color="auto"/>
              <w:right w:val="single" w:sz="4" w:space="0" w:color="auto"/>
            </w:tcBorders>
            <w:hideMark/>
          </w:tcPr>
          <w:p w14:paraId="645593B3" w14:textId="77777777" w:rsidR="00406056" w:rsidRDefault="00406056">
            <w:pPr>
              <w:pStyle w:val="NoSpacing"/>
            </w:pPr>
            <w:r>
              <w:t>5</w:t>
            </w:r>
          </w:p>
        </w:tc>
        <w:tc>
          <w:tcPr>
            <w:tcW w:w="7745" w:type="dxa"/>
            <w:tcBorders>
              <w:top w:val="single" w:sz="4" w:space="0" w:color="auto"/>
              <w:left w:val="single" w:sz="4" w:space="0" w:color="auto"/>
              <w:bottom w:val="single" w:sz="4" w:space="0" w:color="auto"/>
              <w:right w:val="single" w:sz="4" w:space="0" w:color="auto"/>
            </w:tcBorders>
          </w:tcPr>
          <w:p w14:paraId="42102A58" w14:textId="77777777" w:rsidR="00406056" w:rsidRDefault="00406056">
            <w:pPr>
              <w:pStyle w:val="NoSpacing"/>
              <w:rPr>
                <w:rStyle w:val="Hyperlink"/>
                <w:rFonts w:ascii="Times New Roman" w:hAnsi="Times New Roman" w:cs="Times New Roman"/>
                <w:sz w:val="20"/>
                <w:szCs w:val="20"/>
              </w:rPr>
            </w:pPr>
            <w:r>
              <w:t xml:space="preserve">V. Gheorghe, </w:t>
            </w:r>
            <w:r>
              <w:rPr>
                <w:b/>
                <w:bCs/>
              </w:rPr>
              <w:t xml:space="preserve">C. G. Gheorghe, </w:t>
            </w:r>
            <w:r>
              <w:t>D.R. Popovici , S..Mihai., C. Calin., E.  Sarbu, R.Doukeh, N. Grigoriu, C. N. Toader, C. .Epure, V. M.atei -</w:t>
            </w:r>
            <w:r>
              <w:rPr>
                <w:i/>
                <w:iCs/>
              </w:rPr>
              <w:t>Synthesis, Purity Check, Hydrolysis and Removal of o-Chlorobenzyliden Malononitrile (CBM) by Biological Selective Media,</w:t>
            </w:r>
            <w:r>
              <w:t xml:space="preserve"> Toxics </w:t>
            </w:r>
            <w:r>
              <w:rPr>
                <w:b/>
                <w:bCs/>
              </w:rPr>
              <w:t>2023</w:t>
            </w:r>
            <w:r>
              <w:t xml:space="preserve">, 11(8), 672, </w:t>
            </w:r>
            <w:hyperlink r:id="rId16" w:history="1">
              <w:r>
                <w:rPr>
                  <w:rStyle w:val="Hyperlink"/>
                  <w:rFonts w:ascii="Times New Roman" w:hAnsi="Times New Roman" w:cs="Times New Roman"/>
                  <w:sz w:val="20"/>
                  <w:szCs w:val="20"/>
                </w:rPr>
                <w:t>https://doi.org/10.3390/toxics11080672</w:t>
              </w:r>
            </w:hyperlink>
          </w:p>
          <w:p w14:paraId="01355687" w14:textId="77777777" w:rsidR="00406056" w:rsidRDefault="00406056">
            <w:pPr>
              <w:pStyle w:val="NoSpacing"/>
            </w:pPr>
            <w:r>
              <w:rPr>
                <w:color w:val="000000"/>
                <w:shd w:val="clear" w:color="auto" w:fill="FFFFFF"/>
              </w:rPr>
              <w:t>WOS:001121950200001</w:t>
            </w:r>
          </w:p>
          <w:p w14:paraId="76452360"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6EFFDF47" w14:textId="6AE00CA9" w:rsidR="00406056" w:rsidRDefault="00EC2AF6">
            <w:pPr>
              <w:pStyle w:val="NoSpacing"/>
            </w:pPr>
            <w:r>
              <w:t>3.9</w:t>
            </w:r>
          </w:p>
        </w:tc>
      </w:tr>
      <w:tr w:rsidR="00406056" w14:paraId="5EB76D5D" w14:textId="69259995" w:rsidTr="00406056">
        <w:tc>
          <w:tcPr>
            <w:tcW w:w="440" w:type="dxa"/>
            <w:tcBorders>
              <w:top w:val="single" w:sz="4" w:space="0" w:color="auto"/>
              <w:left w:val="single" w:sz="4" w:space="0" w:color="auto"/>
              <w:bottom w:val="single" w:sz="4" w:space="0" w:color="auto"/>
              <w:right w:val="single" w:sz="4" w:space="0" w:color="auto"/>
            </w:tcBorders>
            <w:hideMark/>
          </w:tcPr>
          <w:p w14:paraId="06AF472E" w14:textId="77777777" w:rsidR="00406056" w:rsidRDefault="00406056">
            <w:pPr>
              <w:pStyle w:val="NoSpacing"/>
            </w:pPr>
            <w:r>
              <w:t>6</w:t>
            </w:r>
          </w:p>
        </w:tc>
        <w:tc>
          <w:tcPr>
            <w:tcW w:w="7745" w:type="dxa"/>
            <w:tcBorders>
              <w:top w:val="single" w:sz="4" w:space="0" w:color="auto"/>
              <w:left w:val="single" w:sz="4" w:space="0" w:color="auto"/>
              <w:bottom w:val="single" w:sz="4" w:space="0" w:color="auto"/>
              <w:right w:val="single" w:sz="4" w:space="0" w:color="auto"/>
            </w:tcBorders>
          </w:tcPr>
          <w:p w14:paraId="7C8C3A6C" w14:textId="1A74B6C3" w:rsidR="00406056" w:rsidRDefault="00406056">
            <w:pPr>
              <w:pStyle w:val="NoSpacing"/>
              <w:rPr>
                <w:rStyle w:val="Hyperlink"/>
                <w:rFonts w:ascii="Times New Roman" w:hAnsi="Times New Roman" w:cs="Times New Roman"/>
                <w:color w:val="auto"/>
                <w:sz w:val="20"/>
                <w:szCs w:val="20"/>
              </w:rPr>
            </w:pPr>
            <w:r>
              <w:t xml:space="preserve">V Gheorghe, </w:t>
            </w:r>
            <w:r>
              <w:rPr>
                <w:b/>
                <w:bCs/>
              </w:rPr>
              <w:t>C. G. Gheorghe</w:t>
            </w:r>
            <w:r>
              <w:t xml:space="preserve">, A Bondarev, R Somoghi, </w:t>
            </w:r>
            <w:hyperlink r:id="rId17" w:history="1">
              <w:r w:rsidRPr="00535D7E">
                <w:rPr>
                  <w:rStyle w:val="Hyperlink"/>
                  <w:color w:val="auto"/>
                  <w:u w:val="none"/>
                </w:rPr>
                <w:t>Ecotoxicity of o-Chlorobenzylidene Malononitrile (CBM) and Toxicological Risk assessment for SCLP Biological Cultures (</w:t>
              </w:r>
              <w:r w:rsidRPr="00535D7E">
                <w:rPr>
                  <w:rStyle w:val="Hyperlink"/>
                  <w:i/>
                  <w:iCs/>
                  <w:color w:val="auto"/>
                  <w:u w:val="none"/>
                </w:rPr>
                <w:t>Saccharomyces sp., Chlorella sp., Lactobacillus sp</w:t>
              </w:r>
              <w:r>
                <w:rPr>
                  <w:rStyle w:val="Hyperlink"/>
                  <w:i/>
                  <w:iCs/>
                </w:rPr>
                <w:t> </w:t>
              </w:r>
            </w:hyperlink>
            <w:r>
              <w:rPr>
                <w:i/>
                <w:iCs/>
              </w:rPr>
              <w:t xml:space="preserve">, Paramecium sp.) </w:t>
            </w:r>
            <w:r>
              <w:t xml:space="preserve">Toxics 11 (3), 285, Toxics </w:t>
            </w:r>
            <w:r>
              <w:rPr>
                <w:b/>
                <w:bCs/>
              </w:rPr>
              <w:t>2023</w:t>
            </w:r>
            <w:r>
              <w:t xml:space="preserve">, Volume 11, Issue 3, 285, </w:t>
            </w:r>
            <w:hyperlink r:id="rId18" w:history="1">
              <w:r>
                <w:rPr>
                  <w:rStyle w:val="Hyperlink"/>
                  <w:rFonts w:ascii="Times New Roman" w:hAnsi="Times New Roman" w:cs="Times New Roman"/>
                  <w:sz w:val="20"/>
                  <w:szCs w:val="20"/>
                </w:rPr>
                <w:t>https://doi.org/10.3390/toxics11030285</w:t>
              </w:r>
            </w:hyperlink>
            <w:r w:rsidR="00774149">
              <w:rPr>
                <w:rStyle w:val="Hyperlink"/>
                <w:rFonts w:ascii="Times New Roman" w:hAnsi="Times New Roman" w:cs="Times New Roman"/>
                <w:sz w:val="20"/>
                <w:szCs w:val="20"/>
              </w:rPr>
              <w:t xml:space="preserve">  </w:t>
            </w:r>
            <w:r>
              <w:rPr>
                <w:color w:val="000000"/>
                <w:shd w:val="clear" w:color="auto" w:fill="FFFFFF"/>
              </w:rPr>
              <w:t>WOS:000960112300001</w:t>
            </w:r>
          </w:p>
          <w:p w14:paraId="2AAA34C7"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6281CD75" w14:textId="7C92C4E6" w:rsidR="00406056" w:rsidRDefault="00EC2AF6">
            <w:pPr>
              <w:pStyle w:val="NoSpacing"/>
            </w:pPr>
            <w:r>
              <w:t>3.9</w:t>
            </w:r>
          </w:p>
        </w:tc>
      </w:tr>
      <w:tr w:rsidR="00406056" w14:paraId="3AE817E5" w14:textId="28B3E3A9" w:rsidTr="00406056">
        <w:tc>
          <w:tcPr>
            <w:tcW w:w="440" w:type="dxa"/>
            <w:tcBorders>
              <w:top w:val="single" w:sz="4" w:space="0" w:color="auto"/>
              <w:left w:val="single" w:sz="4" w:space="0" w:color="auto"/>
              <w:bottom w:val="single" w:sz="4" w:space="0" w:color="auto"/>
              <w:right w:val="single" w:sz="4" w:space="0" w:color="auto"/>
            </w:tcBorders>
            <w:hideMark/>
          </w:tcPr>
          <w:p w14:paraId="3DEB7608" w14:textId="77777777" w:rsidR="00406056" w:rsidRDefault="00406056">
            <w:pPr>
              <w:pStyle w:val="NoSpacing"/>
            </w:pPr>
            <w:r>
              <w:t>7</w:t>
            </w:r>
          </w:p>
        </w:tc>
        <w:tc>
          <w:tcPr>
            <w:tcW w:w="7745" w:type="dxa"/>
            <w:tcBorders>
              <w:top w:val="single" w:sz="4" w:space="0" w:color="auto"/>
              <w:left w:val="single" w:sz="4" w:space="0" w:color="auto"/>
              <w:bottom w:val="single" w:sz="4" w:space="0" w:color="auto"/>
              <w:right w:val="single" w:sz="4" w:space="0" w:color="auto"/>
            </w:tcBorders>
          </w:tcPr>
          <w:p w14:paraId="0D1BE44E" w14:textId="77777777" w:rsidR="00406056" w:rsidRDefault="00406056">
            <w:pPr>
              <w:pStyle w:val="NoSpacing"/>
              <w:rPr>
                <w:rStyle w:val="Hyperlink"/>
                <w:rFonts w:ascii="Times New Roman" w:hAnsi="Times New Roman" w:cs="Times New Roman"/>
                <w:sz w:val="20"/>
                <w:szCs w:val="20"/>
              </w:rPr>
            </w:pPr>
            <w:r>
              <w:t xml:space="preserve">A.Bondarev, </w:t>
            </w:r>
            <w:r>
              <w:rPr>
                <w:b/>
                <w:bCs/>
              </w:rPr>
              <w:t>C. G. Gheorghe</w:t>
            </w:r>
            <w:r>
              <w:t xml:space="preserve"> Adsorptive removal of crystal violet dye from aqueous solutions using natural resource systems, </w:t>
            </w:r>
            <w:r>
              <w:rPr>
                <w:color w:val="222222"/>
                <w:shd w:val="clear" w:color="auto" w:fill="FFFFFF"/>
              </w:rPr>
              <w:t>Desalination and Water Treat</w:t>
            </w:r>
            <w:r>
              <w:t xml:space="preserve">, </w:t>
            </w:r>
            <w:r>
              <w:rPr>
                <w:b/>
                <w:bCs/>
              </w:rPr>
              <w:t>2022</w:t>
            </w:r>
            <w:r>
              <w:t xml:space="preserve">, 264,215-232 </w:t>
            </w:r>
            <w:hyperlink r:id="rId19" w:history="1">
              <w:r>
                <w:rPr>
                  <w:rStyle w:val="Hyperlink"/>
                  <w:rFonts w:ascii="Times New Roman" w:hAnsi="Times New Roman" w:cs="Times New Roman"/>
                  <w:sz w:val="20"/>
                  <w:szCs w:val="20"/>
                </w:rPr>
                <w:t>http://dx.doi.org/10.5004/dwt.2022.28560</w:t>
              </w:r>
            </w:hyperlink>
          </w:p>
          <w:p w14:paraId="02123E2F" w14:textId="77777777" w:rsidR="00406056" w:rsidRDefault="00406056">
            <w:pPr>
              <w:pStyle w:val="NoSpacing"/>
            </w:pPr>
            <w:r>
              <w:rPr>
                <w:color w:val="000000"/>
                <w:shd w:val="clear" w:color="auto" w:fill="FFFFFF"/>
              </w:rPr>
              <w:t>WOS:000848240000021</w:t>
            </w:r>
          </w:p>
          <w:p w14:paraId="10E84D3F"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1831A24A" w14:textId="2598AEC2" w:rsidR="00406056" w:rsidRDefault="00EC2AF6">
            <w:pPr>
              <w:pStyle w:val="NoSpacing"/>
            </w:pPr>
            <w:r>
              <w:t>1</w:t>
            </w:r>
          </w:p>
        </w:tc>
      </w:tr>
      <w:tr w:rsidR="00406056" w14:paraId="3E6E56CF" w14:textId="432BA6D5" w:rsidTr="00406056">
        <w:tc>
          <w:tcPr>
            <w:tcW w:w="440" w:type="dxa"/>
            <w:tcBorders>
              <w:top w:val="single" w:sz="4" w:space="0" w:color="auto"/>
              <w:left w:val="single" w:sz="4" w:space="0" w:color="auto"/>
              <w:bottom w:val="single" w:sz="4" w:space="0" w:color="auto"/>
              <w:right w:val="single" w:sz="4" w:space="0" w:color="auto"/>
            </w:tcBorders>
            <w:hideMark/>
          </w:tcPr>
          <w:p w14:paraId="74E98AE6" w14:textId="77777777" w:rsidR="00406056" w:rsidRDefault="00406056">
            <w:pPr>
              <w:pStyle w:val="NoSpacing"/>
            </w:pPr>
            <w:r>
              <w:t>8</w:t>
            </w:r>
          </w:p>
        </w:tc>
        <w:tc>
          <w:tcPr>
            <w:tcW w:w="7745" w:type="dxa"/>
            <w:tcBorders>
              <w:top w:val="single" w:sz="4" w:space="0" w:color="auto"/>
              <w:left w:val="single" w:sz="4" w:space="0" w:color="auto"/>
              <w:bottom w:val="single" w:sz="4" w:space="0" w:color="auto"/>
              <w:right w:val="single" w:sz="4" w:space="0" w:color="auto"/>
            </w:tcBorders>
          </w:tcPr>
          <w:p w14:paraId="3E828A2C" w14:textId="77777777" w:rsidR="00406056" w:rsidRDefault="00406056">
            <w:pPr>
              <w:pStyle w:val="NoSpacing"/>
            </w:pPr>
            <w:bookmarkStart w:id="0" w:name="_Hlk192091293"/>
            <w:r>
              <w:t xml:space="preserve">A Bondarev, </w:t>
            </w:r>
            <w:r>
              <w:rPr>
                <w:b/>
                <w:bCs/>
              </w:rPr>
              <w:t>C. G. Gheorghe</w:t>
            </w:r>
            <w:r>
              <w:t>, V Gheorghe, M Bombos</w:t>
            </w:r>
            <w:r w:rsidRPr="00600DED">
              <w:t xml:space="preserve">, </w:t>
            </w:r>
            <w:hyperlink r:id="rId20" w:history="1">
              <w:r w:rsidRPr="00600DED">
                <w:rPr>
                  <w:rStyle w:val="Hyperlink"/>
                  <w:color w:val="auto"/>
                  <w:u w:val="none"/>
                </w:rPr>
                <w:t>Removal of dyes from textile wastewater using sawdust as low-cost biosorbent</w:t>
              </w:r>
            </w:hyperlink>
            <w:r w:rsidRPr="00600DED">
              <w:t xml:space="preserve"> </w:t>
            </w:r>
            <w:r>
              <w:t xml:space="preserve">Revista de Chimie 71 (3), 387-396, 2020, </w:t>
            </w:r>
            <w:hyperlink r:id="rId21" w:history="1">
              <w:r>
                <w:rPr>
                  <w:rStyle w:val="Hyperlink"/>
                </w:rPr>
                <w:t>http://dx.doi.org/10.37358/RC.20.3.8012</w:t>
              </w:r>
            </w:hyperlink>
            <w:r>
              <w:t xml:space="preserve"> </w:t>
            </w:r>
            <w:bookmarkEnd w:id="0"/>
          </w:p>
          <w:p w14:paraId="30FB9420"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7CAC0AD3" w14:textId="6D74FE0C" w:rsidR="00406056" w:rsidRDefault="00EC2AF6">
            <w:pPr>
              <w:pStyle w:val="NoSpacing"/>
            </w:pPr>
            <w:r>
              <w:t>0</w:t>
            </w:r>
          </w:p>
        </w:tc>
      </w:tr>
      <w:tr w:rsidR="00406056" w14:paraId="3971E878" w14:textId="6F282B7F" w:rsidTr="00406056">
        <w:tc>
          <w:tcPr>
            <w:tcW w:w="440" w:type="dxa"/>
            <w:tcBorders>
              <w:top w:val="single" w:sz="4" w:space="0" w:color="auto"/>
              <w:left w:val="single" w:sz="4" w:space="0" w:color="auto"/>
              <w:bottom w:val="single" w:sz="4" w:space="0" w:color="auto"/>
              <w:right w:val="single" w:sz="4" w:space="0" w:color="auto"/>
            </w:tcBorders>
            <w:hideMark/>
          </w:tcPr>
          <w:p w14:paraId="2A050C1B" w14:textId="77777777" w:rsidR="00406056" w:rsidRDefault="00406056">
            <w:pPr>
              <w:pStyle w:val="NoSpacing"/>
            </w:pPr>
            <w:r>
              <w:t>9</w:t>
            </w:r>
          </w:p>
        </w:tc>
        <w:tc>
          <w:tcPr>
            <w:tcW w:w="7745" w:type="dxa"/>
            <w:tcBorders>
              <w:top w:val="single" w:sz="4" w:space="0" w:color="auto"/>
              <w:left w:val="single" w:sz="4" w:space="0" w:color="auto"/>
              <w:bottom w:val="single" w:sz="4" w:space="0" w:color="auto"/>
              <w:right w:val="single" w:sz="4" w:space="0" w:color="auto"/>
            </w:tcBorders>
          </w:tcPr>
          <w:p w14:paraId="1EAE3789" w14:textId="77777777" w:rsidR="00406056" w:rsidRDefault="00406056">
            <w:pPr>
              <w:pStyle w:val="NoSpacing"/>
              <w:rPr>
                <w:color w:val="000000"/>
                <w:shd w:val="clear" w:color="auto" w:fill="FFFFFF"/>
              </w:rPr>
            </w:pPr>
            <w:r>
              <w:t xml:space="preserve">V Gheorghe, </w:t>
            </w:r>
            <w:r>
              <w:rPr>
                <w:b/>
                <w:bCs/>
              </w:rPr>
              <w:t>C. G. Gheorghe</w:t>
            </w:r>
            <w:r>
              <w:t xml:space="preserve"> A Bondarev, V Matei, M Bombos </w:t>
            </w:r>
            <w:hyperlink r:id="rId22" w:history="1">
              <w:r w:rsidRPr="00600DED">
                <w:rPr>
                  <w:rStyle w:val="Hyperlink"/>
                  <w:color w:val="auto"/>
                  <w:u w:val="none"/>
                </w:rPr>
                <w:t>The Malachite Green Biodegradation in Bioreactors on Various pH Domains</w:t>
              </w:r>
            </w:hyperlink>
            <w:r w:rsidRPr="00600DED">
              <w:t>, Revis</w:t>
            </w:r>
            <w:r>
              <w:t xml:space="preserve">ta de chimie 70 (8), 2996-2999, </w:t>
            </w:r>
            <w:r>
              <w:rPr>
                <w:b/>
                <w:bCs/>
              </w:rPr>
              <w:t>2019</w:t>
            </w:r>
            <w:r>
              <w:t xml:space="preserve"> </w:t>
            </w:r>
            <w:hyperlink r:id="rId23" w:history="1">
              <w:r>
                <w:rPr>
                  <w:rStyle w:val="Hyperlink"/>
                  <w:rFonts w:ascii="Times New Roman" w:hAnsi="Times New Roman" w:cs="Times New Roman"/>
                  <w:sz w:val="20"/>
                  <w:szCs w:val="20"/>
                </w:rPr>
                <w:t>http://dx.doi.org/10.37358/RC.19.8.7472</w:t>
              </w:r>
            </w:hyperlink>
          </w:p>
          <w:p w14:paraId="1C954070" w14:textId="77777777" w:rsidR="00406056" w:rsidRDefault="00406056">
            <w:pPr>
              <w:pStyle w:val="NoSpacing"/>
            </w:pPr>
            <w:r>
              <w:t>WOS:000489685600061</w:t>
            </w:r>
          </w:p>
          <w:p w14:paraId="24D5CEF9"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7319A83C" w14:textId="3C430DB1" w:rsidR="00406056" w:rsidRDefault="00EC2AF6">
            <w:pPr>
              <w:pStyle w:val="NoSpacing"/>
            </w:pPr>
            <w:r>
              <w:t>0</w:t>
            </w:r>
          </w:p>
        </w:tc>
      </w:tr>
      <w:tr w:rsidR="00406056" w14:paraId="54BEEF1D" w14:textId="3A5804CD" w:rsidTr="00406056">
        <w:tc>
          <w:tcPr>
            <w:tcW w:w="440" w:type="dxa"/>
            <w:tcBorders>
              <w:top w:val="single" w:sz="4" w:space="0" w:color="auto"/>
              <w:left w:val="single" w:sz="4" w:space="0" w:color="auto"/>
              <w:bottom w:val="single" w:sz="4" w:space="0" w:color="auto"/>
              <w:right w:val="single" w:sz="4" w:space="0" w:color="auto"/>
            </w:tcBorders>
            <w:hideMark/>
          </w:tcPr>
          <w:p w14:paraId="61F01E68" w14:textId="77777777" w:rsidR="00406056" w:rsidRDefault="00406056">
            <w:pPr>
              <w:pStyle w:val="NoSpacing"/>
            </w:pPr>
            <w:r>
              <w:t>10</w:t>
            </w:r>
          </w:p>
        </w:tc>
        <w:tc>
          <w:tcPr>
            <w:tcW w:w="7745" w:type="dxa"/>
            <w:tcBorders>
              <w:top w:val="single" w:sz="4" w:space="0" w:color="auto"/>
              <w:left w:val="single" w:sz="4" w:space="0" w:color="auto"/>
              <w:bottom w:val="single" w:sz="4" w:space="0" w:color="auto"/>
              <w:right w:val="single" w:sz="4" w:space="0" w:color="auto"/>
            </w:tcBorders>
          </w:tcPr>
          <w:p w14:paraId="53CB5B50" w14:textId="77777777" w:rsidR="00406056" w:rsidRDefault="00406056">
            <w:pPr>
              <w:pStyle w:val="NoSpacing"/>
            </w:pPr>
            <w:r>
              <w:rPr>
                <w:b/>
                <w:bCs/>
              </w:rPr>
              <w:t>C. Gheorghe</w:t>
            </w:r>
            <w:r>
              <w:t xml:space="preserve">, A.Bondarev, I. Onutu Assessement of Water Quality Parameters in Some Potential Pollutant Areas from Romania REV.CHIM.(Bucharest) 69 (8), </w:t>
            </w:r>
            <w:r>
              <w:rPr>
                <w:b/>
                <w:bCs/>
              </w:rPr>
              <w:t>2018</w:t>
            </w:r>
            <w:r>
              <w:t xml:space="preserve"> pag 2045-2049 </w:t>
            </w:r>
            <w:hyperlink r:id="rId24" w:history="1">
              <w:r>
                <w:rPr>
                  <w:rStyle w:val="Hyperlink"/>
                  <w:rFonts w:ascii="Times New Roman" w:hAnsi="Times New Roman" w:cs="Times New Roman"/>
                  <w:sz w:val="20"/>
                  <w:szCs w:val="20"/>
                </w:rPr>
                <w:t>http://dx.doi.org/10.37358/RC.18.8.6470</w:t>
              </w:r>
            </w:hyperlink>
            <w:r>
              <w:t xml:space="preserve"> </w:t>
            </w:r>
          </w:p>
          <w:p w14:paraId="3B7AFC9B" w14:textId="77777777" w:rsidR="00406056" w:rsidRDefault="00406056">
            <w:pPr>
              <w:pStyle w:val="NoSpacing"/>
            </w:pPr>
            <w:r>
              <w:rPr>
                <w:color w:val="000000"/>
                <w:shd w:val="clear" w:color="auto" w:fill="FFFFFF"/>
              </w:rPr>
              <w:t>WOS:000444602300024</w:t>
            </w:r>
          </w:p>
          <w:p w14:paraId="78399967"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5DBD01D1" w14:textId="7371188A" w:rsidR="00406056" w:rsidRDefault="00EC2AF6">
            <w:pPr>
              <w:pStyle w:val="NoSpacing"/>
              <w:rPr>
                <w:b/>
                <w:bCs/>
              </w:rPr>
            </w:pPr>
            <w:r>
              <w:rPr>
                <w:b/>
                <w:bCs/>
              </w:rPr>
              <w:t>0</w:t>
            </w:r>
          </w:p>
        </w:tc>
      </w:tr>
      <w:tr w:rsidR="00406056" w14:paraId="7204FE0D" w14:textId="36FB847F" w:rsidTr="00406056">
        <w:tc>
          <w:tcPr>
            <w:tcW w:w="440" w:type="dxa"/>
            <w:tcBorders>
              <w:top w:val="single" w:sz="4" w:space="0" w:color="auto"/>
              <w:left w:val="single" w:sz="4" w:space="0" w:color="auto"/>
              <w:bottom w:val="single" w:sz="4" w:space="0" w:color="auto"/>
              <w:right w:val="single" w:sz="4" w:space="0" w:color="auto"/>
            </w:tcBorders>
            <w:hideMark/>
          </w:tcPr>
          <w:p w14:paraId="3BE81E8D" w14:textId="77777777" w:rsidR="00406056" w:rsidRDefault="00406056">
            <w:pPr>
              <w:pStyle w:val="NoSpacing"/>
            </w:pPr>
            <w:r>
              <w:t>11</w:t>
            </w:r>
          </w:p>
        </w:tc>
        <w:tc>
          <w:tcPr>
            <w:tcW w:w="7745" w:type="dxa"/>
            <w:tcBorders>
              <w:top w:val="single" w:sz="4" w:space="0" w:color="auto"/>
              <w:left w:val="single" w:sz="4" w:space="0" w:color="auto"/>
              <w:bottom w:val="single" w:sz="4" w:space="0" w:color="auto"/>
              <w:right w:val="single" w:sz="4" w:space="0" w:color="auto"/>
            </w:tcBorders>
          </w:tcPr>
          <w:p w14:paraId="52E8DA18" w14:textId="77777777" w:rsidR="00406056" w:rsidRDefault="00406056">
            <w:pPr>
              <w:pStyle w:val="NoSpacing"/>
              <w:rPr>
                <w:rStyle w:val="Hyperlink"/>
                <w:rFonts w:ascii="Times New Roman" w:hAnsi="Times New Roman" w:cs="Times New Roman"/>
                <w:sz w:val="20"/>
                <w:szCs w:val="20"/>
              </w:rPr>
            </w:pPr>
            <w:r>
              <w:rPr>
                <w:bCs/>
              </w:rPr>
              <w:t>O Mihai, O Pantea, D Popovici</w:t>
            </w:r>
            <w:r>
              <w:rPr>
                <w:b/>
                <w:bCs/>
              </w:rPr>
              <w:t>, C. G. Gheorghe</w:t>
            </w:r>
            <w:r>
              <w:rPr>
                <w:bCs/>
              </w:rPr>
              <w:t xml:space="preserve">  Evaluation of Metal Contents in Correlation with Phytosanitary Treatments at Vineyard </w:t>
            </w:r>
            <w:r>
              <w:t xml:space="preserve">REV.CHIM.(Bucharest) 68 (6), </w:t>
            </w:r>
            <w:r>
              <w:rPr>
                <w:b/>
                <w:bCs/>
              </w:rPr>
              <w:t>2017</w:t>
            </w:r>
            <w:r>
              <w:t xml:space="preserve"> pag 1387-1391 </w:t>
            </w:r>
            <w:hyperlink r:id="rId25" w:history="1">
              <w:r>
                <w:rPr>
                  <w:rStyle w:val="Hyperlink"/>
                  <w:rFonts w:ascii="Times New Roman" w:hAnsi="Times New Roman" w:cs="Times New Roman"/>
                  <w:sz w:val="20"/>
                  <w:szCs w:val="20"/>
                </w:rPr>
                <w:t>https://doi.org/10.37358/rc.17.6.5659</w:t>
              </w:r>
            </w:hyperlink>
          </w:p>
          <w:p w14:paraId="4A03A083" w14:textId="77777777" w:rsidR="00406056" w:rsidRDefault="00406056">
            <w:pPr>
              <w:pStyle w:val="NoSpacing"/>
              <w:rPr>
                <w:rStyle w:val="Hyperlink"/>
                <w:rFonts w:ascii="Times New Roman" w:hAnsi="Times New Roman" w:cs="Times New Roman"/>
                <w:color w:val="auto"/>
                <w:sz w:val="20"/>
                <w:szCs w:val="20"/>
              </w:rPr>
            </w:pPr>
            <w:r>
              <w:rPr>
                <w:color w:val="000000"/>
                <w:shd w:val="clear" w:color="auto" w:fill="FFFFFF"/>
              </w:rPr>
              <w:lastRenderedPageBreak/>
              <w:t>WOS:000408702900029</w:t>
            </w:r>
          </w:p>
          <w:p w14:paraId="08319A9C" w14:textId="77777777" w:rsidR="00406056" w:rsidRDefault="00406056">
            <w:pPr>
              <w:pStyle w:val="NoSpacing"/>
              <w:rPr>
                <w:b/>
                <w:bCs/>
              </w:rPr>
            </w:pPr>
          </w:p>
        </w:tc>
        <w:tc>
          <w:tcPr>
            <w:tcW w:w="1170" w:type="dxa"/>
            <w:tcBorders>
              <w:top w:val="single" w:sz="4" w:space="0" w:color="auto"/>
              <w:left w:val="single" w:sz="4" w:space="0" w:color="auto"/>
              <w:bottom w:val="single" w:sz="4" w:space="0" w:color="auto"/>
              <w:right w:val="single" w:sz="4" w:space="0" w:color="auto"/>
            </w:tcBorders>
          </w:tcPr>
          <w:p w14:paraId="6A16C03F" w14:textId="54C74CC9" w:rsidR="00406056" w:rsidRDefault="00EC2AF6">
            <w:pPr>
              <w:pStyle w:val="NoSpacing"/>
              <w:rPr>
                <w:bCs/>
              </w:rPr>
            </w:pPr>
            <w:r>
              <w:rPr>
                <w:bCs/>
              </w:rPr>
              <w:lastRenderedPageBreak/>
              <w:t>0</w:t>
            </w:r>
          </w:p>
        </w:tc>
      </w:tr>
      <w:tr w:rsidR="00406056" w14:paraId="6BCEF4C4" w14:textId="05DA0F00" w:rsidTr="00406056">
        <w:tc>
          <w:tcPr>
            <w:tcW w:w="440" w:type="dxa"/>
            <w:tcBorders>
              <w:top w:val="single" w:sz="4" w:space="0" w:color="auto"/>
              <w:left w:val="single" w:sz="4" w:space="0" w:color="auto"/>
              <w:bottom w:val="single" w:sz="4" w:space="0" w:color="auto"/>
              <w:right w:val="single" w:sz="4" w:space="0" w:color="auto"/>
            </w:tcBorders>
            <w:hideMark/>
          </w:tcPr>
          <w:p w14:paraId="44933F72" w14:textId="77777777" w:rsidR="00406056" w:rsidRDefault="00406056">
            <w:pPr>
              <w:pStyle w:val="NoSpacing"/>
            </w:pPr>
            <w:r>
              <w:t>12</w:t>
            </w:r>
          </w:p>
        </w:tc>
        <w:tc>
          <w:tcPr>
            <w:tcW w:w="7745" w:type="dxa"/>
            <w:tcBorders>
              <w:top w:val="single" w:sz="4" w:space="0" w:color="auto"/>
              <w:left w:val="single" w:sz="4" w:space="0" w:color="auto"/>
              <w:bottom w:val="single" w:sz="4" w:space="0" w:color="auto"/>
              <w:right w:val="single" w:sz="4" w:space="0" w:color="auto"/>
            </w:tcBorders>
          </w:tcPr>
          <w:p w14:paraId="5FF5C2AB" w14:textId="77777777" w:rsidR="00406056" w:rsidRDefault="00406056">
            <w:pPr>
              <w:pStyle w:val="NoSpacing"/>
            </w:pPr>
            <w:r>
              <w:t xml:space="preserve">M Carbureanu, Sf Mihalache, </w:t>
            </w:r>
            <w:r>
              <w:rPr>
                <w:b/>
                <w:bCs/>
              </w:rPr>
              <w:t>C. G. Gheorghe</w:t>
            </w:r>
            <w:r w:rsidRPr="00600DED">
              <w:rPr>
                <w:b/>
              </w:rPr>
              <w:t xml:space="preserve">, </w:t>
            </w:r>
            <w:hyperlink r:id="rId26" w:history="1">
              <w:r w:rsidRPr="00600DED">
                <w:rPr>
                  <w:rStyle w:val="Hyperlink"/>
                  <w:color w:val="auto"/>
                  <w:u w:val="none"/>
                </w:rPr>
                <w:t>A hardware ANN-based controller for ph neutralization in industrial plants</w:t>
              </w:r>
            </w:hyperlink>
            <w:r w:rsidRPr="00600DED">
              <w:t xml:space="preserve">, </w:t>
            </w:r>
            <w:r>
              <w:t xml:space="preserve">Revista de chimie, 67 (7), </w:t>
            </w:r>
            <w:r>
              <w:rPr>
                <w:b/>
                <w:bCs/>
              </w:rPr>
              <w:t>2016</w:t>
            </w:r>
            <w:r>
              <w:t xml:space="preserve">, 1309-1313 , ISSN 0034-7752   </w:t>
            </w:r>
          </w:p>
          <w:p w14:paraId="7239F42F" w14:textId="77777777" w:rsidR="00406056" w:rsidRDefault="00406056">
            <w:pPr>
              <w:pStyle w:val="NoSpacing"/>
            </w:pPr>
            <w:r>
              <w:rPr>
                <w:color w:val="000000"/>
                <w:shd w:val="clear" w:color="auto" w:fill="FFFFFF"/>
              </w:rPr>
              <w:t>WOS:000385513000015</w:t>
            </w:r>
          </w:p>
          <w:p w14:paraId="345995A7"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197E2BE0" w14:textId="7CD98F29" w:rsidR="00406056" w:rsidRDefault="00EC2AF6">
            <w:pPr>
              <w:pStyle w:val="NoSpacing"/>
            </w:pPr>
            <w:r>
              <w:t>0</w:t>
            </w:r>
          </w:p>
        </w:tc>
      </w:tr>
      <w:tr w:rsidR="00406056" w14:paraId="2863B2F9" w14:textId="1865DEAF" w:rsidTr="00406056">
        <w:tc>
          <w:tcPr>
            <w:tcW w:w="440" w:type="dxa"/>
            <w:tcBorders>
              <w:top w:val="single" w:sz="4" w:space="0" w:color="auto"/>
              <w:left w:val="single" w:sz="4" w:space="0" w:color="auto"/>
              <w:bottom w:val="single" w:sz="4" w:space="0" w:color="auto"/>
              <w:right w:val="single" w:sz="4" w:space="0" w:color="auto"/>
            </w:tcBorders>
            <w:hideMark/>
          </w:tcPr>
          <w:p w14:paraId="7D90FFE1" w14:textId="77777777" w:rsidR="00406056" w:rsidRDefault="00406056">
            <w:pPr>
              <w:pStyle w:val="NoSpacing"/>
            </w:pPr>
            <w:r>
              <w:t>13</w:t>
            </w:r>
          </w:p>
        </w:tc>
        <w:tc>
          <w:tcPr>
            <w:tcW w:w="7745" w:type="dxa"/>
            <w:tcBorders>
              <w:top w:val="single" w:sz="4" w:space="0" w:color="auto"/>
              <w:left w:val="single" w:sz="4" w:space="0" w:color="auto"/>
              <w:bottom w:val="single" w:sz="4" w:space="0" w:color="auto"/>
              <w:right w:val="single" w:sz="4" w:space="0" w:color="auto"/>
            </w:tcBorders>
          </w:tcPr>
          <w:p w14:paraId="3EB56488" w14:textId="77777777" w:rsidR="00406056" w:rsidRDefault="00406056">
            <w:pPr>
              <w:pStyle w:val="NoSpacing"/>
            </w:pPr>
            <w:r>
              <w:t xml:space="preserve">A Bondarev, O Pantea, S Mihai,  C Calin, </w:t>
            </w:r>
            <w:r>
              <w:rPr>
                <w:b/>
                <w:bCs/>
              </w:rPr>
              <w:t>C. G. Gheorghe</w:t>
            </w:r>
            <w:r w:rsidRPr="00600DED">
              <w:rPr>
                <w:b/>
              </w:rPr>
              <w:t xml:space="preserve">, </w:t>
            </w:r>
            <w:hyperlink r:id="rId27" w:history="1">
              <w:r w:rsidRPr="00600DED">
                <w:rPr>
                  <w:rStyle w:val="Hyperlink"/>
                  <w:color w:val="auto"/>
                  <w:u w:val="none"/>
                </w:rPr>
                <w:t>Removal of cadmium from aqueous solutions using low cost sorbents</w:t>
              </w:r>
            </w:hyperlink>
            <w:r w:rsidRPr="00600DED">
              <w:t xml:space="preserve">, </w:t>
            </w:r>
            <w:r>
              <w:t xml:space="preserve">Revista de Chimie, 67(4) </w:t>
            </w:r>
            <w:r>
              <w:rPr>
                <w:b/>
                <w:bCs/>
              </w:rPr>
              <w:t>2016</w:t>
            </w:r>
            <w:r>
              <w:t xml:space="preserve"> ,</w:t>
            </w:r>
            <w:r>
              <w:rPr>
                <w:color w:val="777777"/>
                <w:shd w:val="clear" w:color="auto" w:fill="FFFFFF"/>
              </w:rPr>
              <w:t xml:space="preserve"> 728-733,</w:t>
            </w:r>
            <w:r>
              <w:t xml:space="preserve"> ISSN 0034-7752 , WOS:000376549200029  </w:t>
            </w:r>
          </w:p>
          <w:p w14:paraId="4FDE90BE"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171C9CCB" w14:textId="4156176C" w:rsidR="00406056" w:rsidRDefault="00EC2AF6">
            <w:pPr>
              <w:pStyle w:val="NoSpacing"/>
            </w:pPr>
            <w:r>
              <w:t>0</w:t>
            </w:r>
          </w:p>
        </w:tc>
      </w:tr>
      <w:tr w:rsidR="00406056" w14:paraId="43681075" w14:textId="3FB7DA95" w:rsidTr="00406056">
        <w:tc>
          <w:tcPr>
            <w:tcW w:w="440" w:type="dxa"/>
            <w:tcBorders>
              <w:top w:val="single" w:sz="4" w:space="0" w:color="auto"/>
              <w:left w:val="single" w:sz="4" w:space="0" w:color="auto"/>
              <w:bottom w:val="single" w:sz="4" w:space="0" w:color="auto"/>
              <w:right w:val="single" w:sz="4" w:space="0" w:color="auto"/>
            </w:tcBorders>
            <w:hideMark/>
          </w:tcPr>
          <w:p w14:paraId="13D5CE28" w14:textId="77777777" w:rsidR="00406056" w:rsidRDefault="00406056">
            <w:pPr>
              <w:pStyle w:val="NoSpacing"/>
            </w:pPr>
            <w:r>
              <w:t>14</w:t>
            </w:r>
          </w:p>
        </w:tc>
        <w:tc>
          <w:tcPr>
            <w:tcW w:w="7745" w:type="dxa"/>
            <w:tcBorders>
              <w:top w:val="single" w:sz="4" w:space="0" w:color="auto"/>
              <w:left w:val="single" w:sz="4" w:space="0" w:color="auto"/>
              <w:bottom w:val="single" w:sz="4" w:space="0" w:color="auto"/>
              <w:right w:val="single" w:sz="4" w:space="0" w:color="auto"/>
            </w:tcBorders>
          </w:tcPr>
          <w:p w14:paraId="0C5283E4" w14:textId="77777777" w:rsidR="00406056" w:rsidRDefault="00406056">
            <w:pPr>
              <w:pStyle w:val="NoSpacing"/>
            </w:pPr>
            <w:r>
              <w:rPr>
                <w:b/>
                <w:bCs/>
              </w:rPr>
              <w:t>C. G. Gheorghe</w:t>
            </w:r>
            <w:r>
              <w:t xml:space="preserve">, C Dusescu, M Carbureanu  </w:t>
            </w:r>
            <w:hyperlink r:id="rId28" w:history="1">
              <w:r w:rsidRPr="00600DED">
                <w:rPr>
                  <w:rStyle w:val="Hyperlink"/>
                  <w:color w:val="auto"/>
                  <w:u w:val="none"/>
                </w:rPr>
                <w:t>Asphaltenes biodegradation in biosystems adapted on selective media</w:t>
              </w:r>
            </w:hyperlink>
            <w:r w:rsidRPr="00600DED">
              <w:t xml:space="preserve">  Revista de Chimie, 67(10), </w:t>
            </w:r>
            <w:r w:rsidRPr="00600DED">
              <w:rPr>
                <w:b/>
                <w:bCs/>
              </w:rPr>
              <w:t>2016</w:t>
            </w:r>
            <w:r w:rsidRPr="00600DED">
              <w:t xml:space="preserve">,  2106-2110, ISSN 0034-7752 </w:t>
            </w:r>
            <w:r w:rsidRPr="00600DED">
              <w:br/>
            </w:r>
            <w:r>
              <w:rPr>
                <w:color w:val="000000"/>
                <w:shd w:val="clear" w:color="auto" w:fill="FFFFFF"/>
              </w:rPr>
              <w:t>WOS:000388359900045</w:t>
            </w:r>
            <w:r>
              <w:t xml:space="preserve">  </w:t>
            </w:r>
          </w:p>
          <w:p w14:paraId="549A6D83"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0B4960DF" w14:textId="1ECD6A12" w:rsidR="00406056" w:rsidRDefault="00EC2AF6">
            <w:pPr>
              <w:pStyle w:val="NoSpacing"/>
              <w:rPr>
                <w:b/>
                <w:bCs/>
              </w:rPr>
            </w:pPr>
            <w:r>
              <w:rPr>
                <w:b/>
                <w:bCs/>
              </w:rPr>
              <w:t>0</w:t>
            </w:r>
          </w:p>
        </w:tc>
      </w:tr>
      <w:tr w:rsidR="00406056" w14:paraId="074FCCCE" w14:textId="1915FD37" w:rsidTr="00406056">
        <w:tc>
          <w:tcPr>
            <w:tcW w:w="440" w:type="dxa"/>
            <w:tcBorders>
              <w:top w:val="single" w:sz="4" w:space="0" w:color="auto"/>
              <w:left w:val="single" w:sz="4" w:space="0" w:color="auto"/>
              <w:bottom w:val="single" w:sz="4" w:space="0" w:color="auto"/>
              <w:right w:val="single" w:sz="4" w:space="0" w:color="auto"/>
            </w:tcBorders>
            <w:hideMark/>
          </w:tcPr>
          <w:p w14:paraId="0A4C387E" w14:textId="77777777" w:rsidR="00406056" w:rsidRDefault="00406056">
            <w:pPr>
              <w:pStyle w:val="NoSpacing"/>
            </w:pPr>
            <w:r>
              <w:t>15</w:t>
            </w:r>
          </w:p>
        </w:tc>
        <w:tc>
          <w:tcPr>
            <w:tcW w:w="7745" w:type="dxa"/>
            <w:tcBorders>
              <w:top w:val="single" w:sz="4" w:space="0" w:color="auto"/>
              <w:left w:val="single" w:sz="4" w:space="0" w:color="auto"/>
              <w:bottom w:val="single" w:sz="4" w:space="0" w:color="auto"/>
              <w:right w:val="single" w:sz="4" w:space="0" w:color="auto"/>
            </w:tcBorders>
          </w:tcPr>
          <w:p w14:paraId="291FE10A" w14:textId="77777777" w:rsidR="00406056" w:rsidRDefault="00406056">
            <w:pPr>
              <w:pStyle w:val="NoSpacing"/>
            </w:pPr>
            <w:r>
              <w:rPr>
                <w:bCs/>
              </w:rPr>
              <w:t xml:space="preserve">F. Nicolescu, F. Lupu, O.Pantea, </w:t>
            </w:r>
            <w:r>
              <w:rPr>
                <w:b/>
                <w:bCs/>
              </w:rPr>
              <w:t>C. G. Gheorghe</w:t>
            </w:r>
            <w:r>
              <w:rPr>
                <w:bCs/>
              </w:rPr>
              <w:t xml:space="preserve">, A. Bondarev, C. Calin  Toxicity study of benzene, toluene and xylene (btx) at exposure on some experimental groups </w:t>
            </w:r>
            <w:r>
              <w:t xml:space="preserve">REV. CHIM. (Bucharest) 66 (8),  </w:t>
            </w:r>
            <w:r>
              <w:rPr>
                <w:b/>
                <w:bCs/>
              </w:rPr>
              <w:t>2015</w:t>
            </w:r>
            <w:r>
              <w:t>, 1181-1183, ISSN 0034-7752</w:t>
            </w:r>
          </w:p>
          <w:p w14:paraId="4708F700" w14:textId="77777777" w:rsidR="00406056" w:rsidRDefault="00406056">
            <w:pPr>
              <w:pStyle w:val="NoSpacing"/>
              <w:rPr>
                <w:color w:val="525254"/>
              </w:rPr>
            </w:pPr>
            <w:r>
              <w:t>WOS:000361124600022,</w:t>
            </w:r>
          </w:p>
          <w:p w14:paraId="3DF8A7F2"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7B9FF547" w14:textId="496AF43A" w:rsidR="00406056" w:rsidRDefault="00EC2AF6">
            <w:pPr>
              <w:pStyle w:val="NoSpacing"/>
              <w:rPr>
                <w:bCs/>
              </w:rPr>
            </w:pPr>
            <w:r>
              <w:rPr>
                <w:bCs/>
              </w:rPr>
              <w:t>0</w:t>
            </w:r>
          </w:p>
        </w:tc>
      </w:tr>
      <w:tr w:rsidR="00406056" w14:paraId="7366A8A0" w14:textId="42919DE1" w:rsidTr="00406056">
        <w:tc>
          <w:tcPr>
            <w:tcW w:w="440" w:type="dxa"/>
            <w:tcBorders>
              <w:top w:val="single" w:sz="4" w:space="0" w:color="auto"/>
              <w:left w:val="single" w:sz="4" w:space="0" w:color="auto"/>
              <w:bottom w:val="single" w:sz="4" w:space="0" w:color="auto"/>
              <w:right w:val="single" w:sz="4" w:space="0" w:color="auto"/>
            </w:tcBorders>
            <w:hideMark/>
          </w:tcPr>
          <w:p w14:paraId="1B709ECE" w14:textId="77777777" w:rsidR="00406056" w:rsidRDefault="00406056">
            <w:pPr>
              <w:pStyle w:val="NoSpacing"/>
            </w:pPr>
            <w:r>
              <w:t>16</w:t>
            </w:r>
          </w:p>
        </w:tc>
        <w:tc>
          <w:tcPr>
            <w:tcW w:w="7745" w:type="dxa"/>
            <w:tcBorders>
              <w:top w:val="single" w:sz="4" w:space="0" w:color="auto"/>
              <w:left w:val="single" w:sz="4" w:space="0" w:color="auto"/>
              <w:bottom w:val="single" w:sz="4" w:space="0" w:color="auto"/>
              <w:right w:val="single" w:sz="4" w:space="0" w:color="auto"/>
            </w:tcBorders>
            <w:hideMark/>
          </w:tcPr>
          <w:p w14:paraId="4A88FF81" w14:textId="77777777" w:rsidR="00406056" w:rsidRDefault="00406056">
            <w:pPr>
              <w:pStyle w:val="NoSpacing"/>
              <w:rPr>
                <w:bCs/>
              </w:rPr>
            </w:pPr>
            <w:r>
              <w:rPr>
                <w:bCs/>
              </w:rPr>
              <w:t xml:space="preserve">E. Grigore, O. Pantea, D. Bombos, C. Calin, A. Bondarev, </w:t>
            </w:r>
            <w:r>
              <w:rPr>
                <w:b/>
                <w:bCs/>
              </w:rPr>
              <w:t xml:space="preserve">C. G. Gheorghe </w:t>
            </w:r>
            <w:r>
              <w:rPr>
                <w:bCs/>
              </w:rPr>
              <w:t xml:space="preserve"> Effect of inhibitors based amine derivates on some carbon steel corrosion,  Revista de Chimie, </w:t>
            </w:r>
            <w:r>
              <w:rPr>
                <w:b/>
              </w:rPr>
              <w:t xml:space="preserve">2015, </w:t>
            </w:r>
            <w:r>
              <w:rPr>
                <w:bCs/>
              </w:rPr>
              <w:t xml:space="preserve"> 66(5), 685-690, ISSN 0034-7752, </w:t>
            </w:r>
          </w:p>
          <w:p w14:paraId="04BEDA53" w14:textId="77777777" w:rsidR="00406056" w:rsidRDefault="00406056">
            <w:pPr>
              <w:pStyle w:val="NoSpacing"/>
              <w:rPr>
                <w:color w:val="525254"/>
              </w:rPr>
            </w:pPr>
            <w:r>
              <w:t>https://revistadechimie.ro/Articles.asp?ID=4499</w:t>
            </w:r>
          </w:p>
          <w:p w14:paraId="28CA4931" w14:textId="77777777" w:rsidR="00406056" w:rsidRDefault="00406056">
            <w:pPr>
              <w:pStyle w:val="NoSpacing"/>
            </w:pPr>
            <w:r>
              <w:t>WOS:000355126000018</w:t>
            </w:r>
          </w:p>
        </w:tc>
        <w:tc>
          <w:tcPr>
            <w:tcW w:w="1170" w:type="dxa"/>
            <w:tcBorders>
              <w:top w:val="single" w:sz="4" w:space="0" w:color="auto"/>
              <w:left w:val="single" w:sz="4" w:space="0" w:color="auto"/>
              <w:bottom w:val="single" w:sz="4" w:space="0" w:color="auto"/>
              <w:right w:val="single" w:sz="4" w:space="0" w:color="auto"/>
            </w:tcBorders>
          </w:tcPr>
          <w:p w14:paraId="67628898" w14:textId="27283E0C" w:rsidR="00406056" w:rsidRDefault="00EC2AF6">
            <w:pPr>
              <w:pStyle w:val="NoSpacing"/>
              <w:rPr>
                <w:bCs/>
              </w:rPr>
            </w:pPr>
            <w:r>
              <w:rPr>
                <w:bCs/>
              </w:rPr>
              <w:t>0</w:t>
            </w:r>
          </w:p>
        </w:tc>
      </w:tr>
      <w:tr w:rsidR="00406056" w14:paraId="09A4EB89" w14:textId="4A1F107A" w:rsidTr="00406056">
        <w:tc>
          <w:tcPr>
            <w:tcW w:w="440" w:type="dxa"/>
            <w:tcBorders>
              <w:top w:val="single" w:sz="4" w:space="0" w:color="auto"/>
              <w:left w:val="single" w:sz="4" w:space="0" w:color="auto"/>
              <w:bottom w:val="single" w:sz="4" w:space="0" w:color="auto"/>
              <w:right w:val="single" w:sz="4" w:space="0" w:color="auto"/>
            </w:tcBorders>
            <w:hideMark/>
          </w:tcPr>
          <w:p w14:paraId="445FFB6F" w14:textId="77777777" w:rsidR="00406056" w:rsidRDefault="00406056">
            <w:pPr>
              <w:pStyle w:val="NoSpacing"/>
            </w:pPr>
            <w:r>
              <w:t>17</w:t>
            </w:r>
          </w:p>
        </w:tc>
        <w:tc>
          <w:tcPr>
            <w:tcW w:w="7745" w:type="dxa"/>
            <w:tcBorders>
              <w:top w:val="single" w:sz="4" w:space="0" w:color="auto"/>
              <w:left w:val="single" w:sz="4" w:space="0" w:color="auto"/>
              <w:bottom w:val="single" w:sz="4" w:space="0" w:color="auto"/>
              <w:right w:val="single" w:sz="4" w:space="0" w:color="auto"/>
            </w:tcBorders>
          </w:tcPr>
          <w:p w14:paraId="313DAE29" w14:textId="77777777" w:rsidR="00406056" w:rsidRDefault="00406056">
            <w:pPr>
              <w:pStyle w:val="NoSpacing"/>
              <w:rPr>
                <w:bCs/>
              </w:rPr>
            </w:pPr>
            <w:r>
              <w:rPr>
                <w:bCs/>
              </w:rPr>
              <w:t xml:space="preserve">M. Carbureanu, </w:t>
            </w:r>
            <w:r>
              <w:rPr>
                <w:b/>
                <w:bCs/>
              </w:rPr>
              <w:t>C. G. Gheorghe</w:t>
            </w:r>
            <w:r>
              <w:rPr>
                <w:bCs/>
              </w:rPr>
              <w:t xml:space="preserve"> -pH variation in the presence of the coagulants used in oil-well industry wastewater treatment REV. CHIM. </w:t>
            </w:r>
            <w:r>
              <w:rPr>
                <w:b/>
              </w:rPr>
              <w:t>2014</w:t>
            </w:r>
            <w:r>
              <w:rPr>
                <w:bCs/>
              </w:rPr>
              <w:t xml:space="preserve"> , 65(12), 1498-1501, ISSN 0034-7752</w:t>
            </w:r>
          </w:p>
          <w:p w14:paraId="264F36C2" w14:textId="77777777" w:rsidR="00406056" w:rsidRDefault="00406056">
            <w:pPr>
              <w:pStyle w:val="NoSpacing"/>
              <w:rPr>
                <w:bCs/>
              </w:rPr>
            </w:pPr>
            <w:r>
              <w:rPr>
                <w:color w:val="000000"/>
                <w:shd w:val="clear" w:color="auto" w:fill="FFFFFF"/>
              </w:rPr>
              <w:t>WOS:000345946400021</w:t>
            </w:r>
          </w:p>
          <w:p w14:paraId="47F47E7A"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24C7E952" w14:textId="4DE11831" w:rsidR="00406056" w:rsidRDefault="00EC2AF6">
            <w:pPr>
              <w:pStyle w:val="NoSpacing"/>
              <w:rPr>
                <w:bCs/>
              </w:rPr>
            </w:pPr>
            <w:r>
              <w:rPr>
                <w:bCs/>
              </w:rPr>
              <w:t>0</w:t>
            </w:r>
          </w:p>
        </w:tc>
      </w:tr>
      <w:tr w:rsidR="00406056" w14:paraId="754432C6" w14:textId="244EAFD4" w:rsidTr="00406056">
        <w:tc>
          <w:tcPr>
            <w:tcW w:w="440" w:type="dxa"/>
            <w:tcBorders>
              <w:top w:val="single" w:sz="4" w:space="0" w:color="auto"/>
              <w:left w:val="single" w:sz="4" w:space="0" w:color="auto"/>
              <w:bottom w:val="single" w:sz="4" w:space="0" w:color="auto"/>
              <w:right w:val="single" w:sz="4" w:space="0" w:color="auto"/>
            </w:tcBorders>
            <w:hideMark/>
          </w:tcPr>
          <w:p w14:paraId="16EC98C0" w14:textId="77777777" w:rsidR="00406056" w:rsidRDefault="00406056">
            <w:pPr>
              <w:pStyle w:val="NoSpacing"/>
            </w:pPr>
            <w:r>
              <w:t>18</w:t>
            </w:r>
          </w:p>
        </w:tc>
        <w:tc>
          <w:tcPr>
            <w:tcW w:w="7745" w:type="dxa"/>
            <w:tcBorders>
              <w:top w:val="single" w:sz="4" w:space="0" w:color="auto"/>
              <w:left w:val="single" w:sz="4" w:space="0" w:color="auto"/>
              <w:bottom w:val="single" w:sz="4" w:space="0" w:color="auto"/>
              <w:right w:val="single" w:sz="4" w:space="0" w:color="auto"/>
            </w:tcBorders>
            <w:hideMark/>
          </w:tcPr>
          <w:p w14:paraId="0DACB726" w14:textId="77777777" w:rsidR="00406056" w:rsidRDefault="00406056">
            <w:pPr>
              <w:pStyle w:val="NoSpacing"/>
              <w:rPr>
                <w:bCs/>
              </w:rPr>
            </w:pPr>
            <w:r>
              <w:rPr>
                <w:bCs/>
              </w:rPr>
              <w:t xml:space="preserve">F. Lupu, </w:t>
            </w:r>
            <w:r>
              <w:rPr>
                <w:b/>
                <w:bCs/>
              </w:rPr>
              <w:t>C. G. Gheorghe</w:t>
            </w:r>
            <w:r>
              <w:rPr>
                <w:bCs/>
              </w:rPr>
              <w:t xml:space="preserve">, C. Calin, O. Pantea, , Biotreatment of the oil pollutants, Revista de Chimie, </w:t>
            </w:r>
            <w:r>
              <w:rPr>
                <w:b/>
              </w:rPr>
              <w:t xml:space="preserve">2013, </w:t>
            </w:r>
            <w:r>
              <w:rPr>
                <w:bCs/>
              </w:rPr>
              <w:t xml:space="preserve">64 (2), 210-212, ISSN 0034-7752  </w:t>
            </w:r>
            <w:r>
              <w:t>https://citeseerx.ist.psu.edu/viewdoc/download?doi=10.1.1.1087.9422&amp;rep=rep1 &amp;type=pdf 0 0.677</w:t>
            </w:r>
          </w:p>
          <w:p w14:paraId="35FAE587" w14:textId="77777777" w:rsidR="00406056" w:rsidRDefault="00406056">
            <w:pPr>
              <w:pStyle w:val="NoSpacing"/>
              <w:rPr>
                <w:bCs/>
              </w:rPr>
            </w:pPr>
            <w:r>
              <w:rPr>
                <w:bCs/>
              </w:rPr>
              <w:t xml:space="preserve"> </w:t>
            </w:r>
            <w:r>
              <w:t xml:space="preserve">WOS:000315756400021, </w:t>
            </w:r>
          </w:p>
        </w:tc>
        <w:tc>
          <w:tcPr>
            <w:tcW w:w="1170" w:type="dxa"/>
            <w:tcBorders>
              <w:top w:val="single" w:sz="4" w:space="0" w:color="auto"/>
              <w:left w:val="single" w:sz="4" w:space="0" w:color="auto"/>
              <w:bottom w:val="single" w:sz="4" w:space="0" w:color="auto"/>
              <w:right w:val="single" w:sz="4" w:space="0" w:color="auto"/>
            </w:tcBorders>
          </w:tcPr>
          <w:p w14:paraId="79BC24F7" w14:textId="4F69F4BB" w:rsidR="00406056" w:rsidRDefault="00EC2AF6">
            <w:pPr>
              <w:pStyle w:val="NoSpacing"/>
              <w:rPr>
                <w:bCs/>
              </w:rPr>
            </w:pPr>
            <w:r>
              <w:rPr>
                <w:bCs/>
              </w:rPr>
              <w:t>0</w:t>
            </w:r>
          </w:p>
        </w:tc>
      </w:tr>
      <w:tr w:rsidR="00406056" w14:paraId="57EE4A4A" w14:textId="41E3067A" w:rsidTr="00406056">
        <w:tc>
          <w:tcPr>
            <w:tcW w:w="440" w:type="dxa"/>
            <w:tcBorders>
              <w:top w:val="single" w:sz="4" w:space="0" w:color="auto"/>
              <w:left w:val="single" w:sz="4" w:space="0" w:color="auto"/>
              <w:bottom w:val="single" w:sz="4" w:space="0" w:color="auto"/>
              <w:right w:val="single" w:sz="4" w:space="0" w:color="auto"/>
            </w:tcBorders>
          </w:tcPr>
          <w:p w14:paraId="545CC1C0" w14:textId="77777777" w:rsidR="00406056" w:rsidRDefault="00406056">
            <w:pPr>
              <w:pStyle w:val="NoSpacing"/>
            </w:pPr>
            <w:r>
              <w:t>19</w:t>
            </w:r>
          </w:p>
          <w:p w14:paraId="0581CB47" w14:textId="77777777" w:rsidR="00406056" w:rsidRDefault="00406056">
            <w:pPr>
              <w:pStyle w:val="NoSpacing"/>
            </w:pPr>
          </w:p>
        </w:tc>
        <w:tc>
          <w:tcPr>
            <w:tcW w:w="7745" w:type="dxa"/>
            <w:tcBorders>
              <w:top w:val="single" w:sz="4" w:space="0" w:color="auto"/>
              <w:left w:val="single" w:sz="4" w:space="0" w:color="auto"/>
              <w:bottom w:val="single" w:sz="4" w:space="0" w:color="auto"/>
              <w:right w:val="single" w:sz="4" w:space="0" w:color="auto"/>
            </w:tcBorders>
          </w:tcPr>
          <w:p w14:paraId="5F60252E" w14:textId="77777777" w:rsidR="00406056" w:rsidRDefault="00406056">
            <w:pPr>
              <w:pStyle w:val="NoSpacing"/>
              <w:rPr>
                <w:bCs/>
              </w:rPr>
            </w:pPr>
            <w:r>
              <w:rPr>
                <w:b/>
                <w:bCs/>
              </w:rPr>
              <w:t>C. G. Gheorghe</w:t>
            </w:r>
            <w:r>
              <w:rPr>
                <w:bCs/>
              </w:rPr>
              <w:t xml:space="preserve">, O.Pantea, V. Matei, D. Bombos, A.F. Borcea </w:t>
            </w:r>
            <w:hyperlink r:id="rId29" w:history="1">
              <w:r w:rsidRPr="001E349D">
                <w:rPr>
                  <w:rStyle w:val="Hyperlink"/>
                  <w:bCs/>
                  <w:color w:val="auto"/>
                  <w:u w:val="none"/>
                </w:rPr>
                <w:t>The Efficiency of Flocculants in Biological Treatment with Activated Sludge</w:t>
              </w:r>
            </w:hyperlink>
            <w:r w:rsidRPr="001E349D">
              <w:rPr>
                <w:bCs/>
              </w:rPr>
              <w:t xml:space="preserve"> </w:t>
            </w:r>
            <w:r>
              <w:rPr>
                <w:bCs/>
              </w:rPr>
              <w:t xml:space="preserve">Revista de Chimie, nr 62(10), </w:t>
            </w:r>
            <w:r>
              <w:rPr>
                <w:b/>
              </w:rPr>
              <w:t>2011</w:t>
            </w:r>
            <w:r>
              <w:rPr>
                <w:bCs/>
              </w:rPr>
              <w:t xml:space="preserve">, 1023-1026 , ISSN 0034-7752  </w:t>
            </w:r>
            <w:r>
              <w:rPr>
                <w:color w:val="000000"/>
                <w:shd w:val="clear" w:color="auto" w:fill="FFFFFF"/>
              </w:rPr>
              <w:t>WOS:000296933300014</w:t>
            </w:r>
          </w:p>
          <w:p w14:paraId="067F2D02" w14:textId="77777777" w:rsidR="00406056" w:rsidRDefault="00406056">
            <w:pPr>
              <w:pStyle w:val="NoSpacing"/>
            </w:pPr>
          </w:p>
        </w:tc>
        <w:tc>
          <w:tcPr>
            <w:tcW w:w="1170" w:type="dxa"/>
            <w:tcBorders>
              <w:top w:val="single" w:sz="4" w:space="0" w:color="auto"/>
              <w:left w:val="single" w:sz="4" w:space="0" w:color="auto"/>
              <w:bottom w:val="single" w:sz="4" w:space="0" w:color="auto"/>
              <w:right w:val="single" w:sz="4" w:space="0" w:color="auto"/>
            </w:tcBorders>
          </w:tcPr>
          <w:p w14:paraId="3D7C3BC8" w14:textId="2EDE771C" w:rsidR="00406056" w:rsidRDefault="00EC2AF6">
            <w:pPr>
              <w:pStyle w:val="NoSpacing"/>
              <w:rPr>
                <w:b/>
                <w:bCs/>
              </w:rPr>
            </w:pPr>
            <w:r>
              <w:rPr>
                <w:b/>
                <w:bCs/>
              </w:rPr>
              <w:t>0</w:t>
            </w:r>
          </w:p>
        </w:tc>
      </w:tr>
      <w:tr w:rsidR="00406056" w14:paraId="38ED8B8C" w14:textId="620E29BE" w:rsidTr="00406056">
        <w:tc>
          <w:tcPr>
            <w:tcW w:w="440" w:type="dxa"/>
            <w:tcBorders>
              <w:top w:val="single" w:sz="4" w:space="0" w:color="auto"/>
              <w:left w:val="single" w:sz="4" w:space="0" w:color="auto"/>
              <w:bottom w:val="single" w:sz="4" w:space="0" w:color="auto"/>
              <w:right w:val="single" w:sz="4" w:space="0" w:color="auto"/>
            </w:tcBorders>
            <w:hideMark/>
          </w:tcPr>
          <w:p w14:paraId="6BA4EB4C" w14:textId="77777777" w:rsidR="00406056" w:rsidRDefault="00406056">
            <w:pPr>
              <w:pStyle w:val="NoSpacing"/>
            </w:pPr>
            <w:r>
              <w:t>20</w:t>
            </w:r>
          </w:p>
        </w:tc>
        <w:tc>
          <w:tcPr>
            <w:tcW w:w="7745" w:type="dxa"/>
            <w:tcBorders>
              <w:top w:val="single" w:sz="4" w:space="0" w:color="auto"/>
              <w:left w:val="single" w:sz="4" w:space="0" w:color="auto"/>
              <w:bottom w:val="single" w:sz="4" w:space="0" w:color="auto"/>
              <w:right w:val="single" w:sz="4" w:space="0" w:color="auto"/>
            </w:tcBorders>
          </w:tcPr>
          <w:p w14:paraId="30E3AA76" w14:textId="77777777" w:rsidR="00406056" w:rsidRDefault="00406056">
            <w:pPr>
              <w:pStyle w:val="NoSpacing"/>
              <w:rPr>
                <w:bCs/>
              </w:rPr>
            </w:pPr>
            <w:r>
              <w:rPr>
                <w:b/>
                <w:bCs/>
              </w:rPr>
              <w:t>C. G. Gheorghe</w:t>
            </w:r>
            <w:r>
              <w:rPr>
                <w:bCs/>
              </w:rPr>
              <w:t>, O.Pantea, V. Matei, D. Bombos, A.F. Borcea Testing the behavior of pure bacterial suspension (Bacillus subtilis, Pseudomonas aeruginosa and Micrococcus luteus) în case of hydrocarbons contaminators, Revista de Chimie, 62(9):</w:t>
            </w:r>
            <w:r>
              <w:rPr>
                <w:b/>
              </w:rPr>
              <w:t>2011</w:t>
            </w:r>
            <w:r>
              <w:rPr>
                <w:bCs/>
              </w:rPr>
              <w:t xml:space="preserve">, 926-929, ISSN 0034-7752 </w:t>
            </w:r>
          </w:p>
          <w:p w14:paraId="290F416B" w14:textId="77777777" w:rsidR="00406056" w:rsidRDefault="00406056">
            <w:pPr>
              <w:pStyle w:val="NoSpacing"/>
              <w:rPr>
                <w:bCs/>
              </w:rPr>
            </w:pPr>
            <w:r>
              <w:rPr>
                <w:color w:val="000000"/>
                <w:shd w:val="clear" w:color="auto" w:fill="FFFFFF"/>
              </w:rPr>
              <w:t>WOS:000295204000016</w:t>
            </w:r>
          </w:p>
          <w:p w14:paraId="494D6376" w14:textId="77777777" w:rsidR="00406056" w:rsidRDefault="00406056">
            <w:pPr>
              <w:pStyle w:val="NoSpacing"/>
              <w:rPr>
                <w:b/>
                <w:bCs/>
              </w:rPr>
            </w:pPr>
          </w:p>
        </w:tc>
        <w:tc>
          <w:tcPr>
            <w:tcW w:w="1170" w:type="dxa"/>
            <w:tcBorders>
              <w:top w:val="single" w:sz="4" w:space="0" w:color="auto"/>
              <w:left w:val="single" w:sz="4" w:space="0" w:color="auto"/>
              <w:bottom w:val="single" w:sz="4" w:space="0" w:color="auto"/>
              <w:right w:val="single" w:sz="4" w:space="0" w:color="auto"/>
            </w:tcBorders>
          </w:tcPr>
          <w:p w14:paraId="54643FCE" w14:textId="278C4A76" w:rsidR="00406056" w:rsidRDefault="00EC2AF6">
            <w:pPr>
              <w:pStyle w:val="NoSpacing"/>
              <w:rPr>
                <w:b/>
                <w:bCs/>
              </w:rPr>
            </w:pPr>
            <w:r>
              <w:rPr>
                <w:b/>
                <w:bCs/>
              </w:rPr>
              <w:t>0</w:t>
            </w:r>
          </w:p>
        </w:tc>
      </w:tr>
      <w:tr w:rsidR="00406056" w14:paraId="090050C6" w14:textId="24F09D40" w:rsidTr="00406056">
        <w:tc>
          <w:tcPr>
            <w:tcW w:w="440" w:type="dxa"/>
            <w:tcBorders>
              <w:top w:val="single" w:sz="4" w:space="0" w:color="auto"/>
              <w:left w:val="single" w:sz="4" w:space="0" w:color="auto"/>
              <w:bottom w:val="single" w:sz="4" w:space="0" w:color="auto"/>
              <w:right w:val="single" w:sz="4" w:space="0" w:color="auto"/>
            </w:tcBorders>
            <w:hideMark/>
          </w:tcPr>
          <w:p w14:paraId="0C0F3FFF" w14:textId="77777777" w:rsidR="00406056" w:rsidRDefault="00406056">
            <w:pPr>
              <w:pStyle w:val="NoSpacing"/>
            </w:pPr>
            <w:r>
              <w:lastRenderedPageBreak/>
              <w:t>21</w:t>
            </w:r>
          </w:p>
        </w:tc>
        <w:tc>
          <w:tcPr>
            <w:tcW w:w="7745" w:type="dxa"/>
            <w:tcBorders>
              <w:top w:val="single" w:sz="4" w:space="0" w:color="auto"/>
              <w:left w:val="single" w:sz="4" w:space="0" w:color="auto"/>
              <w:bottom w:val="single" w:sz="4" w:space="0" w:color="auto"/>
              <w:right w:val="single" w:sz="4" w:space="0" w:color="auto"/>
            </w:tcBorders>
          </w:tcPr>
          <w:p w14:paraId="4016CDB6" w14:textId="77777777" w:rsidR="00406056" w:rsidRDefault="00406056">
            <w:pPr>
              <w:pStyle w:val="NoSpacing"/>
              <w:rPr>
                <w:bCs/>
              </w:rPr>
            </w:pPr>
            <w:r>
              <w:rPr>
                <w:b/>
                <w:bCs/>
              </w:rPr>
              <w:t>C. G. Gheorghe</w:t>
            </w:r>
            <w:r>
              <w:rPr>
                <w:bCs/>
              </w:rPr>
              <w:t xml:space="preserve">, O.Pantea, V. Matei, D. Bombos, A.F. Borcea  Testing of bacterial and fungal resistance în the water pollution with cationic detergents, Revista de Chimie, nr 62 (7), </w:t>
            </w:r>
            <w:r>
              <w:rPr>
                <w:b/>
              </w:rPr>
              <w:t>2011</w:t>
            </w:r>
            <w:r>
              <w:rPr>
                <w:bCs/>
              </w:rPr>
              <w:t>, 707-711, ISSN 0034-7752 ,</w:t>
            </w:r>
            <w:r>
              <w:rPr>
                <w:color w:val="000000"/>
                <w:shd w:val="clear" w:color="auto" w:fill="FFFFFF"/>
              </w:rPr>
              <w:t xml:space="preserve"> WOS:000292756700006</w:t>
            </w:r>
          </w:p>
          <w:p w14:paraId="45DEA22C" w14:textId="77777777" w:rsidR="00406056" w:rsidRDefault="00406056">
            <w:pPr>
              <w:pStyle w:val="NoSpacing"/>
              <w:rPr>
                <w:b/>
                <w:bCs/>
              </w:rPr>
            </w:pPr>
          </w:p>
        </w:tc>
        <w:tc>
          <w:tcPr>
            <w:tcW w:w="1170" w:type="dxa"/>
            <w:tcBorders>
              <w:top w:val="single" w:sz="4" w:space="0" w:color="auto"/>
              <w:left w:val="single" w:sz="4" w:space="0" w:color="auto"/>
              <w:bottom w:val="single" w:sz="4" w:space="0" w:color="auto"/>
              <w:right w:val="single" w:sz="4" w:space="0" w:color="auto"/>
            </w:tcBorders>
          </w:tcPr>
          <w:p w14:paraId="3DCD6ACE" w14:textId="4C1149D0" w:rsidR="00406056" w:rsidRDefault="00EC2AF6">
            <w:pPr>
              <w:pStyle w:val="NoSpacing"/>
              <w:rPr>
                <w:b/>
                <w:bCs/>
              </w:rPr>
            </w:pPr>
            <w:r>
              <w:rPr>
                <w:b/>
                <w:bCs/>
              </w:rPr>
              <w:t>0</w:t>
            </w:r>
          </w:p>
        </w:tc>
      </w:tr>
      <w:tr w:rsidR="00406056" w14:paraId="1F5EC536" w14:textId="0C87306A" w:rsidTr="00406056">
        <w:tc>
          <w:tcPr>
            <w:tcW w:w="440" w:type="dxa"/>
            <w:tcBorders>
              <w:top w:val="single" w:sz="4" w:space="0" w:color="auto"/>
              <w:left w:val="single" w:sz="4" w:space="0" w:color="auto"/>
              <w:bottom w:val="single" w:sz="4" w:space="0" w:color="auto"/>
              <w:right w:val="single" w:sz="4" w:space="0" w:color="auto"/>
            </w:tcBorders>
            <w:hideMark/>
          </w:tcPr>
          <w:p w14:paraId="6C2766C9" w14:textId="77777777" w:rsidR="00406056" w:rsidRDefault="00406056">
            <w:pPr>
              <w:pStyle w:val="NoSpacing"/>
            </w:pPr>
            <w:r>
              <w:t>22</w:t>
            </w:r>
          </w:p>
        </w:tc>
        <w:tc>
          <w:tcPr>
            <w:tcW w:w="7745" w:type="dxa"/>
            <w:tcBorders>
              <w:top w:val="single" w:sz="4" w:space="0" w:color="auto"/>
              <w:left w:val="single" w:sz="4" w:space="0" w:color="auto"/>
              <w:bottom w:val="single" w:sz="4" w:space="0" w:color="auto"/>
              <w:right w:val="single" w:sz="4" w:space="0" w:color="auto"/>
            </w:tcBorders>
          </w:tcPr>
          <w:p w14:paraId="7B013C2D" w14:textId="3533301F" w:rsidR="00406056" w:rsidRDefault="00406056">
            <w:pPr>
              <w:pStyle w:val="NoSpacing"/>
              <w:rPr>
                <w:bCs/>
              </w:rPr>
            </w:pPr>
            <w:r>
              <w:rPr>
                <w:b/>
                <w:bCs/>
              </w:rPr>
              <w:t>C. G. Gheorghe</w:t>
            </w:r>
            <w:r>
              <w:rPr>
                <w:bCs/>
              </w:rPr>
              <w:t xml:space="preserve">, O. Pantea, V. Matei, D. Bombos, A.F. Borcea Testing the biodegradation of contaminated water with petroleum products through convenţional treatment în comparison with treatment through biological sludge enriched with activated charcoal, Revista de Chimie, </w:t>
            </w:r>
            <w:r>
              <w:rPr>
                <w:b/>
              </w:rPr>
              <w:t>2011</w:t>
            </w:r>
            <w:r>
              <w:rPr>
                <w:bCs/>
              </w:rPr>
              <w:t xml:space="preserve">, 62 (6), 655-658, ISSN 0034-7752 </w:t>
            </w:r>
            <w:r w:rsidR="00EC2AF6">
              <w:rPr>
                <w:bCs/>
              </w:rPr>
              <w:t xml:space="preserve"> </w:t>
            </w:r>
            <w:r>
              <w:rPr>
                <w:color w:val="000000"/>
                <w:shd w:val="clear" w:color="auto" w:fill="FFFFFF"/>
              </w:rPr>
              <w:t>WOS:000292629400013</w:t>
            </w:r>
          </w:p>
          <w:p w14:paraId="796E812E" w14:textId="77777777" w:rsidR="00406056" w:rsidRDefault="00406056">
            <w:pPr>
              <w:pStyle w:val="NoSpacing"/>
              <w:rPr>
                <w:b/>
                <w:bCs/>
              </w:rPr>
            </w:pPr>
          </w:p>
        </w:tc>
        <w:tc>
          <w:tcPr>
            <w:tcW w:w="1170" w:type="dxa"/>
            <w:tcBorders>
              <w:top w:val="single" w:sz="4" w:space="0" w:color="auto"/>
              <w:left w:val="single" w:sz="4" w:space="0" w:color="auto"/>
              <w:bottom w:val="single" w:sz="4" w:space="0" w:color="auto"/>
              <w:right w:val="single" w:sz="4" w:space="0" w:color="auto"/>
            </w:tcBorders>
          </w:tcPr>
          <w:p w14:paraId="3959023D" w14:textId="4E498C33" w:rsidR="00406056" w:rsidRDefault="00EC2AF6">
            <w:pPr>
              <w:pStyle w:val="NoSpacing"/>
              <w:rPr>
                <w:b/>
                <w:bCs/>
              </w:rPr>
            </w:pPr>
            <w:r>
              <w:rPr>
                <w:b/>
                <w:bCs/>
              </w:rPr>
              <w:t>0</w:t>
            </w:r>
          </w:p>
        </w:tc>
      </w:tr>
      <w:tr w:rsidR="00406056" w14:paraId="2DBDA9E4" w14:textId="26B7ACB0" w:rsidTr="00406056">
        <w:tc>
          <w:tcPr>
            <w:tcW w:w="440" w:type="dxa"/>
            <w:tcBorders>
              <w:top w:val="single" w:sz="4" w:space="0" w:color="auto"/>
              <w:left w:val="single" w:sz="4" w:space="0" w:color="auto"/>
              <w:bottom w:val="single" w:sz="4" w:space="0" w:color="auto"/>
              <w:right w:val="single" w:sz="4" w:space="0" w:color="auto"/>
            </w:tcBorders>
            <w:hideMark/>
          </w:tcPr>
          <w:p w14:paraId="11C07A11" w14:textId="77777777" w:rsidR="00406056" w:rsidRDefault="00406056">
            <w:pPr>
              <w:pStyle w:val="NoSpacing"/>
            </w:pPr>
            <w:r>
              <w:t>23</w:t>
            </w:r>
          </w:p>
        </w:tc>
        <w:tc>
          <w:tcPr>
            <w:tcW w:w="7745" w:type="dxa"/>
            <w:tcBorders>
              <w:top w:val="single" w:sz="4" w:space="0" w:color="auto"/>
              <w:left w:val="single" w:sz="4" w:space="0" w:color="auto"/>
              <w:bottom w:val="single" w:sz="4" w:space="0" w:color="auto"/>
              <w:right w:val="single" w:sz="4" w:space="0" w:color="auto"/>
            </w:tcBorders>
          </w:tcPr>
          <w:p w14:paraId="2017A2AA" w14:textId="77777777" w:rsidR="00406056" w:rsidRDefault="00406056">
            <w:pPr>
              <w:pStyle w:val="NoSpacing"/>
            </w:pPr>
            <w:r>
              <w:rPr>
                <w:b/>
              </w:rPr>
              <w:t>C. G. Gheorghe</w:t>
            </w:r>
            <w:r>
              <w:t>, O.Pantea, V. Matei, D. Bombos, A.F. Borcea Research on the influence of diesel oil on the bacterial stems of Bacillus subtilis and Pseudomonas aeruginosa, Revista de Chimie</w:t>
            </w:r>
            <w:bookmarkStart w:id="1" w:name="_Hlk192090694"/>
            <w:r>
              <w:t xml:space="preserve">, 62(5), 2011, 582-584, ISSN 0034-7752  </w:t>
            </w:r>
          </w:p>
          <w:p w14:paraId="45C807FC" w14:textId="77777777" w:rsidR="00406056" w:rsidRDefault="00406056">
            <w:pPr>
              <w:pStyle w:val="NoSpacing"/>
            </w:pPr>
            <w:r>
              <w:rPr>
                <w:rFonts w:ascii="Source Sans Pro" w:hAnsi="Source Sans Pro"/>
                <w:color w:val="000000"/>
                <w:shd w:val="clear" w:color="auto" w:fill="FFFFFF"/>
              </w:rPr>
              <w:t>WOS:000291275700019</w:t>
            </w:r>
            <w:bookmarkEnd w:id="1"/>
          </w:p>
          <w:p w14:paraId="25E7192D" w14:textId="77777777" w:rsidR="00406056" w:rsidRDefault="00406056">
            <w:pPr>
              <w:pStyle w:val="NoSpacing"/>
              <w:rPr>
                <w:b/>
                <w:bCs/>
              </w:rPr>
            </w:pPr>
          </w:p>
        </w:tc>
        <w:tc>
          <w:tcPr>
            <w:tcW w:w="1170" w:type="dxa"/>
            <w:tcBorders>
              <w:top w:val="single" w:sz="4" w:space="0" w:color="auto"/>
              <w:left w:val="single" w:sz="4" w:space="0" w:color="auto"/>
              <w:bottom w:val="single" w:sz="4" w:space="0" w:color="auto"/>
              <w:right w:val="single" w:sz="4" w:space="0" w:color="auto"/>
            </w:tcBorders>
          </w:tcPr>
          <w:p w14:paraId="6F689D33" w14:textId="07C9EC8F" w:rsidR="00406056" w:rsidRDefault="00EC2AF6">
            <w:pPr>
              <w:pStyle w:val="NoSpacing"/>
              <w:rPr>
                <w:b/>
              </w:rPr>
            </w:pPr>
            <w:r>
              <w:rPr>
                <w:b/>
              </w:rPr>
              <w:t>0</w:t>
            </w:r>
          </w:p>
        </w:tc>
      </w:tr>
    </w:tbl>
    <w:p w14:paraId="602B61CC" w14:textId="77777777" w:rsidR="001C1598" w:rsidRDefault="001C1598" w:rsidP="001C159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Rezultat: NT=23</w:t>
      </w:r>
    </w:p>
    <w:p w14:paraId="7B53C45E" w14:textId="77777777" w:rsidR="001C1598" w:rsidRDefault="001C1598" w:rsidP="001C1598">
      <w:pPr>
        <w:pStyle w:val="NoSpacing"/>
        <w:jc w:val="center"/>
      </w:pPr>
    </w:p>
    <w:tbl>
      <w:tblPr>
        <w:tblW w:w="9630" w:type="dxa"/>
        <w:tblLayout w:type="fixed"/>
        <w:tblCellMar>
          <w:top w:w="40" w:type="dxa"/>
          <w:left w:w="0" w:type="dxa"/>
          <w:bottom w:w="40" w:type="dxa"/>
          <w:right w:w="0" w:type="dxa"/>
        </w:tblCellMar>
        <w:tblLook w:val="04A0" w:firstRow="1" w:lastRow="0" w:firstColumn="1" w:lastColumn="0" w:noHBand="0" w:noVBand="1"/>
      </w:tblPr>
      <w:tblGrid>
        <w:gridCol w:w="9630"/>
      </w:tblGrid>
      <w:tr w:rsidR="001C1598" w14:paraId="348A7532" w14:textId="77777777" w:rsidTr="005E2626">
        <w:trPr>
          <w:cantSplit/>
          <w:trHeight w:val="950"/>
        </w:trPr>
        <w:tc>
          <w:tcPr>
            <w:tcW w:w="9630" w:type="dxa"/>
            <w:hideMark/>
          </w:tcPr>
          <w:tbl>
            <w:tblPr>
              <w:tblStyle w:val="TableGrid"/>
              <w:tblW w:w="19785" w:type="dxa"/>
              <w:tblLayout w:type="fixed"/>
              <w:tblLook w:val="04A0" w:firstRow="1" w:lastRow="0" w:firstColumn="1" w:lastColumn="0" w:noHBand="0" w:noVBand="1"/>
            </w:tblPr>
            <w:tblGrid>
              <w:gridCol w:w="626"/>
              <w:gridCol w:w="5041"/>
              <w:gridCol w:w="1170"/>
              <w:gridCol w:w="1250"/>
              <w:gridCol w:w="1080"/>
              <w:gridCol w:w="630"/>
              <w:gridCol w:w="21"/>
              <w:gridCol w:w="9967"/>
            </w:tblGrid>
            <w:tr w:rsidR="001C1598" w14:paraId="76310A8E" w14:textId="77777777" w:rsidTr="00A95F23">
              <w:trPr>
                <w:gridAfter w:val="2"/>
                <w:wAfter w:w="9988" w:type="dxa"/>
              </w:trPr>
              <w:tc>
                <w:tcPr>
                  <w:tcW w:w="9797" w:type="dxa"/>
                  <w:gridSpan w:val="6"/>
                  <w:tcBorders>
                    <w:top w:val="single" w:sz="4" w:space="0" w:color="auto"/>
                    <w:left w:val="single" w:sz="4" w:space="0" w:color="auto"/>
                    <w:bottom w:val="single" w:sz="4" w:space="0" w:color="auto"/>
                    <w:right w:val="single" w:sz="4" w:space="0" w:color="auto"/>
                  </w:tcBorders>
                  <w:hideMark/>
                </w:tcPr>
                <w:p w14:paraId="57A1549D" w14:textId="77777777" w:rsidR="001C1598" w:rsidRDefault="001C1598">
                  <w:pPr>
                    <w:pStyle w:val="NoSpacing"/>
                    <w:jc w:val="center"/>
                    <w:rPr>
                      <w:sz w:val="24"/>
                      <w:szCs w:val="24"/>
                    </w:rPr>
                  </w:pPr>
                  <w:r>
                    <w:rPr>
                      <w:sz w:val="24"/>
                      <w:szCs w:val="24"/>
                    </w:rPr>
                    <w:lastRenderedPageBreak/>
                    <w:t>NP) NUMĂR ARTICOLE ÎN REVISTE ISI CA AUTOR PRINCIPAL (PRIM AUTOR SAU AUTOR DE CORESPONDENȚĂ)</w:t>
                  </w:r>
                </w:p>
                <w:p w14:paraId="6337FEA6" w14:textId="77777777" w:rsidR="001C1598" w:rsidRDefault="001C1598">
                  <w:pPr>
                    <w:pStyle w:val="NoSpacing"/>
                    <w:jc w:val="center"/>
                    <w:rPr>
                      <w:sz w:val="16"/>
                      <w:szCs w:val="16"/>
                    </w:rPr>
                  </w:pPr>
                  <w:r>
                    <w:rPr>
                      <w:sz w:val="24"/>
                      <w:szCs w:val="24"/>
                    </w:rPr>
                    <w:t>Conditie: ) NP ≥ 6, cu mimin patru lucrari publicate in reviste cu factor de impact &gt; 1</w:t>
                  </w:r>
                </w:p>
              </w:tc>
            </w:tr>
            <w:tr w:rsidR="001C1598" w14:paraId="346F8267"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tcPr>
                <w:p w14:paraId="526EEB23" w14:textId="77777777" w:rsidR="001C1598" w:rsidRDefault="001C1598">
                  <w:pPr>
                    <w:pStyle w:val="NoSpacing"/>
                    <w:rPr>
                      <w:sz w:val="16"/>
                      <w:szCs w:val="16"/>
                      <w:lang w:val="ro-RO" w:eastAsia="ar-SA"/>
                    </w:rPr>
                  </w:pPr>
                </w:p>
              </w:tc>
              <w:tc>
                <w:tcPr>
                  <w:tcW w:w="5041" w:type="dxa"/>
                  <w:tcBorders>
                    <w:top w:val="single" w:sz="4" w:space="0" w:color="auto"/>
                    <w:left w:val="single" w:sz="4" w:space="0" w:color="auto"/>
                    <w:bottom w:val="single" w:sz="4" w:space="0" w:color="auto"/>
                    <w:right w:val="single" w:sz="4" w:space="0" w:color="auto"/>
                  </w:tcBorders>
                  <w:hideMark/>
                </w:tcPr>
                <w:p w14:paraId="043F79CE" w14:textId="77777777" w:rsidR="001C1598" w:rsidRDefault="001C1598">
                  <w:pPr>
                    <w:pStyle w:val="NoSpacing"/>
                    <w:rPr>
                      <w:sz w:val="20"/>
                      <w:szCs w:val="20"/>
                      <w:lang w:val="ro-RO" w:eastAsia="ar-SA"/>
                    </w:rPr>
                  </w:pPr>
                  <w:r>
                    <w:rPr>
                      <w:sz w:val="20"/>
                      <w:szCs w:val="20"/>
                      <w:lang w:val="ro-RO" w:eastAsia="ar-SA"/>
                    </w:rPr>
                    <w:t>ARTICOLE ISI</w:t>
                  </w:r>
                </w:p>
              </w:tc>
              <w:tc>
                <w:tcPr>
                  <w:tcW w:w="1170" w:type="dxa"/>
                  <w:tcBorders>
                    <w:top w:val="single" w:sz="4" w:space="0" w:color="auto"/>
                    <w:left w:val="single" w:sz="4" w:space="0" w:color="auto"/>
                    <w:bottom w:val="single" w:sz="4" w:space="0" w:color="auto"/>
                    <w:right w:val="single" w:sz="4" w:space="0" w:color="auto"/>
                  </w:tcBorders>
                  <w:hideMark/>
                </w:tcPr>
                <w:p w14:paraId="12309062" w14:textId="77777777" w:rsidR="001C1598" w:rsidRDefault="001C1598">
                  <w:pPr>
                    <w:pStyle w:val="NoSpacing"/>
                    <w:rPr>
                      <w:sz w:val="20"/>
                      <w:szCs w:val="20"/>
                    </w:rPr>
                  </w:pPr>
                  <w:r>
                    <w:rPr>
                      <w:sz w:val="20"/>
                      <w:szCs w:val="20"/>
                    </w:rPr>
                    <w:t>Autor principal</w:t>
                  </w:r>
                </w:p>
                <w:p w14:paraId="6C1FAA15" w14:textId="77777777" w:rsidR="001C1598" w:rsidRDefault="001C1598">
                  <w:pPr>
                    <w:pStyle w:val="NoSpacing"/>
                    <w:rPr>
                      <w:sz w:val="20"/>
                      <w:szCs w:val="20"/>
                    </w:rPr>
                  </w:pPr>
                  <w:r>
                    <w:rPr>
                      <w:sz w:val="20"/>
                      <w:szCs w:val="20"/>
                    </w:rPr>
                    <w:t>/de cores-pondenta</w:t>
                  </w:r>
                </w:p>
              </w:tc>
              <w:tc>
                <w:tcPr>
                  <w:tcW w:w="1250" w:type="dxa"/>
                  <w:tcBorders>
                    <w:top w:val="single" w:sz="4" w:space="0" w:color="auto"/>
                    <w:left w:val="single" w:sz="4" w:space="0" w:color="auto"/>
                    <w:bottom w:val="single" w:sz="4" w:space="0" w:color="auto"/>
                    <w:right w:val="single" w:sz="4" w:space="0" w:color="auto"/>
                  </w:tcBorders>
                  <w:hideMark/>
                </w:tcPr>
                <w:p w14:paraId="15CCE776" w14:textId="77777777" w:rsidR="001C1598" w:rsidRDefault="001C1598">
                  <w:pPr>
                    <w:pStyle w:val="NoSpacing"/>
                    <w:rPr>
                      <w:sz w:val="20"/>
                      <w:szCs w:val="20"/>
                    </w:rPr>
                  </w:pPr>
                  <w:r>
                    <w:rPr>
                      <w:sz w:val="20"/>
                      <w:szCs w:val="20"/>
                    </w:rPr>
                    <w:t xml:space="preserve"> FI valabil la momentul depunerii dosarului</w:t>
                  </w:r>
                </w:p>
              </w:tc>
              <w:tc>
                <w:tcPr>
                  <w:tcW w:w="1080" w:type="dxa"/>
                  <w:tcBorders>
                    <w:top w:val="single" w:sz="4" w:space="0" w:color="auto"/>
                    <w:left w:val="single" w:sz="4" w:space="0" w:color="auto"/>
                    <w:bottom w:val="single" w:sz="4" w:space="0" w:color="auto"/>
                    <w:right w:val="single" w:sz="4" w:space="0" w:color="auto"/>
                  </w:tcBorders>
                  <w:hideMark/>
                </w:tcPr>
                <w:p w14:paraId="70D848D8" w14:textId="77777777" w:rsidR="001C1598" w:rsidRDefault="001C1598">
                  <w:pPr>
                    <w:pStyle w:val="NoSpacing"/>
                    <w:rPr>
                      <w:sz w:val="20"/>
                      <w:szCs w:val="20"/>
                    </w:rPr>
                  </w:pPr>
                  <w:r>
                    <w:rPr>
                      <w:sz w:val="20"/>
                      <w:szCs w:val="20"/>
                    </w:rPr>
                    <w:t>Punctaj</w:t>
                  </w:r>
                </w:p>
              </w:tc>
            </w:tr>
            <w:tr w:rsidR="001C1598" w14:paraId="33514D5C"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4EA6DAE" w14:textId="77777777" w:rsidR="001C1598" w:rsidRDefault="001C1598">
                  <w:pPr>
                    <w:pStyle w:val="NoSpacing"/>
                    <w:rPr>
                      <w:b/>
                      <w:bCs/>
                    </w:rPr>
                  </w:pPr>
                  <w:r>
                    <w:rPr>
                      <w:b/>
                      <w:bCs/>
                    </w:rPr>
                    <w:t>1.</w:t>
                  </w:r>
                </w:p>
              </w:tc>
              <w:tc>
                <w:tcPr>
                  <w:tcW w:w="5041" w:type="dxa"/>
                  <w:tcBorders>
                    <w:top w:val="single" w:sz="4" w:space="0" w:color="auto"/>
                    <w:left w:val="single" w:sz="4" w:space="0" w:color="auto"/>
                    <w:bottom w:val="single" w:sz="4" w:space="0" w:color="auto"/>
                    <w:right w:val="single" w:sz="4" w:space="0" w:color="auto"/>
                  </w:tcBorders>
                  <w:hideMark/>
                </w:tcPr>
                <w:p w14:paraId="7AD1D091" w14:textId="77777777" w:rsidR="001C1598" w:rsidRDefault="001C1598" w:rsidP="00DA2C0E">
                  <w:pPr>
                    <w:pStyle w:val="NoSpacing"/>
                    <w:rPr>
                      <w:rFonts w:ascii="Times New Roman" w:eastAsia="Times New Roman" w:hAnsi="Times New Roman" w:cs="Times New Roman"/>
                      <w:sz w:val="20"/>
                      <w:szCs w:val="20"/>
                      <w:lang w:val="ro-RO" w:eastAsia="ar-SA"/>
                    </w:rPr>
                  </w:pPr>
                  <w:r w:rsidRPr="00A74031">
                    <w:rPr>
                      <w:rFonts w:ascii="Times New Roman" w:eastAsia="Times New Roman" w:hAnsi="Times New Roman" w:cs="Times New Roman"/>
                      <w:b/>
                      <w:bCs/>
                      <w:sz w:val="20"/>
                      <w:szCs w:val="20"/>
                      <w:lang w:val="ro-RO" w:eastAsia="ar-SA"/>
                    </w:rPr>
                    <w:t>C. G. Gheorghe</w:t>
                  </w:r>
                  <w:r w:rsidRPr="00A74031">
                    <w:rPr>
                      <w:rFonts w:ascii="Times New Roman" w:eastAsia="Times New Roman" w:hAnsi="Times New Roman" w:cs="Times New Roman"/>
                      <w:sz w:val="20"/>
                      <w:szCs w:val="20"/>
                      <w:lang w:val="ro-RO" w:eastAsia="ar-SA"/>
                    </w:rPr>
                    <w:t xml:space="preserve">, C M Dușescu-Vasile , D. R Popovici, D. Bombos; R.-E. Dragomir; F. M. Dima; M. Bajan; G.l Vasilievici, Monitoring the Biodegradation Progress of Naphthenic Acids in the Presence of </w:t>
                  </w:r>
                  <w:r w:rsidRPr="00F63E96">
                    <w:rPr>
                      <w:rFonts w:ascii="Times New Roman" w:eastAsia="Times New Roman" w:hAnsi="Times New Roman" w:cs="Times New Roman"/>
                      <w:i/>
                      <w:iCs/>
                      <w:sz w:val="20"/>
                      <w:szCs w:val="20"/>
                      <w:lang w:val="ro-RO" w:eastAsia="ar-SA"/>
                    </w:rPr>
                    <w:t>Spirulina platensis</w:t>
                  </w:r>
                  <w:r w:rsidRPr="00A74031">
                    <w:rPr>
                      <w:rFonts w:ascii="Times New Roman" w:eastAsia="Times New Roman" w:hAnsi="Times New Roman" w:cs="Times New Roman"/>
                      <w:sz w:val="20"/>
                      <w:szCs w:val="20"/>
                      <w:lang w:val="ro-RO" w:eastAsia="ar-SA"/>
                    </w:rPr>
                    <w:t xml:space="preserve"> Algae</w:t>
                  </w:r>
                  <w:r w:rsidR="00DA2C0E">
                    <w:rPr>
                      <w:rFonts w:ascii="Times New Roman" w:eastAsia="Times New Roman" w:hAnsi="Times New Roman" w:cs="Times New Roman"/>
                      <w:sz w:val="20"/>
                      <w:szCs w:val="20"/>
                      <w:lang w:val="ro-RO" w:eastAsia="ar-SA"/>
                    </w:rPr>
                    <w:t xml:space="preserve"> </w:t>
                  </w:r>
                  <w:r w:rsidRPr="00A74031">
                    <w:rPr>
                      <w:rFonts w:ascii="Times New Roman" w:eastAsia="Times New Roman" w:hAnsi="Times New Roman" w:cs="Times New Roman"/>
                      <w:sz w:val="20"/>
                      <w:szCs w:val="20"/>
                      <w:lang w:val="ro-RO" w:eastAsia="ar-SA"/>
                    </w:rPr>
                    <w:t>Toxics,2025,  </w:t>
                  </w:r>
                  <w:r w:rsidRPr="00A74031">
                    <w:rPr>
                      <w:rFonts w:ascii="Times New Roman" w:eastAsia="Times New Roman" w:hAnsi="Times New Roman" w:cs="Times New Roman"/>
                      <w:i/>
                      <w:iCs/>
                      <w:sz w:val="20"/>
                      <w:szCs w:val="20"/>
                      <w:lang w:val="ro-RO" w:eastAsia="ar-SA"/>
                    </w:rPr>
                    <w:t>13</w:t>
                  </w:r>
                  <w:r w:rsidRPr="00A74031">
                    <w:rPr>
                      <w:rFonts w:ascii="Times New Roman" w:eastAsia="Times New Roman" w:hAnsi="Times New Roman" w:cs="Times New Roman"/>
                      <w:sz w:val="20"/>
                      <w:szCs w:val="20"/>
                      <w:lang w:val="ro-RO" w:eastAsia="ar-SA"/>
                    </w:rPr>
                    <w:t>(5), 368; </w:t>
                  </w:r>
                  <w:hyperlink r:id="rId30" w:history="1">
                    <w:r w:rsidRPr="00A74031">
                      <w:rPr>
                        <w:rStyle w:val="Hyperlink"/>
                        <w:rFonts w:ascii="Times New Roman" w:eastAsia="Times New Roman" w:hAnsi="Times New Roman" w:cs="Times New Roman"/>
                        <w:sz w:val="20"/>
                        <w:szCs w:val="20"/>
                        <w:lang w:val="ro-RO" w:eastAsia="ar-SA"/>
                      </w:rPr>
                      <w:t>https://doi.org/10.3390/toxics13050368</w:t>
                    </w:r>
                  </w:hyperlink>
                  <w:r w:rsidRPr="00A74031">
                    <w:rPr>
                      <w:rFonts w:ascii="Times New Roman" w:eastAsia="Times New Roman" w:hAnsi="Times New Roman" w:cs="Times New Roman"/>
                      <w:sz w:val="20"/>
                      <w:szCs w:val="20"/>
                      <w:lang w:val="ro-RO" w:eastAsia="ar-SA"/>
                    </w:rPr>
                    <w:t xml:space="preserve"> </w:t>
                  </w:r>
                </w:p>
                <w:p w14:paraId="2DE4352F" w14:textId="1E9259BE" w:rsidR="00DA2C0E" w:rsidRPr="00A74031" w:rsidRDefault="00DA2C0E" w:rsidP="00DA2C0E">
                  <w:pPr>
                    <w:pStyle w:val="NoSpacing"/>
                    <w:rPr>
                      <w:rFonts w:ascii="Times New Roman" w:eastAsia="Times New Roman" w:hAnsi="Times New Roman" w:cs="Times New Roman"/>
                      <w:sz w:val="20"/>
                      <w:szCs w:val="20"/>
                      <w:lang w:val="ro-RO" w:eastAsia="ar-SA"/>
                    </w:rPr>
                  </w:pPr>
                </w:p>
              </w:tc>
              <w:tc>
                <w:tcPr>
                  <w:tcW w:w="1170" w:type="dxa"/>
                  <w:tcBorders>
                    <w:top w:val="single" w:sz="4" w:space="0" w:color="auto"/>
                    <w:left w:val="single" w:sz="4" w:space="0" w:color="auto"/>
                    <w:bottom w:val="single" w:sz="4" w:space="0" w:color="auto"/>
                    <w:right w:val="single" w:sz="4" w:space="0" w:color="auto"/>
                  </w:tcBorders>
                  <w:hideMark/>
                </w:tcPr>
                <w:p w14:paraId="26D9217F"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72E6BB4F" w14:textId="00B6E356" w:rsidR="001C1598" w:rsidRDefault="001C1598">
                  <w:pPr>
                    <w:pStyle w:val="NoSpacing"/>
                  </w:pPr>
                  <w:r>
                    <w:t>3.</w:t>
                  </w:r>
                  <w:r w:rsidR="00A95F23">
                    <w:t>9</w:t>
                  </w:r>
                </w:p>
              </w:tc>
              <w:tc>
                <w:tcPr>
                  <w:tcW w:w="1080" w:type="dxa"/>
                  <w:tcBorders>
                    <w:top w:val="single" w:sz="4" w:space="0" w:color="auto"/>
                    <w:left w:val="single" w:sz="4" w:space="0" w:color="auto"/>
                    <w:bottom w:val="single" w:sz="4" w:space="0" w:color="auto"/>
                    <w:right w:val="single" w:sz="4" w:space="0" w:color="auto"/>
                  </w:tcBorders>
                  <w:hideMark/>
                </w:tcPr>
                <w:p w14:paraId="18ACAC0E" w14:textId="45602933" w:rsidR="001C1598" w:rsidRDefault="001C1598">
                  <w:pPr>
                    <w:pStyle w:val="NoSpacing"/>
                  </w:pPr>
                  <w:r>
                    <w:t>3.</w:t>
                  </w:r>
                  <w:r w:rsidR="00A74031">
                    <w:t>9</w:t>
                  </w:r>
                </w:p>
              </w:tc>
            </w:tr>
            <w:tr w:rsidR="001C1598" w14:paraId="71B82831"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511185B5" w14:textId="77777777" w:rsidR="001C1598" w:rsidRDefault="001C1598">
                  <w:pPr>
                    <w:pStyle w:val="NoSpacing"/>
                    <w:rPr>
                      <w:b/>
                      <w:bCs/>
                    </w:rPr>
                  </w:pPr>
                  <w:r>
                    <w:rPr>
                      <w:b/>
                      <w:bCs/>
                    </w:rPr>
                    <w:t xml:space="preserve">2. </w:t>
                  </w:r>
                </w:p>
              </w:tc>
              <w:tc>
                <w:tcPr>
                  <w:tcW w:w="5041" w:type="dxa"/>
                  <w:tcBorders>
                    <w:top w:val="single" w:sz="4" w:space="0" w:color="auto"/>
                    <w:left w:val="single" w:sz="4" w:space="0" w:color="auto"/>
                    <w:bottom w:val="single" w:sz="4" w:space="0" w:color="auto"/>
                    <w:right w:val="single" w:sz="4" w:space="0" w:color="auto"/>
                  </w:tcBorders>
                  <w:hideMark/>
                </w:tcPr>
                <w:p w14:paraId="28434EF1" w14:textId="77777777" w:rsidR="001C1598" w:rsidRPr="00A74031" w:rsidRDefault="001C1598">
                  <w:pPr>
                    <w:pStyle w:val="NoSpacing"/>
                    <w:rPr>
                      <w:rFonts w:ascii="Times New Roman" w:hAnsi="Times New Roman" w:cs="Times New Roman"/>
                      <w:sz w:val="20"/>
                      <w:szCs w:val="20"/>
                      <w:lang w:val="ro-RO" w:eastAsia="ar-SA"/>
                    </w:rPr>
                  </w:pPr>
                  <w:r w:rsidRPr="00A74031">
                    <w:rPr>
                      <w:rFonts w:ascii="Times New Roman" w:hAnsi="Times New Roman" w:cs="Times New Roman"/>
                      <w:sz w:val="20"/>
                      <w:szCs w:val="20"/>
                      <w:lang w:val="ro-RO" w:eastAsia="ar-SA"/>
                    </w:rPr>
                    <w:t xml:space="preserve">D. R Popovici, </w:t>
                  </w:r>
                  <w:r w:rsidRPr="00A74031">
                    <w:rPr>
                      <w:rFonts w:ascii="Times New Roman" w:hAnsi="Times New Roman" w:cs="Times New Roman"/>
                      <w:b/>
                      <w:bCs/>
                      <w:sz w:val="20"/>
                      <w:szCs w:val="20"/>
                      <w:lang w:val="ro-RO" w:eastAsia="ar-SA"/>
                    </w:rPr>
                    <w:t>C. G. Gheorghe</w:t>
                  </w:r>
                  <w:r w:rsidRPr="00A74031">
                    <w:rPr>
                      <w:rFonts w:ascii="Times New Roman" w:hAnsi="Times New Roman" w:cs="Times New Roman"/>
                      <w:sz w:val="20"/>
                      <w:szCs w:val="20"/>
                      <w:lang w:val="ro-RO" w:eastAsia="ar-SA"/>
                    </w:rPr>
                    <w:t xml:space="preserve">, C M Dușescu-Vasile </w:t>
                  </w:r>
                  <w:hyperlink r:id="rId31" w:history="1">
                    <w:r w:rsidRPr="00A74031">
                      <w:rPr>
                        <w:rStyle w:val="Hyperlink"/>
                        <w:rFonts w:ascii="Times New Roman" w:hAnsi="Times New Roman" w:cs="Times New Roman"/>
                        <w:color w:val="auto"/>
                        <w:sz w:val="20"/>
                        <w:szCs w:val="20"/>
                        <w:u w:val="none"/>
                        <w:lang w:val="ro-RO" w:eastAsia="ar-SA"/>
                      </w:rPr>
                      <w:t>Assessment of the Active Sludge Microorganisms Population During Wastewater Treatment in a Micro-Pilot Plant</w:t>
                    </w:r>
                  </w:hyperlink>
                  <w:r w:rsidRPr="00A74031">
                    <w:rPr>
                      <w:rFonts w:ascii="Times New Roman" w:hAnsi="Times New Roman" w:cs="Times New Roman"/>
                      <w:sz w:val="20"/>
                      <w:szCs w:val="20"/>
                      <w:lang w:val="ro-RO" w:eastAsia="ar-SA"/>
                    </w:rPr>
                    <w:t xml:space="preserve"> Bioengineering,2024, 11 (12), 1306, </w:t>
                  </w:r>
                  <w:hyperlink r:id="rId32" w:history="1">
                    <w:r w:rsidRPr="00A74031">
                      <w:rPr>
                        <w:rStyle w:val="Hyperlink"/>
                        <w:rFonts w:ascii="Times New Roman" w:hAnsi="Times New Roman" w:cs="Times New Roman"/>
                        <w:sz w:val="20"/>
                        <w:szCs w:val="20"/>
                      </w:rPr>
                      <w:t>https://doi.org/10.3390/bioengineering11121306</w:t>
                    </w:r>
                  </w:hyperlink>
                </w:p>
              </w:tc>
              <w:tc>
                <w:tcPr>
                  <w:tcW w:w="1170" w:type="dxa"/>
                  <w:tcBorders>
                    <w:top w:val="single" w:sz="4" w:space="0" w:color="auto"/>
                    <w:left w:val="single" w:sz="4" w:space="0" w:color="auto"/>
                    <w:bottom w:val="single" w:sz="4" w:space="0" w:color="auto"/>
                    <w:right w:val="single" w:sz="4" w:space="0" w:color="auto"/>
                  </w:tcBorders>
                  <w:hideMark/>
                </w:tcPr>
                <w:p w14:paraId="39383364"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3C1853E0" w14:textId="77777777" w:rsidR="001C1598" w:rsidRDefault="001C1598">
                  <w:pPr>
                    <w:pStyle w:val="NoSpacing"/>
                  </w:pPr>
                  <w:r>
                    <w:t>3.8</w:t>
                  </w:r>
                </w:p>
              </w:tc>
              <w:tc>
                <w:tcPr>
                  <w:tcW w:w="1080" w:type="dxa"/>
                  <w:tcBorders>
                    <w:top w:val="single" w:sz="4" w:space="0" w:color="auto"/>
                    <w:left w:val="single" w:sz="4" w:space="0" w:color="auto"/>
                    <w:bottom w:val="single" w:sz="4" w:space="0" w:color="auto"/>
                    <w:right w:val="single" w:sz="4" w:space="0" w:color="auto"/>
                  </w:tcBorders>
                  <w:hideMark/>
                </w:tcPr>
                <w:p w14:paraId="0C569C55" w14:textId="77777777" w:rsidR="001C1598" w:rsidRDefault="001C1598">
                  <w:pPr>
                    <w:pStyle w:val="NoSpacing"/>
                  </w:pPr>
                  <w:r>
                    <w:t>3.8</w:t>
                  </w:r>
                </w:p>
              </w:tc>
            </w:tr>
            <w:tr w:rsidR="001C1598" w14:paraId="13ED558A"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0EACC4C" w14:textId="77777777" w:rsidR="001C1598" w:rsidRDefault="001C1598">
                  <w:pPr>
                    <w:pStyle w:val="NoSpacing"/>
                  </w:pPr>
                  <w:r>
                    <w:t>3.</w:t>
                  </w:r>
                </w:p>
              </w:tc>
              <w:tc>
                <w:tcPr>
                  <w:tcW w:w="5041" w:type="dxa"/>
                  <w:tcBorders>
                    <w:top w:val="single" w:sz="4" w:space="0" w:color="auto"/>
                    <w:left w:val="single" w:sz="4" w:space="0" w:color="auto"/>
                    <w:bottom w:val="single" w:sz="4" w:space="0" w:color="auto"/>
                    <w:right w:val="single" w:sz="4" w:space="0" w:color="auto"/>
                  </w:tcBorders>
                  <w:hideMark/>
                </w:tcPr>
                <w:p w14:paraId="0AAC5A0D" w14:textId="77777777" w:rsidR="001C1598" w:rsidRPr="00A74031" w:rsidRDefault="001C1598">
                  <w:pPr>
                    <w:pStyle w:val="NoSpacing"/>
                    <w:rPr>
                      <w:rFonts w:ascii="Times New Roman" w:hAnsi="Times New Roman" w:cs="Times New Roman"/>
                      <w:b/>
                      <w:bCs/>
                      <w:sz w:val="20"/>
                      <w:szCs w:val="20"/>
                    </w:rPr>
                  </w:pPr>
                  <w:r w:rsidRPr="00A74031">
                    <w:rPr>
                      <w:rFonts w:ascii="Times New Roman" w:hAnsi="Times New Roman" w:cs="Times New Roman"/>
                      <w:sz w:val="20"/>
                      <w:szCs w:val="20"/>
                    </w:rPr>
                    <w:t xml:space="preserve">V.Gheorghe, </w:t>
                  </w:r>
                  <w:r w:rsidRPr="00A74031">
                    <w:rPr>
                      <w:rFonts w:ascii="Times New Roman" w:hAnsi="Times New Roman" w:cs="Times New Roman"/>
                      <w:b/>
                      <w:bCs/>
                      <w:sz w:val="20"/>
                      <w:szCs w:val="20"/>
                    </w:rPr>
                    <w:t>C. G. Gheorghe</w:t>
                  </w:r>
                  <w:r w:rsidRPr="00A74031">
                    <w:rPr>
                      <w:rFonts w:ascii="Times New Roman" w:hAnsi="Times New Roman" w:cs="Times New Roman"/>
                      <w:sz w:val="20"/>
                      <w:szCs w:val="20"/>
                    </w:rPr>
                    <w:t xml:space="preserve">, D. R. Popovici, S. Mihai, R. E. Dragomir, R.Somoghi ,  </w:t>
                  </w:r>
                  <w:r w:rsidRPr="00A74031">
                    <w:rPr>
                      <w:rFonts w:ascii="Times New Roman" w:hAnsi="Times New Roman" w:cs="Times New Roman"/>
                      <w:i/>
                      <w:iCs/>
                      <w:sz w:val="20"/>
                      <w:szCs w:val="20"/>
                    </w:rPr>
                    <w:t>Reduction of Oxygen Production by Algal Cells in the Presence of O-Chlorobenzylidene Malononitrile</w:t>
                  </w:r>
                  <w:r w:rsidRPr="00A74031">
                    <w:rPr>
                      <w:rFonts w:ascii="Times New Roman" w:hAnsi="Times New Roman" w:cs="Times New Roman"/>
                      <w:sz w:val="20"/>
                      <w:szCs w:val="20"/>
                    </w:rPr>
                    <w:t>, Bioengineering, 2024, 11, (6), 623    </w:t>
                  </w:r>
                  <w:hyperlink r:id="rId33" w:history="1">
                    <w:r w:rsidRPr="00A74031">
                      <w:rPr>
                        <w:rStyle w:val="Hyperlink"/>
                        <w:rFonts w:ascii="Times New Roman" w:hAnsi="Times New Roman" w:cs="Times New Roman"/>
                        <w:sz w:val="20"/>
                        <w:szCs w:val="20"/>
                      </w:rPr>
                      <w:t>https://doi.org/10.3390/bioengineering11060623</w:t>
                    </w:r>
                  </w:hyperlink>
                </w:p>
              </w:tc>
              <w:tc>
                <w:tcPr>
                  <w:tcW w:w="1170" w:type="dxa"/>
                  <w:tcBorders>
                    <w:top w:val="single" w:sz="4" w:space="0" w:color="auto"/>
                    <w:left w:val="single" w:sz="4" w:space="0" w:color="auto"/>
                    <w:bottom w:val="single" w:sz="4" w:space="0" w:color="auto"/>
                    <w:right w:val="single" w:sz="4" w:space="0" w:color="auto"/>
                  </w:tcBorders>
                  <w:hideMark/>
                </w:tcPr>
                <w:p w14:paraId="1107616B"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6330FE4A" w14:textId="31FE1C7C" w:rsidR="001C1598" w:rsidRDefault="001C1598">
                  <w:pPr>
                    <w:pStyle w:val="NoSpacing"/>
                  </w:pPr>
                  <w:r>
                    <w:t>3.</w:t>
                  </w:r>
                  <w:r w:rsidR="00A95F23">
                    <w:t>9</w:t>
                  </w:r>
                </w:p>
              </w:tc>
              <w:tc>
                <w:tcPr>
                  <w:tcW w:w="1080" w:type="dxa"/>
                  <w:tcBorders>
                    <w:top w:val="single" w:sz="4" w:space="0" w:color="auto"/>
                    <w:left w:val="single" w:sz="4" w:space="0" w:color="auto"/>
                    <w:bottom w:val="single" w:sz="4" w:space="0" w:color="auto"/>
                    <w:right w:val="single" w:sz="4" w:space="0" w:color="auto"/>
                  </w:tcBorders>
                  <w:hideMark/>
                </w:tcPr>
                <w:p w14:paraId="69985477" w14:textId="083713A5" w:rsidR="001C1598" w:rsidRDefault="001C1598">
                  <w:pPr>
                    <w:pStyle w:val="NoSpacing"/>
                  </w:pPr>
                  <w:r>
                    <w:t>3.</w:t>
                  </w:r>
                  <w:r w:rsidR="00A74031">
                    <w:t>9</w:t>
                  </w:r>
                </w:p>
              </w:tc>
            </w:tr>
            <w:tr w:rsidR="001C1598" w14:paraId="611EEC0D"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2F74FB9" w14:textId="77777777" w:rsidR="001C1598" w:rsidRDefault="001C1598">
                  <w:pPr>
                    <w:pStyle w:val="NoSpacing"/>
                    <w:rPr>
                      <w:b/>
                      <w:bCs/>
                    </w:rPr>
                  </w:pPr>
                  <w:r>
                    <w:rPr>
                      <w:b/>
                      <w:bCs/>
                    </w:rPr>
                    <w:t>4.</w:t>
                  </w:r>
                </w:p>
              </w:tc>
              <w:tc>
                <w:tcPr>
                  <w:tcW w:w="5041" w:type="dxa"/>
                  <w:tcBorders>
                    <w:top w:val="single" w:sz="4" w:space="0" w:color="auto"/>
                    <w:left w:val="single" w:sz="4" w:space="0" w:color="auto"/>
                    <w:bottom w:val="single" w:sz="4" w:space="0" w:color="auto"/>
                    <w:right w:val="single" w:sz="4" w:space="0" w:color="auto"/>
                  </w:tcBorders>
                  <w:hideMark/>
                </w:tcPr>
                <w:p w14:paraId="34BA35B6"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 xml:space="preserve">V. Gheorghe, </w:t>
                  </w:r>
                  <w:r w:rsidRPr="00A74031">
                    <w:rPr>
                      <w:rFonts w:ascii="Times New Roman" w:hAnsi="Times New Roman" w:cs="Times New Roman"/>
                      <w:b/>
                      <w:bCs/>
                      <w:sz w:val="20"/>
                      <w:szCs w:val="20"/>
                    </w:rPr>
                    <w:t xml:space="preserve">C. G. Gheorghe, </w:t>
                  </w:r>
                  <w:r w:rsidRPr="00A74031">
                    <w:rPr>
                      <w:rFonts w:ascii="Times New Roman" w:hAnsi="Times New Roman" w:cs="Times New Roman"/>
                      <w:sz w:val="20"/>
                      <w:szCs w:val="20"/>
                    </w:rPr>
                    <w:t>D.R. Popovici , S..Mihai., C. Calin., E.  Sarbu, R.Doukeh, N. Grigoriu, C. N. Toader, C. .Epure, V. M.atei -</w:t>
                  </w:r>
                  <w:r w:rsidRPr="00A74031">
                    <w:rPr>
                      <w:rFonts w:ascii="Times New Roman" w:hAnsi="Times New Roman" w:cs="Times New Roman"/>
                      <w:i/>
                      <w:iCs/>
                      <w:sz w:val="20"/>
                      <w:szCs w:val="20"/>
                    </w:rPr>
                    <w:t>Synthesis, Purity Check, Hydrolysis and Removal of o-Chlorobenzyliden Malononitrile (CBM) by Biological Selective Media,</w:t>
                  </w:r>
                  <w:r w:rsidRPr="00A74031">
                    <w:rPr>
                      <w:rFonts w:ascii="Times New Roman" w:hAnsi="Times New Roman" w:cs="Times New Roman"/>
                      <w:sz w:val="20"/>
                      <w:szCs w:val="20"/>
                    </w:rPr>
                    <w:t xml:space="preserve"> Toxics 2023, 11(8), 672, </w:t>
                  </w:r>
                  <w:hyperlink r:id="rId34" w:history="1">
                    <w:r w:rsidRPr="00A74031">
                      <w:rPr>
                        <w:rStyle w:val="Hyperlink"/>
                        <w:rFonts w:ascii="Times New Roman" w:hAnsi="Times New Roman" w:cs="Times New Roman"/>
                        <w:sz w:val="20"/>
                        <w:szCs w:val="20"/>
                      </w:rPr>
                      <w:t>https://doi.org/10.3390/toxics11080672</w:t>
                    </w:r>
                  </w:hyperlink>
                  <w:r w:rsidRPr="00A74031">
                    <w:rPr>
                      <w:rFonts w:ascii="Times New Roman" w:hAnsi="Times New Roman"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66AB6839"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58CA3C21" w14:textId="5BD4E6F6" w:rsidR="001C1598" w:rsidRDefault="001C1598">
                  <w:pPr>
                    <w:pStyle w:val="NoSpacing"/>
                  </w:pPr>
                  <w:r>
                    <w:t>3.</w:t>
                  </w:r>
                  <w:r w:rsidR="00A95F23">
                    <w:t>9</w:t>
                  </w:r>
                </w:p>
              </w:tc>
              <w:tc>
                <w:tcPr>
                  <w:tcW w:w="1080" w:type="dxa"/>
                  <w:tcBorders>
                    <w:top w:val="single" w:sz="4" w:space="0" w:color="auto"/>
                    <w:left w:val="single" w:sz="4" w:space="0" w:color="auto"/>
                    <w:bottom w:val="single" w:sz="4" w:space="0" w:color="auto"/>
                    <w:right w:val="single" w:sz="4" w:space="0" w:color="auto"/>
                  </w:tcBorders>
                  <w:hideMark/>
                </w:tcPr>
                <w:p w14:paraId="6171ADA1" w14:textId="50C92BCA" w:rsidR="001C1598" w:rsidRDefault="001C1598">
                  <w:pPr>
                    <w:pStyle w:val="NoSpacing"/>
                  </w:pPr>
                  <w:r>
                    <w:t>3.</w:t>
                  </w:r>
                  <w:r w:rsidR="00A74031">
                    <w:t>9</w:t>
                  </w:r>
                </w:p>
              </w:tc>
            </w:tr>
            <w:tr w:rsidR="001C1598" w14:paraId="1A39EEA0" w14:textId="77777777" w:rsidTr="00A95F23">
              <w:trPr>
                <w:gridAfter w:val="3"/>
                <w:wAfter w:w="10618" w:type="dxa"/>
                <w:trHeight w:val="1817"/>
              </w:trPr>
              <w:tc>
                <w:tcPr>
                  <w:tcW w:w="626" w:type="dxa"/>
                  <w:tcBorders>
                    <w:top w:val="single" w:sz="4" w:space="0" w:color="auto"/>
                    <w:left w:val="single" w:sz="4" w:space="0" w:color="auto"/>
                    <w:bottom w:val="single" w:sz="4" w:space="0" w:color="auto"/>
                    <w:right w:val="single" w:sz="4" w:space="0" w:color="auto"/>
                  </w:tcBorders>
                  <w:hideMark/>
                </w:tcPr>
                <w:p w14:paraId="7A52A482" w14:textId="77777777" w:rsidR="001C1598" w:rsidRDefault="001C1598">
                  <w:pPr>
                    <w:pStyle w:val="NoSpacing"/>
                    <w:rPr>
                      <w:b/>
                      <w:bCs/>
                    </w:rPr>
                  </w:pPr>
                  <w:r>
                    <w:rPr>
                      <w:b/>
                      <w:bCs/>
                    </w:rPr>
                    <w:t>5.</w:t>
                  </w:r>
                </w:p>
              </w:tc>
              <w:tc>
                <w:tcPr>
                  <w:tcW w:w="5041" w:type="dxa"/>
                  <w:tcBorders>
                    <w:top w:val="single" w:sz="4" w:space="0" w:color="auto"/>
                    <w:left w:val="single" w:sz="4" w:space="0" w:color="auto"/>
                    <w:bottom w:val="single" w:sz="4" w:space="0" w:color="auto"/>
                    <w:right w:val="single" w:sz="4" w:space="0" w:color="auto"/>
                  </w:tcBorders>
                  <w:hideMark/>
                </w:tcPr>
                <w:p w14:paraId="4F7DFDBF"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 xml:space="preserve">V Gheorghe, </w:t>
                  </w:r>
                  <w:r w:rsidRPr="00A74031">
                    <w:rPr>
                      <w:rFonts w:ascii="Times New Roman" w:hAnsi="Times New Roman" w:cs="Times New Roman"/>
                      <w:b/>
                      <w:bCs/>
                      <w:sz w:val="20"/>
                      <w:szCs w:val="20"/>
                    </w:rPr>
                    <w:t>C. G. Gheorghe</w:t>
                  </w:r>
                  <w:r w:rsidRPr="00A74031">
                    <w:rPr>
                      <w:rFonts w:ascii="Times New Roman" w:hAnsi="Times New Roman" w:cs="Times New Roman"/>
                      <w:sz w:val="20"/>
                      <w:szCs w:val="20"/>
                    </w:rPr>
                    <w:t xml:space="preserve">, A Bondarev, R Somoghi, </w:t>
                  </w:r>
                  <w:hyperlink r:id="rId35" w:history="1">
                    <w:r w:rsidRPr="00A74031">
                      <w:rPr>
                        <w:rStyle w:val="Hyperlink"/>
                        <w:rFonts w:ascii="Times New Roman" w:hAnsi="Times New Roman" w:cs="Times New Roman"/>
                        <w:color w:val="auto"/>
                        <w:sz w:val="20"/>
                        <w:szCs w:val="20"/>
                        <w:u w:val="none"/>
                      </w:rPr>
                      <w:t>Ecotoxicity of o-Chlorobenzylidene Malononitrile (CBM) and Toxicological Risk assessment for SCLP Biological Cultures (Saccharomyces sp., Chlorella sp., Lactobacillus sp </w:t>
                    </w:r>
                  </w:hyperlink>
                  <w:r w:rsidRPr="00A74031">
                    <w:rPr>
                      <w:rFonts w:ascii="Times New Roman" w:hAnsi="Times New Roman" w:cs="Times New Roman"/>
                      <w:sz w:val="20"/>
                      <w:szCs w:val="20"/>
                    </w:rPr>
                    <w:t xml:space="preserve">, Paramecium sp.) Toxics 11 (3), 285, Toxics 2023, Volume 11, Issue 3, 285, </w:t>
                  </w:r>
                  <w:hyperlink r:id="rId36" w:history="1">
                    <w:r w:rsidRPr="00A74031">
                      <w:rPr>
                        <w:rStyle w:val="Hyperlink"/>
                        <w:rFonts w:ascii="Times New Roman" w:hAnsi="Times New Roman" w:cs="Times New Roman"/>
                        <w:sz w:val="20"/>
                        <w:szCs w:val="20"/>
                      </w:rPr>
                      <w:t>https://doi.org/10.3390/toxics11030285</w:t>
                    </w:r>
                  </w:hyperlink>
                </w:p>
              </w:tc>
              <w:tc>
                <w:tcPr>
                  <w:tcW w:w="1170" w:type="dxa"/>
                  <w:tcBorders>
                    <w:top w:val="single" w:sz="4" w:space="0" w:color="auto"/>
                    <w:left w:val="single" w:sz="4" w:space="0" w:color="auto"/>
                    <w:bottom w:val="single" w:sz="4" w:space="0" w:color="auto"/>
                    <w:right w:val="single" w:sz="4" w:space="0" w:color="auto"/>
                  </w:tcBorders>
                  <w:hideMark/>
                </w:tcPr>
                <w:p w14:paraId="2F7C5F3B"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515E21EA" w14:textId="77777777" w:rsidR="001C1598" w:rsidRDefault="001C1598">
                  <w:pPr>
                    <w:pStyle w:val="NoSpacing"/>
                  </w:pPr>
                  <w:r>
                    <w:t>3.8</w:t>
                  </w:r>
                </w:p>
              </w:tc>
              <w:tc>
                <w:tcPr>
                  <w:tcW w:w="1080" w:type="dxa"/>
                  <w:tcBorders>
                    <w:top w:val="single" w:sz="4" w:space="0" w:color="auto"/>
                    <w:left w:val="single" w:sz="4" w:space="0" w:color="auto"/>
                    <w:bottom w:val="single" w:sz="4" w:space="0" w:color="auto"/>
                    <w:right w:val="single" w:sz="4" w:space="0" w:color="auto"/>
                  </w:tcBorders>
                  <w:hideMark/>
                </w:tcPr>
                <w:p w14:paraId="2347F2CA" w14:textId="6A69E717" w:rsidR="001C1598" w:rsidRDefault="001C1598">
                  <w:pPr>
                    <w:pStyle w:val="NoSpacing"/>
                  </w:pPr>
                  <w:r>
                    <w:t>3.</w:t>
                  </w:r>
                  <w:r w:rsidR="00A74031">
                    <w:t>9</w:t>
                  </w:r>
                </w:p>
              </w:tc>
            </w:tr>
            <w:tr w:rsidR="001C1598" w14:paraId="104EBA62" w14:textId="77777777" w:rsidTr="00A95F23">
              <w:trPr>
                <w:gridAfter w:val="3"/>
                <w:wAfter w:w="10618" w:type="dxa"/>
                <w:trHeight w:val="1475"/>
              </w:trPr>
              <w:tc>
                <w:tcPr>
                  <w:tcW w:w="626" w:type="dxa"/>
                  <w:tcBorders>
                    <w:top w:val="single" w:sz="4" w:space="0" w:color="auto"/>
                    <w:left w:val="single" w:sz="4" w:space="0" w:color="auto"/>
                    <w:bottom w:val="single" w:sz="4" w:space="0" w:color="auto"/>
                    <w:right w:val="single" w:sz="4" w:space="0" w:color="auto"/>
                  </w:tcBorders>
                  <w:hideMark/>
                </w:tcPr>
                <w:p w14:paraId="3B842F4A" w14:textId="77777777" w:rsidR="001C1598" w:rsidRDefault="001C1598">
                  <w:pPr>
                    <w:pStyle w:val="NoSpacing"/>
                    <w:rPr>
                      <w:b/>
                      <w:bCs/>
                    </w:rPr>
                  </w:pPr>
                  <w:r>
                    <w:rPr>
                      <w:b/>
                      <w:bCs/>
                    </w:rPr>
                    <w:t>6.</w:t>
                  </w:r>
                </w:p>
              </w:tc>
              <w:tc>
                <w:tcPr>
                  <w:tcW w:w="5041" w:type="dxa"/>
                  <w:tcBorders>
                    <w:top w:val="single" w:sz="4" w:space="0" w:color="auto"/>
                    <w:left w:val="single" w:sz="4" w:space="0" w:color="auto"/>
                    <w:bottom w:val="single" w:sz="4" w:space="0" w:color="auto"/>
                    <w:right w:val="single" w:sz="4" w:space="0" w:color="auto"/>
                  </w:tcBorders>
                </w:tcPr>
                <w:p w14:paraId="59170871"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 xml:space="preserve">V Gheorghe, </w:t>
                  </w:r>
                  <w:r w:rsidRPr="00A74031">
                    <w:rPr>
                      <w:rFonts w:ascii="Times New Roman" w:hAnsi="Times New Roman" w:cs="Times New Roman"/>
                      <w:b/>
                      <w:bCs/>
                      <w:sz w:val="20"/>
                      <w:szCs w:val="20"/>
                    </w:rPr>
                    <w:t>C. G. Gheorghe</w:t>
                  </w:r>
                  <w:r w:rsidRPr="00A74031">
                    <w:rPr>
                      <w:rFonts w:ascii="Times New Roman" w:hAnsi="Times New Roman" w:cs="Times New Roman"/>
                      <w:sz w:val="20"/>
                      <w:szCs w:val="20"/>
                    </w:rPr>
                    <w:t xml:space="preserve"> A Bondarev, V Matei, M Bombos </w:t>
                  </w:r>
                  <w:hyperlink r:id="rId37" w:history="1">
                    <w:r w:rsidRPr="00A74031">
                      <w:rPr>
                        <w:rStyle w:val="Hyperlink"/>
                        <w:rFonts w:ascii="Times New Roman" w:hAnsi="Times New Roman" w:cs="Times New Roman"/>
                        <w:color w:val="auto"/>
                        <w:sz w:val="20"/>
                        <w:szCs w:val="20"/>
                        <w:u w:val="none"/>
                      </w:rPr>
                      <w:t>The Malachite Green Biodegradation in Bioreactors on Various Ph Domains</w:t>
                    </w:r>
                  </w:hyperlink>
                  <w:r w:rsidRPr="00A74031">
                    <w:rPr>
                      <w:rFonts w:ascii="Times New Roman" w:hAnsi="Times New Roman" w:cs="Times New Roman"/>
                      <w:sz w:val="20"/>
                      <w:szCs w:val="20"/>
                    </w:rPr>
                    <w:t xml:space="preserve">, Revista de chimie 70 (8), 2996-2999, 2019 </w:t>
                  </w:r>
                  <w:hyperlink r:id="rId38" w:history="1">
                    <w:r w:rsidRPr="00A74031">
                      <w:rPr>
                        <w:rStyle w:val="Hyperlink"/>
                        <w:rFonts w:ascii="Times New Roman" w:hAnsi="Times New Roman" w:cs="Times New Roman"/>
                        <w:sz w:val="20"/>
                        <w:szCs w:val="20"/>
                      </w:rPr>
                      <w:t>http://dx.doi.org/10.37358/RC.19.8.7472</w:t>
                    </w:r>
                  </w:hyperlink>
                </w:p>
                <w:p w14:paraId="63ABB9BB" w14:textId="77777777" w:rsidR="001C1598" w:rsidRPr="00A74031" w:rsidRDefault="001C1598">
                  <w:pPr>
                    <w:pStyle w:val="NoSpacing"/>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4E011D3D"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1BCB92FE"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6BD2C7FA" w14:textId="77777777" w:rsidR="001C1598" w:rsidRDefault="001C1598">
                  <w:pPr>
                    <w:pStyle w:val="NoSpacing"/>
                  </w:pPr>
                  <w:r>
                    <w:t>0</w:t>
                  </w:r>
                </w:p>
              </w:tc>
            </w:tr>
            <w:tr w:rsidR="001C1598" w14:paraId="14689C5F"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750FF1E" w14:textId="77777777" w:rsidR="001C1598" w:rsidRDefault="001C1598">
                  <w:pPr>
                    <w:pStyle w:val="NoSpacing"/>
                  </w:pPr>
                  <w:r>
                    <w:t>7.</w:t>
                  </w:r>
                </w:p>
              </w:tc>
              <w:tc>
                <w:tcPr>
                  <w:tcW w:w="5041" w:type="dxa"/>
                  <w:tcBorders>
                    <w:top w:val="single" w:sz="4" w:space="0" w:color="auto"/>
                    <w:left w:val="single" w:sz="4" w:space="0" w:color="auto"/>
                    <w:bottom w:val="single" w:sz="4" w:space="0" w:color="auto"/>
                    <w:right w:val="single" w:sz="4" w:space="0" w:color="auto"/>
                  </w:tcBorders>
                  <w:hideMark/>
                </w:tcPr>
                <w:p w14:paraId="3958009C"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b/>
                      <w:bCs/>
                      <w:sz w:val="20"/>
                      <w:szCs w:val="20"/>
                    </w:rPr>
                    <w:t>C. Gheorghe</w:t>
                  </w:r>
                  <w:r w:rsidRPr="00A74031">
                    <w:rPr>
                      <w:rFonts w:ascii="Times New Roman" w:hAnsi="Times New Roman" w:cs="Times New Roman"/>
                      <w:sz w:val="20"/>
                      <w:szCs w:val="20"/>
                    </w:rPr>
                    <w:t xml:space="preserve">, A.Bondarev, I. Onutu Assessement of Water Quality Parameters in Some Potential Pollutant Areas from Romania REV.CHIM.(Bucharest) 69 (8), 2018 pag 2045-2049 </w:t>
                  </w:r>
                  <w:hyperlink r:id="rId39" w:history="1">
                    <w:r w:rsidRPr="00A74031">
                      <w:rPr>
                        <w:rStyle w:val="Hyperlink"/>
                        <w:rFonts w:ascii="Times New Roman" w:hAnsi="Times New Roman" w:cs="Times New Roman"/>
                        <w:sz w:val="20"/>
                        <w:szCs w:val="20"/>
                      </w:rPr>
                      <w:t>http://dx.doi.org/10.37358/RC.18.8.6470</w:t>
                    </w:r>
                  </w:hyperlink>
                  <w:r w:rsidRPr="00A74031">
                    <w:rPr>
                      <w:rFonts w:ascii="Times New Roman" w:hAnsi="Times New Roman"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001C2AEE"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53A7A029"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60B82B79" w14:textId="77777777" w:rsidR="001C1598" w:rsidRDefault="001C1598">
                  <w:pPr>
                    <w:pStyle w:val="NoSpacing"/>
                  </w:pPr>
                  <w:r>
                    <w:t>0</w:t>
                  </w:r>
                </w:p>
              </w:tc>
            </w:tr>
            <w:tr w:rsidR="001C1598" w14:paraId="3C7FA969"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0C43B312" w14:textId="77777777" w:rsidR="001C1598" w:rsidRDefault="001C1598">
                  <w:pPr>
                    <w:pStyle w:val="NoSpacing"/>
                  </w:pPr>
                  <w:r>
                    <w:t>8</w:t>
                  </w:r>
                </w:p>
              </w:tc>
              <w:tc>
                <w:tcPr>
                  <w:tcW w:w="5041" w:type="dxa"/>
                  <w:tcBorders>
                    <w:top w:val="single" w:sz="4" w:space="0" w:color="auto"/>
                    <w:left w:val="single" w:sz="4" w:space="0" w:color="auto"/>
                    <w:bottom w:val="single" w:sz="4" w:space="0" w:color="auto"/>
                    <w:right w:val="single" w:sz="4" w:space="0" w:color="auto"/>
                  </w:tcBorders>
                  <w:hideMark/>
                </w:tcPr>
                <w:p w14:paraId="1C3962C1"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bCs/>
                      <w:sz w:val="20"/>
                      <w:szCs w:val="20"/>
                    </w:rPr>
                    <w:t>O Mihai, O Pantea, D Popovici</w:t>
                  </w:r>
                  <w:r w:rsidRPr="00A74031">
                    <w:rPr>
                      <w:rFonts w:ascii="Times New Roman" w:hAnsi="Times New Roman" w:cs="Times New Roman"/>
                      <w:b/>
                      <w:bCs/>
                      <w:sz w:val="20"/>
                      <w:szCs w:val="20"/>
                    </w:rPr>
                    <w:t>, C. G. Gheorghe</w:t>
                  </w:r>
                  <w:r w:rsidRPr="00A74031">
                    <w:rPr>
                      <w:rFonts w:ascii="Times New Roman" w:hAnsi="Times New Roman" w:cs="Times New Roman"/>
                      <w:bCs/>
                      <w:sz w:val="20"/>
                      <w:szCs w:val="20"/>
                    </w:rPr>
                    <w:t xml:space="preserve">  Evaluation of Metal Contents in Correlation with Phytosanitary Treatments at Vineyard </w:t>
                  </w:r>
                  <w:r w:rsidRPr="00A74031">
                    <w:rPr>
                      <w:rFonts w:ascii="Times New Roman" w:hAnsi="Times New Roman" w:cs="Times New Roman"/>
                      <w:sz w:val="20"/>
                      <w:szCs w:val="20"/>
                    </w:rPr>
                    <w:t xml:space="preserve">REV.CHIM.(Bucharest) 68 (6), </w:t>
                  </w:r>
                  <w:r w:rsidRPr="00A74031">
                    <w:rPr>
                      <w:rFonts w:ascii="Times New Roman" w:hAnsi="Times New Roman" w:cs="Times New Roman"/>
                      <w:b/>
                      <w:bCs/>
                      <w:sz w:val="20"/>
                      <w:szCs w:val="20"/>
                    </w:rPr>
                    <w:t>2017</w:t>
                  </w:r>
                  <w:r w:rsidRPr="00A74031">
                    <w:rPr>
                      <w:rFonts w:ascii="Times New Roman" w:hAnsi="Times New Roman" w:cs="Times New Roman"/>
                      <w:sz w:val="20"/>
                      <w:szCs w:val="20"/>
                    </w:rPr>
                    <w:t xml:space="preserve"> pag 1387-1391 </w:t>
                  </w:r>
                  <w:hyperlink r:id="rId40" w:history="1">
                    <w:r w:rsidRPr="00A74031">
                      <w:rPr>
                        <w:rStyle w:val="Hyperlink"/>
                        <w:rFonts w:ascii="Times New Roman" w:hAnsi="Times New Roman" w:cs="Times New Roman"/>
                        <w:sz w:val="20"/>
                        <w:szCs w:val="20"/>
                      </w:rPr>
                      <w:t>https://doi.org/10.37358/rc.17.6.5659</w:t>
                    </w:r>
                  </w:hyperlink>
                </w:p>
              </w:tc>
              <w:tc>
                <w:tcPr>
                  <w:tcW w:w="1170" w:type="dxa"/>
                  <w:tcBorders>
                    <w:top w:val="single" w:sz="4" w:space="0" w:color="auto"/>
                    <w:left w:val="single" w:sz="4" w:space="0" w:color="auto"/>
                    <w:bottom w:val="single" w:sz="4" w:space="0" w:color="auto"/>
                    <w:right w:val="single" w:sz="4" w:space="0" w:color="auto"/>
                  </w:tcBorders>
                  <w:hideMark/>
                </w:tcPr>
                <w:p w14:paraId="608E35D7"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4AB46DFE"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06EC90E7" w14:textId="77777777" w:rsidR="001C1598" w:rsidRDefault="001C1598">
                  <w:pPr>
                    <w:pStyle w:val="NoSpacing"/>
                  </w:pPr>
                  <w:r>
                    <w:t>0</w:t>
                  </w:r>
                </w:p>
              </w:tc>
            </w:tr>
            <w:tr w:rsidR="001C1598" w14:paraId="7246BC55"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08930387" w14:textId="77777777" w:rsidR="001C1598" w:rsidRDefault="001C1598">
                  <w:pPr>
                    <w:pStyle w:val="NoSpacing"/>
                  </w:pPr>
                  <w:r>
                    <w:lastRenderedPageBreak/>
                    <w:t>9.</w:t>
                  </w:r>
                </w:p>
              </w:tc>
              <w:tc>
                <w:tcPr>
                  <w:tcW w:w="5041" w:type="dxa"/>
                  <w:tcBorders>
                    <w:top w:val="single" w:sz="4" w:space="0" w:color="auto"/>
                    <w:left w:val="single" w:sz="4" w:space="0" w:color="auto"/>
                    <w:bottom w:val="single" w:sz="4" w:space="0" w:color="auto"/>
                    <w:right w:val="single" w:sz="4" w:space="0" w:color="auto"/>
                  </w:tcBorders>
                  <w:hideMark/>
                </w:tcPr>
                <w:p w14:paraId="0AFB187B"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sz w:val="20"/>
                      <w:szCs w:val="20"/>
                    </w:rPr>
                    <w:t xml:space="preserve">, C Dusescu, M </w:t>
                  </w:r>
                  <w:r w:rsidRPr="00DA2C0E">
                    <w:rPr>
                      <w:rFonts w:ascii="Times New Roman" w:hAnsi="Times New Roman" w:cs="Times New Roman"/>
                      <w:sz w:val="20"/>
                      <w:szCs w:val="20"/>
                    </w:rPr>
                    <w:t xml:space="preserve">Carbureanu  </w:t>
                  </w:r>
                  <w:hyperlink r:id="rId41" w:history="1">
                    <w:r w:rsidRPr="00DA2C0E">
                      <w:rPr>
                        <w:rStyle w:val="Hyperlink"/>
                        <w:rFonts w:ascii="Times New Roman" w:hAnsi="Times New Roman" w:cs="Times New Roman"/>
                        <w:color w:val="auto"/>
                        <w:sz w:val="20"/>
                        <w:szCs w:val="20"/>
                        <w:u w:val="none"/>
                      </w:rPr>
                      <w:t>Asphaltenes biodegradation in biosystems adapted on selective media</w:t>
                    </w:r>
                  </w:hyperlink>
                  <w:r w:rsidRPr="00A74031">
                    <w:rPr>
                      <w:rFonts w:ascii="Times New Roman" w:hAnsi="Times New Roman" w:cs="Times New Roman"/>
                      <w:sz w:val="20"/>
                      <w:szCs w:val="20"/>
                    </w:rPr>
                    <w:t xml:space="preserve">  Revista de Chimie, 67(10), 2016,  2106-2110, ISSN 0034-7752  </w:t>
                  </w:r>
                </w:p>
              </w:tc>
              <w:tc>
                <w:tcPr>
                  <w:tcW w:w="1170" w:type="dxa"/>
                  <w:tcBorders>
                    <w:top w:val="single" w:sz="4" w:space="0" w:color="auto"/>
                    <w:left w:val="single" w:sz="4" w:space="0" w:color="auto"/>
                    <w:bottom w:val="single" w:sz="4" w:space="0" w:color="auto"/>
                    <w:right w:val="single" w:sz="4" w:space="0" w:color="auto"/>
                  </w:tcBorders>
                  <w:hideMark/>
                </w:tcPr>
                <w:p w14:paraId="5DE6D044"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7AD0B9A2"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tcPr>
                <w:p w14:paraId="346E8280" w14:textId="77777777" w:rsidR="001C1598" w:rsidRDefault="001C1598">
                  <w:pPr>
                    <w:pStyle w:val="NoSpacing"/>
                  </w:pPr>
                  <w:r>
                    <w:t>0</w:t>
                  </w:r>
                </w:p>
                <w:p w14:paraId="0E912BB7" w14:textId="77777777" w:rsidR="001C1598" w:rsidRDefault="001C1598">
                  <w:pPr>
                    <w:pStyle w:val="NoSpacing"/>
                  </w:pPr>
                </w:p>
              </w:tc>
            </w:tr>
            <w:tr w:rsidR="001C1598" w14:paraId="508323EA"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EB3F334" w14:textId="77777777" w:rsidR="001C1598" w:rsidRDefault="001C1598">
                  <w:pPr>
                    <w:pStyle w:val="NoSpacing"/>
                  </w:pPr>
                  <w:r>
                    <w:t>10.</w:t>
                  </w:r>
                </w:p>
              </w:tc>
              <w:tc>
                <w:tcPr>
                  <w:tcW w:w="5041" w:type="dxa"/>
                  <w:tcBorders>
                    <w:top w:val="single" w:sz="4" w:space="0" w:color="auto"/>
                    <w:left w:val="single" w:sz="4" w:space="0" w:color="auto"/>
                    <w:bottom w:val="single" w:sz="4" w:space="0" w:color="auto"/>
                    <w:right w:val="single" w:sz="4" w:space="0" w:color="auto"/>
                  </w:tcBorders>
                  <w:hideMark/>
                </w:tcPr>
                <w:p w14:paraId="7885E223" w14:textId="77777777" w:rsidR="001C1598" w:rsidRPr="00A74031" w:rsidRDefault="001C1598">
                  <w:pPr>
                    <w:pStyle w:val="NoSpacing"/>
                    <w:rPr>
                      <w:rFonts w:ascii="Times New Roman" w:hAnsi="Times New Roman" w:cs="Times New Roman"/>
                      <w:color w:val="525254"/>
                      <w:sz w:val="20"/>
                      <w:szCs w:val="20"/>
                    </w:rPr>
                  </w:pPr>
                  <w:r w:rsidRPr="00A74031">
                    <w:rPr>
                      <w:rFonts w:ascii="Times New Roman" w:hAnsi="Times New Roman" w:cs="Times New Roman"/>
                      <w:bCs/>
                      <w:sz w:val="20"/>
                      <w:szCs w:val="20"/>
                    </w:rPr>
                    <w:t xml:space="preserve">F. Nicolescu, F. Lupu, O.Pantea, </w:t>
                  </w: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A. Bondarev, C. Calin  Toxicity study of benzene, toluene and xylene (btx) at exposure on some experimental groups </w:t>
                  </w:r>
                  <w:r w:rsidRPr="00A74031">
                    <w:rPr>
                      <w:rFonts w:ascii="Times New Roman" w:hAnsi="Times New Roman" w:cs="Times New Roman"/>
                      <w:sz w:val="20"/>
                      <w:szCs w:val="20"/>
                    </w:rPr>
                    <w:t xml:space="preserve">REV. CHIM. (Bucharest) 66 (8),  </w:t>
                  </w:r>
                  <w:r w:rsidRPr="00A74031">
                    <w:rPr>
                      <w:rFonts w:ascii="Times New Roman" w:hAnsi="Times New Roman" w:cs="Times New Roman"/>
                      <w:b/>
                      <w:bCs/>
                      <w:sz w:val="20"/>
                      <w:szCs w:val="20"/>
                    </w:rPr>
                    <w:t>2015</w:t>
                  </w:r>
                  <w:r w:rsidRPr="00A74031">
                    <w:rPr>
                      <w:rFonts w:ascii="Times New Roman" w:hAnsi="Times New Roman" w:cs="Times New Roman"/>
                      <w:sz w:val="20"/>
                      <w:szCs w:val="20"/>
                    </w:rPr>
                    <w:t xml:space="preserve">, 1181-1183, ISSN 0034-7752  </w:t>
                  </w:r>
                </w:p>
              </w:tc>
              <w:tc>
                <w:tcPr>
                  <w:tcW w:w="1170" w:type="dxa"/>
                  <w:tcBorders>
                    <w:top w:val="single" w:sz="4" w:space="0" w:color="auto"/>
                    <w:left w:val="single" w:sz="4" w:space="0" w:color="auto"/>
                    <w:bottom w:val="single" w:sz="4" w:space="0" w:color="auto"/>
                    <w:right w:val="single" w:sz="4" w:space="0" w:color="auto"/>
                  </w:tcBorders>
                  <w:hideMark/>
                </w:tcPr>
                <w:p w14:paraId="43414729"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3A53BFD8"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39F3940A" w14:textId="77777777" w:rsidR="001C1598" w:rsidRDefault="001C1598">
                  <w:pPr>
                    <w:pStyle w:val="NoSpacing"/>
                  </w:pPr>
                  <w:r>
                    <w:t>0</w:t>
                  </w:r>
                </w:p>
              </w:tc>
            </w:tr>
            <w:tr w:rsidR="001C1598" w14:paraId="2568C659"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5205B182" w14:textId="77777777" w:rsidR="001C1598" w:rsidRDefault="001C1598">
                  <w:pPr>
                    <w:pStyle w:val="NoSpacing"/>
                  </w:pPr>
                  <w:r>
                    <w:t>11.</w:t>
                  </w:r>
                </w:p>
              </w:tc>
              <w:tc>
                <w:tcPr>
                  <w:tcW w:w="5041" w:type="dxa"/>
                  <w:tcBorders>
                    <w:top w:val="single" w:sz="4" w:space="0" w:color="auto"/>
                    <w:left w:val="single" w:sz="4" w:space="0" w:color="auto"/>
                    <w:bottom w:val="single" w:sz="4" w:space="0" w:color="auto"/>
                    <w:right w:val="single" w:sz="4" w:space="0" w:color="auto"/>
                  </w:tcBorders>
                  <w:hideMark/>
                </w:tcPr>
                <w:p w14:paraId="3F77987A"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Cs/>
                      <w:sz w:val="20"/>
                      <w:szCs w:val="20"/>
                    </w:rPr>
                    <w:t xml:space="preserve">M. Carbureanu, </w:t>
                  </w: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-pH variation in the presence of the coagulants used in oil-well industry wastewater treatment REV. CHIM. (Bucharest) </w:t>
                  </w:r>
                  <w:r w:rsidRPr="00A74031">
                    <w:rPr>
                      <w:rFonts w:ascii="Times New Roman" w:hAnsi="Times New Roman" w:cs="Times New Roman"/>
                      <w:b/>
                      <w:sz w:val="20"/>
                      <w:szCs w:val="20"/>
                    </w:rPr>
                    <w:t xml:space="preserve">2014, </w:t>
                  </w:r>
                  <w:r w:rsidRPr="00A74031">
                    <w:rPr>
                      <w:rFonts w:ascii="Times New Roman" w:hAnsi="Times New Roman" w:cs="Times New Roman"/>
                      <w:bCs/>
                      <w:sz w:val="20"/>
                      <w:szCs w:val="20"/>
                    </w:rPr>
                    <w:t xml:space="preserve">65(12), 1498-1501, ISSN 0034-7752  </w:t>
                  </w:r>
                </w:p>
              </w:tc>
              <w:tc>
                <w:tcPr>
                  <w:tcW w:w="1170" w:type="dxa"/>
                  <w:tcBorders>
                    <w:top w:val="single" w:sz="4" w:space="0" w:color="auto"/>
                    <w:left w:val="single" w:sz="4" w:space="0" w:color="auto"/>
                    <w:bottom w:val="single" w:sz="4" w:space="0" w:color="auto"/>
                    <w:right w:val="single" w:sz="4" w:space="0" w:color="auto"/>
                  </w:tcBorders>
                  <w:hideMark/>
                </w:tcPr>
                <w:p w14:paraId="6A214866"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19E36738"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43FB93FA" w14:textId="77777777" w:rsidR="001C1598" w:rsidRDefault="001C1598">
                  <w:pPr>
                    <w:pStyle w:val="NoSpacing"/>
                  </w:pPr>
                  <w:r>
                    <w:t>0</w:t>
                  </w:r>
                </w:p>
              </w:tc>
            </w:tr>
            <w:tr w:rsidR="001C1598" w14:paraId="3AF66606"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F8E06B8" w14:textId="77777777" w:rsidR="001C1598" w:rsidRDefault="001C1598">
                  <w:pPr>
                    <w:pStyle w:val="NoSpacing"/>
                  </w:pPr>
                  <w:r>
                    <w:t>12.</w:t>
                  </w:r>
                </w:p>
              </w:tc>
              <w:tc>
                <w:tcPr>
                  <w:tcW w:w="5041" w:type="dxa"/>
                  <w:tcBorders>
                    <w:top w:val="single" w:sz="4" w:space="0" w:color="auto"/>
                    <w:left w:val="single" w:sz="4" w:space="0" w:color="auto"/>
                    <w:bottom w:val="single" w:sz="4" w:space="0" w:color="auto"/>
                    <w:right w:val="single" w:sz="4" w:space="0" w:color="auto"/>
                  </w:tcBorders>
                  <w:hideMark/>
                </w:tcPr>
                <w:p w14:paraId="46A49823"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Cs/>
                      <w:sz w:val="20"/>
                      <w:szCs w:val="20"/>
                    </w:rPr>
                    <w:t xml:space="preserve">F. Lupu, </w:t>
                  </w: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C. Calin, O. Pantea, , Biotreatment of the oil pollutants, Revista de Chimie, 64 (2), </w:t>
                  </w:r>
                  <w:r w:rsidRPr="00A74031">
                    <w:rPr>
                      <w:rFonts w:ascii="Times New Roman" w:hAnsi="Times New Roman" w:cs="Times New Roman"/>
                      <w:b/>
                      <w:sz w:val="20"/>
                      <w:szCs w:val="20"/>
                    </w:rPr>
                    <w:t>2013</w:t>
                  </w:r>
                  <w:r w:rsidRPr="00A74031">
                    <w:rPr>
                      <w:rFonts w:ascii="Times New Roman" w:hAnsi="Times New Roman" w:cs="Times New Roman"/>
                      <w:bCs/>
                      <w:sz w:val="20"/>
                      <w:szCs w:val="20"/>
                    </w:rPr>
                    <w:t xml:space="preserve">, 210-212, ISSN 0034-7752  </w:t>
                  </w:r>
                </w:p>
              </w:tc>
              <w:tc>
                <w:tcPr>
                  <w:tcW w:w="1170" w:type="dxa"/>
                  <w:tcBorders>
                    <w:top w:val="single" w:sz="4" w:space="0" w:color="auto"/>
                    <w:left w:val="single" w:sz="4" w:space="0" w:color="auto"/>
                    <w:bottom w:val="single" w:sz="4" w:space="0" w:color="auto"/>
                    <w:right w:val="single" w:sz="4" w:space="0" w:color="auto"/>
                  </w:tcBorders>
                  <w:hideMark/>
                </w:tcPr>
                <w:p w14:paraId="336D41A5"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017C22FF"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12575221" w14:textId="77777777" w:rsidR="001C1598" w:rsidRDefault="001C1598">
                  <w:pPr>
                    <w:pStyle w:val="NoSpacing"/>
                  </w:pPr>
                  <w:r>
                    <w:t>0</w:t>
                  </w:r>
                </w:p>
              </w:tc>
            </w:tr>
            <w:tr w:rsidR="001C1598" w14:paraId="3711B9EF"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9B4D5B4" w14:textId="77777777" w:rsidR="001C1598" w:rsidRDefault="001C1598">
                  <w:pPr>
                    <w:pStyle w:val="NoSpacing"/>
                  </w:pPr>
                  <w:r>
                    <w:t>13.</w:t>
                  </w:r>
                </w:p>
              </w:tc>
              <w:tc>
                <w:tcPr>
                  <w:tcW w:w="5041" w:type="dxa"/>
                  <w:tcBorders>
                    <w:top w:val="single" w:sz="4" w:space="0" w:color="auto"/>
                    <w:left w:val="single" w:sz="4" w:space="0" w:color="auto"/>
                    <w:bottom w:val="single" w:sz="4" w:space="0" w:color="auto"/>
                    <w:right w:val="single" w:sz="4" w:space="0" w:color="auto"/>
                  </w:tcBorders>
                  <w:hideMark/>
                </w:tcPr>
                <w:p w14:paraId="49770A32"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O. Pantea, V. Matei, D. Bombos, A.F. Borcea Testing the biodegradation of contaminated water with petroleum products through convenţional treatment în comparison with treatment through biological sludge enriched with activated charcoal, Revista de Chimie, </w:t>
                  </w:r>
                  <w:r w:rsidRPr="00A74031">
                    <w:rPr>
                      <w:rFonts w:ascii="Times New Roman" w:hAnsi="Times New Roman" w:cs="Times New Roman"/>
                      <w:b/>
                      <w:sz w:val="20"/>
                      <w:szCs w:val="20"/>
                    </w:rPr>
                    <w:t>2011</w:t>
                  </w:r>
                  <w:r w:rsidRPr="00A74031">
                    <w:rPr>
                      <w:rFonts w:ascii="Times New Roman" w:hAnsi="Times New Roman" w:cs="Times New Roman"/>
                      <w:bCs/>
                      <w:sz w:val="20"/>
                      <w:szCs w:val="20"/>
                    </w:rPr>
                    <w:t xml:space="preserve">, 62 (6), 655-658, ISSN 0034-7752  </w:t>
                  </w:r>
                </w:p>
              </w:tc>
              <w:tc>
                <w:tcPr>
                  <w:tcW w:w="1170" w:type="dxa"/>
                  <w:tcBorders>
                    <w:top w:val="single" w:sz="4" w:space="0" w:color="auto"/>
                    <w:left w:val="single" w:sz="4" w:space="0" w:color="auto"/>
                    <w:bottom w:val="single" w:sz="4" w:space="0" w:color="auto"/>
                    <w:right w:val="single" w:sz="4" w:space="0" w:color="auto"/>
                  </w:tcBorders>
                  <w:hideMark/>
                </w:tcPr>
                <w:p w14:paraId="76CEF5A7"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7CB31188"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7CB496FF" w14:textId="77777777" w:rsidR="001C1598" w:rsidRDefault="001C1598">
                  <w:pPr>
                    <w:pStyle w:val="NoSpacing"/>
                  </w:pPr>
                  <w:r>
                    <w:t>0</w:t>
                  </w:r>
                </w:p>
              </w:tc>
            </w:tr>
            <w:tr w:rsidR="001C1598" w14:paraId="1AF10AF8"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E16E50F" w14:textId="77777777" w:rsidR="001C1598" w:rsidRDefault="001C1598">
                  <w:pPr>
                    <w:pStyle w:val="NoSpacing"/>
                  </w:pPr>
                  <w:r>
                    <w:t>14.</w:t>
                  </w:r>
                </w:p>
              </w:tc>
              <w:tc>
                <w:tcPr>
                  <w:tcW w:w="5041" w:type="dxa"/>
                  <w:tcBorders>
                    <w:top w:val="single" w:sz="4" w:space="0" w:color="auto"/>
                    <w:left w:val="single" w:sz="4" w:space="0" w:color="auto"/>
                    <w:bottom w:val="single" w:sz="4" w:space="0" w:color="auto"/>
                    <w:right w:val="single" w:sz="4" w:space="0" w:color="auto"/>
                  </w:tcBorders>
                </w:tcPr>
                <w:p w14:paraId="0F5E451F"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O.Pantea, V. Matei, D. Bombos, A.F. Borcea  Testing of bacterial and fungal selection în the pollution of water with cationic detergents, Revista de Chimie, nr 62 (7), </w:t>
                  </w:r>
                  <w:r w:rsidRPr="00A74031">
                    <w:rPr>
                      <w:rFonts w:ascii="Times New Roman" w:hAnsi="Times New Roman" w:cs="Times New Roman"/>
                      <w:b/>
                      <w:sz w:val="20"/>
                      <w:szCs w:val="20"/>
                    </w:rPr>
                    <w:t>2011</w:t>
                  </w:r>
                  <w:r w:rsidRPr="00A74031">
                    <w:rPr>
                      <w:rFonts w:ascii="Times New Roman" w:hAnsi="Times New Roman" w:cs="Times New Roman"/>
                      <w:bCs/>
                      <w:sz w:val="20"/>
                      <w:szCs w:val="20"/>
                    </w:rPr>
                    <w:t xml:space="preserve">, 707-711, ISSN 0034-7752  </w:t>
                  </w:r>
                </w:p>
                <w:p w14:paraId="2E8E737B" w14:textId="77777777" w:rsidR="001C1598" w:rsidRPr="00A74031" w:rsidRDefault="001C1598">
                  <w:pPr>
                    <w:pStyle w:val="NoSpacing"/>
                    <w:rPr>
                      <w:rFonts w:ascii="Times New Roman" w:hAnsi="Times New Roman" w:cs="Times New Roman"/>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29F0F885"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1C7AE10F"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3118AEA7" w14:textId="77777777" w:rsidR="001C1598" w:rsidRDefault="001C1598">
                  <w:pPr>
                    <w:pStyle w:val="NoSpacing"/>
                  </w:pPr>
                  <w:r>
                    <w:t>0</w:t>
                  </w:r>
                </w:p>
              </w:tc>
            </w:tr>
            <w:tr w:rsidR="001C1598" w14:paraId="67D3BE51"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2C3E9ED1" w14:textId="77777777" w:rsidR="001C1598" w:rsidRDefault="001C1598">
                  <w:pPr>
                    <w:pStyle w:val="NoSpacing"/>
                  </w:pPr>
                  <w:r>
                    <w:t>15.</w:t>
                  </w:r>
                </w:p>
              </w:tc>
              <w:tc>
                <w:tcPr>
                  <w:tcW w:w="5041" w:type="dxa"/>
                  <w:tcBorders>
                    <w:top w:val="single" w:sz="4" w:space="0" w:color="auto"/>
                    <w:left w:val="single" w:sz="4" w:space="0" w:color="auto"/>
                    <w:bottom w:val="single" w:sz="4" w:space="0" w:color="auto"/>
                    <w:right w:val="single" w:sz="4" w:space="0" w:color="auto"/>
                  </w:tcBorders>
                </w:tcPr>
                <w:p w14:paraId="795F7FC7"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O.Pantea, V. Matei, D. Bombos, A.F. Borcea Testing the behavior of pure bacterial suspension (Bacillus subtilis, Pseudomonas aeruginosa and Micrococcus luteus) în case of hydrocarbons contaminators, Revista de Chimie, 62(9):</w:t>
                  </w:r>
                  <w:r w:rsidRPr="00A74031">
                    <w:rPr>
                      <w:rFonts w:ascii="Times New Roman" w:hAnsi="Times New Roman" w:cs="Times New Roman"/>
                      <w:b/>
                      <w:sz w:val="20"/>
                      <w:szCs w:val="20"/>
                    </w:rPr>
                    <w:t>2011</w:t>
                  </w:r>
                  <w:r w:rsidRPr="00A74031">
                    <w:rPr>
                      <w:rFonts w:ascii="Times New Roman" w:hAnsi="Times New Roman" w:cs="Times New Roman"/>
                      <w:bCs/>
                      <w:sz w:val="20"/>
                      <w:szCs w:val="20"/>
                    </w:rPr>
                    <w:t xml:space="preserve">, 926-929, ISSN 0034-7752  </w:t>
                  </w:r>
                </w:p>
                <w:p w14:paraId="5FB5FCE9" w14:textId="77777777" w:rsidR="001C1598" w:rsidRPr="00A74031" w:rsidRDefault="001C1598">
                  <w:pPr>
                    <w:pStyle w:val="NoSpacing"/>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3B46E27"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1BF2C382"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4B4316EF" w14:textId="77777777" w:rsidR="001C1598" w:rsidRDefault="001C1598">
                  <w:pPr>
                    <w:pStyle w:val="NoSpacing"/>
                  </w:pPr>
                  <w:r>
                    <w:t>0</w:t>
                  </w:r>
                </w:p>
              </w:tc>
            </w:tr>
            <w:tr w:rsidR="001C1598" w14:paraId="7B0BB046"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1390E0E" w14:textId="77777777" w:rsidR="001C1598" w:rsidRDefault="001C1598">
                  <w:pPr>
                    <w:pStyle w:val="NoSpacing"/>
                  </w:pPr>
                  <w:r>
                    <w:t>16.</w:t>
                  </w:r>
                </w:p>
              </w:tc>
              <w:tc>
                <w:tcPr>
                  <w:tcW w:w="5041" w:type="dxa"/>
                  <w:tcBorders>
                    <w:top w:val="single" w:sz="4" w:space="0" w:color="auto"/>
                    <w:left w:val="single" w:sz="4" w:space="0" w:color="auto"/>
                    <w:bottom w:val="single" w:sz="4" w:space="0" w:color="auto"/>
                    <w:right w:val="single" w:sz="4" w:space="0" w:color="auto"/>
                  </w:tcBorders>
                </w:tcPr>
                <w:p w14:paraId="44DD06C1"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O.Pantea, V. Matei, D. Bombos, A.F. Borcea Research on the influence of diesel oil on the bacterial stems of Bacillus subtilis and Pseudomonas aeruginosa, Revista de Chimie, 62(5), </w:t>
                  </w:r>
                  <w:r w:rsidRPr="00A74031">
                    <w:rPr>
                      <w:rFonts w:ascii="Times New Roman" w:hAnsi="Times New Roman" w:cs="Times New Roman"/>
                      <w:b/>
                      <w:sz w:val="20"/>
                      <w:szCs w:val="20"/>
                    </w:rPr>
                    <w:t>2011</w:t>
                  </w:r>
                  <w:r w:rsidRPr="00A74031">
                    <w:rPr>
                      <w:rFonts w:ascii="Times New Roman" w:hAnsi="Times New Roman" w:cs="Times New Roman"/>
                      <w:bCs/>
                      <w:sz w:val="20"/>
                      <w:szCs w:val="20"/>
                    </w:rPr>
                    <w:t xml:space="preserve">, 582-584 , ISSN 0034-7752  </w:t>
                  </w:r>
                </w:p>
                <w:p w14:paraId="6E58E184" w14:textId="77777777" w:rsidR="001C1598" w:rsidRPr="00A74031" w:rsidRDefault="001C1598">
                  <w:pPr>
                    <w:pStyle w:val="NoSpacing"/>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2D08920" w14:textId="77777777" w:rsidR="001C1598" w:rsidRPr="00A74031" w:rsidRDefault="001C1598">
                  <w:pPr>
                    <w:pStyle w:val="NoSpacing"/>
                    <w:rPr>
                      <w:rFonts w:ascii="Times New Roman" w:hAnsi="Times New Roman" w:cs="Times New Roman"/>
                      <w:sz w:val="20"/>
                      <w:szCs w:val="20"/>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75297A59"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53478D7C" w14:textId="77777777" w:rsidR="001C1598" w:rsidRDefault="001C1598">
                  <w:pPr>
                    <w:pStyle w:val="NoSpacing"/>
                  </w:pPr>
                  <w:r>
                    <w:t>0</w:t>
                  </w:r>
                </w:p>
              </w:tc>
            </w:tr>
            <w:tr w:rsidR="001C1598" w14:paraId="4574CDA2"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0A7672A8" w14:textId="77777777" w:rsidR="001C1598" w:rsidRDefault="001C1598">
                  <w:pPr>
                    <w:pStyle w:val="NoSpacing"/>
                  </w:pPr>
                  <w:r>
                    <w:t>17.</w:t>
                  </w:r>
                </w:p>
              </w:tc>
              <w:tc>
                <w:tcPr>
                  <w:tcW w:w="5041" w:type="dxa"/>
                  <w:tcBorders>
                    <w:top w:val="single" w:sz="4" w:space="0" w:color="auto"/>
                    <w:left w:val="single" w:sz="4" w:space="0" w:color="auto"/>
                    <w:bottom w:val="single" w:sz="4" w:space="0" w:color="auto"/>
                    <w:right w:val="single" w:sz="4" w:space="0" w:color="auto"/>
                  </w:tcBorders>
                </w:tcPr>
                <w:p w14:paraId="7D194901" w14:textId="77777777" w:rsidR="001C1598" w:rsidRPr="00A74031" w:rsidRDefault="001C1598">
                  <w:pPr>
                    <w:pStyle w:val="NoSpacing"/>
                    <w:rPr>
                      <w:rFonts w:ascii="Times New Roman" w:hAnsi="Times New Roman" w:cs="Times New Roman"/>
                      <w:bCs/>
                      <w:sz w:val="20"/>
                      <w:szCs w:val="20"/>
                    </w:rPr>
                  </w:pPr>
                  <w:r w:rsidRPr="00A74031">
                    <w:rPr>
                      <w:rFonts w:ascii="Times New Roman" w:hAnsi="Times New Roman" w:cs="Times New Roman"/>
                      <w:b/>
                      <w:bCs/>
                      <w:sz w:val="20"/>
                      <w:szCs w:val="20"/>
                    </w:rPr>
                    <w:t>C. G. Gheorghe</w:t>
                  </w:r>
                  <w:r w:rsidRPr="00A74031">
                    <w:rPr>
                      <w:rFonts w:ascii="Times New Roman" w:hAnsi="Times New Roman" w:cs="Times New Roman"/>
                      <w:bCs/>
                      <w:sz w:val="20"/>
                      <w:szCs w:val="20"/>
                    </w:rPr>
                    <w:t xml:space="preserve">, O.Pantea, V. Matei, D. Bombos, A.F. Borcea </w:t>
                  </w:r>
                  <w:hyperlink r:id="rId42" w:history="1">
                    <w:r w:rsidRPr="00A74031">
                      <w:rPr>
                        <w:rStyle w:val="Hyperlink"/>
                        <w:rFonts w:ascii="Times New Roman" w:hAnsi="Times New Roman" w:cs="Times New Roman"/>
                        <w:bCs/>
                        <w:color w:val="auto"/>
                        <w:sz w:val="20"/>
                        <w:szCs w:val="20"/>
                        <w:u w:val="none"/>
                      </w:rPr>
                      <w:t>The Efficiency of Flocculants in Biological Treatment with Activated Sludge</w:t>
                    </w:r>
                  </w:hyperlink>
                  <w:r w:rsidRPr="00A74031">
                    <w:rPr>
                      <w:rFonts w:ascii="Times New Roman" w:hAnsi="Times New Roman" w:cs="Times New Roman"/>
                      <w:bCs/>
                      <w:sz w:val="20"/>
                      <w:szCs w:val="20"/>
                    </w:rPr>
                    <w:t xml:space="preserve"> Revista de Chimie, nr 62(10), </w:t>
                  </w:r>
                  <w:r w:rsidRPr="00A74031">
                    <w:rPr>
                      <w:rFonts w:ascii="Times New Roman" w:hAnsi="Times New Roman" w:cs="Times New Roman"/>
                      <w:b/>
                      <w:sz w:val="20"/>
                      <w:szCs w:val="20"/>
                    </w:rPr>
                    <w:t>2011</w:t>
                  </w:r>
                  <w:r w:rsidRPr="00A74031">
                    <w:rPr>
                      <w:rFonts w:ascii="Times New Roman" w:hAnsi="Times New Roman" w:cs="Times New Roman"/>
                      <w:bCs/>
                      <w:sz w:val="20"/>
                      <w:szCs w:val="20"/>
                    </w:rPr>
                    <w:t xml:space="preserve">, 1023-1026 , ISSN 0034-7752  </w:t>
                  </w:r>
                </w:p>
                <w:p w14:paraId="4E12B17C" w14:textId="77777777" w:rsidR="001C1598" w:rsidRPr="00A74031" w:rsidRDefault="001C1598">
                  <w:pPr>
                    <w:pStyle w:val="NoSpacing"/>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E2FC148" w14:textId="77777777" w:rsidR="001C1598" w:rsidRPr="00A74031" w:rsidRDefault="001C1598">
                  <w:pPr>
                    <w:pStyle w:val="NoSpacing"/>
                    <w:rPr>
                      <w:rFonts w:ascii="Times New Roman" w:hAnsi="Times New Roman" w:cs="Times New Roman"/>
                      <w:sz w:val="20"/>
                      <w:szCs w:val="20"/>
                      <w:lang w:val="ro-RO" w:eastAsia="ar-SA"/>
                    </w:rPr>
                  </w:pPr>
                  <w:r w:rsidRPr="00A74031">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4916BBD3" w14:textId="77777777" w:rsidR="001C1598" w:rsidRDefault="001C1598">
                  <w:pPr>
                    <w:pStyle w:val="NoSpacing"/>
                  </w:pPr>
                  <w:r>
                    <w:t>0</w:t>
                  </w:r>
                </w:p>
              </w:tc>
              <w:tc>
                <w:tcPr>
                  <w:tcW w:w="1080" w:type="dxa"/>
                  <w:tcBorders>
                    <w:top w:val="single" w:sz="4" w:space="0" w:color="auto"/>
                    <w:left w:val="single" w:sz="4" w:space="0" w:color="auto"/>
                    <w:bottom w:val="single" w:sz="4" w:space="0" w:color="auto"/>
                    <w:right w:val="single" w:sz="4" w:space="0" w:color="auto"/>
                  </w:tcBorders>
                  <w:hideMark/>
                </w:tcPr>
                <w:p w14:paraId="0830713C" w14:textId="77777777" w:rsidR="001C1598" w:rsidRDefault="001C1598">
                  <w:pPr>
                    <w:pStyle w:val="NoSpacing"/>
                  </w:pPr>
                  <w:r>
                    <w:t>0</w:t>
                  </w:r>
                </w:p>
              </w:tc>
            </w:tr>
            <w:tr w:rsidR="001C1598" w14:paraId="17BE467E" w14:textId="77777777" w:rsidTr="00A95F23">
              <w:trPr>
                <w:gridAfter w:val="1"/>
                <w:wAfter w:w="9967" w:type="dxa"/>
              </w:trPr>
              <w:tc>
                <w:tcPr>
                  <w:tcW w:w="9818" w:type="dxa"/>
                  <w:gridSpan w:val="7"/>
                  <w:tcBorders>
                    <w:top w:val="single" w:sz="4" w:space="0" w:color="auto"/>
                    <w:left w:val="single" w:sz="4" w:space="0" w:color="auto"/>
                    <w:bottom w:val="single" w:sz="4" w:space="0" w:color="auto"/>
                    <w:right w:val="single" w:sz="4" w:space="0" w:color="auto"/>
                  </w:tcBorders>
                </w:tcPr>
                <w:p w14:paraId="2D019A97" w14:textId="77777777" w:rsidR="001C1598" w:rsidRDefault="001C1598">
                  <w:pPr>
                    <w:pStyle w:val="NoSpacing"/>
                    <w:rPr>
                      <w:b/>
                      <w:bCs/>
                    </w:rPr>
                  </w:pPr>
                </w:p>
                <w:p w14:paraId="31946B6C" w14:textId="5125B827" w:rsidR="001C1598" w:rsidRDefault="001C1598">
                  <w:pPr>
                    <w:pStyle w:val="NoSpacing"/>
                    <w:jc w:val="center"/>
                    <w:rPr>
                      <w:sz w:val="28"/>
                      <w:szCs w:val="28"/>
                    </w:rPr>
                  </w:pPr>
                  <w:r>
                    <w:rPr>
                      <w:sz w:val="28"/>
                      <w:szCs w:val="28"/>
                    </w:rPr>
                    <w:t xml:space="preserve">Rezultat: </w:t>
                  </w:r>
                  <w:r w:rsidRPr="00F63E96">
                    <w:rPr>
                      <w:b/>
                      <w:bCs/>
                      <w:sz w:val="28"/>
                      <w:szCs w:val="28"/>
                    </w:rPr>
                    <w:t>NP= 17</w:t>
                  </w:r>
                  <w:r>
                    <w:rPr>
                      <w:sz w:val="28"/>
                      <w:szCs w:val="28"/>
                    </w:rPr>
                    <w:t xml:space="preserve">  (Din care 5 cu FI&gt;1)</w:t>
                  </w:r>
                  <w:r>
                    <w:t xml:space="preserve"> NUMĂR ARTICOLE ÎN REVISTE ISI CA AUTOR PRINCIPAL (PRIM AUTOR SAU AUTOR DE CORESPONDENȚĂ</w:t>
                  </w:r>
                </w:p>
                <w:p w14:paraId="25E9DC89" w14:textId="77777777" w:rsidR="001C1598" w:rsidRDefault="001C1598">
                  <w:pPr>
                    <w:pStyle w:val="NoSpacing"/>
                    <w:rPr>
                      <w:b/>
                      <w:bCs/>
                    </w:rPr>
                  </w:pPr>
                </w:p>
              </w:tc>
            </w:tr>
            <w:tr w:rsidR="001C1598" w14:paraId="3FC142BF" w14:textId="77777777" w:rsidTr="00A95F23">
              <w:trPr>
                <w:gridAfter w:val="2"/>
                <w:wAfter w:w="9988" w:type="dxa"/>
              </w:trPr>
              <w:tc>
                <w:tcPr>
                  <w:tcW w:w="9797" w:type="dxa"/>
                  <w:gridSpan w:val="6"/>
                  <w:tcBorders>
                    <w:top w:val="single" w:sz="4" w:space="0" w:color="auto"/>
                    <w:left w:val="single" w:sz="4" w:space="0" w:color="auto"/>
                    <w:bottom w:val="single" w:sz="4" w:space="0" w:color="auto"/>
                    <w:right w:val="single" w:sz="4" w:space="0" w:color="auto"/>
                  </w:tcBorders>
                </w:tcPr>
                <w:p w14:paraId="79A317A0" w14:textId="77777777" w:rsidR="001C1598" w:rsidRDefault="001C1598">
                  <w:pPr>
                    <w:pStyle w:val="NoSpacing"/>
                    <w:rPr>
                      <w:b/>
                      <w:bCs/>
                    </w:rPr>
                  </w:pPr>
                </w:p>
                <w:p w14:paraId="4030D35E" w14:textId="21109AFD" w:rsidR="00926672" w:rsidRDefault="00926672">
                  <w:pPr>
                    <w:pStyle w:val="NoSpacing"/>
                    <w:jc w:val="center"/>
                    <w:rPr>
                      <w:sz w:val="24"/>
                      <w:szCs w:val="24"/>
                    </w:rPr>
                  </w:pPr>
                </w:p>
                <w:p w14:paraId="15169FCC" w14:textId="1FFD1E51" w:rsidR="00AC4D95" w:rsidRDefault="00AC4D95">
                  <w:pPr>
                    <w:pStyle w:val="NoSpacing"/>
                    <w:jc w:val="center"/>
                    <w:rPr>
                      <w:sz w:val="24"/>
                      <w:szCs w:val="24"/>
                    </w:rPr>
                  </w:pPr>
                </w:p>
                <w:p w14:paraId="4C80CEA9" w14:textId="77777777" w:rsidR="00AC4D95" w:rsidRDefault="00AC4D95">
                  <w:pPr>
                    <w:pStyle w:val="NoSpacing"/>
                    <w:jc w:val="center"/>
                    <w:rPr>
                      <w:sz w:val="24"/>
                      <w:szCs w:val="24"/>
                    </w:rPr>
                  </w:pPr>
                </w:p>
                <w:p w14:paraId="00CE5CC0" w14:textId="0484FCF2" w:rsidR="001C1598" w:rsidRDefault="001C1598">
                  <w:pPr>
                    <w:pStyle w:val="NoSpacing"/>
                    <w:jc w:val="center"/>
                    <w:rPr>
                      <w:sz w:val="24"/>
                      <w:szCs w:val="24"/>
                    </w:rPr>
                  </w:pPr>
                  <w:r>
                    <w:rPr>
                      <w:sz w:val="24"/>
                      <w:szCs w:val="24"/>
                    </w:rPr>
                    <w:lastRenderedPageBreak/>
                    <w:t>CALCULAREA FACTORULUI DE IMPACT CUMULAT (FIC)</w:t>
                  </w:r>
                </w:p>
                <w:p w14:paraId="7CE87154" w14:textId="7800177B" w:rsidR="00AC4D95" w:rsidRDefault="00AC4D95">
                  <w:pPr>
                    <w:pStyle w:val="NoSpacing"/>
                    <w:jc w:val="center"/>
                    <w:rPr>
                      <w:sz w:val="24"/>
                      <w:szCs w:val="24"/>
                    </w:rPr>
                  </w:pPr>
                  <w:r>
                    <w:rPr>
                      <w:sz w:val="24"/>
                      <w:szCs w:val="24"/>
                    </w:rPr>
                    <w:t>Conditie FIC</w:t>
                  </w:r>
                  <w:r w:rsidRPr="00AC4D95">
                    <w:rPr>
                      <w:sz w:val="24"/>
                      <w:szCs w:val="24"/>
                      <w:u w:val="single"/>
                    </w:rPr>
                    <w:t>&gt;</w:t>
                  </w:r>
                  <w:r>
                    <w:rPr>
                      <w:sz w:val="24"/>
                      <w:szCs w:val="24"/>
                      <w:u w:val="single"/>
                    </w:rPr>
                    <w:t>12</w:t>
                  </w:r>
                </w:p>
                <w:p w14:paraId="07C8DC8A" w14:textId="77777777" w:rsidR="001C1598" w:rsidRDefault="001C1598">
                  <w:pPr>
                    <w:pStyle w:val="NoSpacing"/>
                    <w:rPr>
                      <w:b/>
                      <w:bCs/>
                    </w:rPr>
                  </w:pPr>
                </w:p>
              </w:tc>
            </w:tr>
            <w:tr w:rsidR="00A95F23" w14:paraId="0E06A97F"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tcPr>
                <w:p w14:paraId="742A6998" w14:textId="77777777" w:rsidR="00A95F23" w:rsidRDefault="00A95F23">
                  <w:pPr>
                    <w:pStyle w:val="NoSpacing"/>
                  </w:pPr>
                </w:p>
              </w:tc>
              <w:tc>
                <w:tcPr>
                  <w:tcW w:w="5041" w:type="dxa"/>
                  <w:tcBorders>
                    <w:top w:val="single" w:sz="4" w:space="0" w:color="auto"/>
                    <w:left w:val="single" w:sz="4" w:space="0" w:color="auto"/>
                    <w:bottom w:val="single" w:sz="4" w:space="0" w:color="auto"/>
                    <w:right w:val="single" w:sz="4" w:space="0" w:color="auto"/>
                  </w:tcBorders>
                </w:tcPr>
                <w:p w14:paraId="1A21EA67" w14:textId="77777777" w:rsidR="00A95F23" w:rsidRDefault="00A95F23">
                  <w:pPr>
                    <w:pStyle w:val="NoSpacing"/>
                    <w:jc w:val="center"/>
                    <w:rPr>
                      <w:b/>
                      <w:bCs/>
                    </w:rPr>
                  </w:pPr>
                </w:p>
                <w:p w14:paraId="222A2066" w14:textId="77777777" w:rsidR="00A95F23" w:rsidRDefault="00A95F23">
                  <w:pPr>
                    <w:pStyle w:val="NoSpacing"/>
                    <w:jc w:val="center"/>
                    <w:rPr>
                      <w:b/>
                      <w:bCs/>
                    </w:rPr>
                  </w:pPr>
                </w:p>
                <w:p w14:paraId="4529BE9F" w14:textId="77777777" w:rsidR="00A95F23" w:rsidRDefault="00A95F23">
                  <w:pPr>
                    <w:pStyle w:val="NoSpacing"/>
                    <w:jc w:val="center"/>
                    <w:rPr>
                      <w:b/>
                      <w:bCs/>
                    </w:rPr>
                  </w:pPr>
                  <w:r>
                    <w:rPr>
                      <w:b/>
                      <w:bCs/>
                    </w:rPr>
                    <w:t>Articolul</w:t>
                  </w:r>
                </w:p>
              </w:tc>
              <w:tc>
                <w:tcPr>
                  <w:tcW w:w="1170" w:type="dxa"/>
                  <w:tcBorders>
                    <w:top w:val="single" w:sz="4" w:space="0" w:color="auto"/>
                    <w:left w:val="single" w:sz="4" w:space="0" w:color="auto"/>
                    <w:bottom w:val="single" w:sz="4" w:space="0" w:color="auto"/>
                    <w:right w:val="single" w:sz="4" w:space="0" w:color="auto"/>
                  </w:tcBorders>
                  <w:hideMark/>
                </w:tcPr>
                <w:p w14:paraId="6D82C43B" w14:textId="7B63F44D" w:rsidR="00A95F23" w:rsidRPr="00A74031" w:rsidRDefault="00A95F23">
                  <w:pPr>
                    <w:pStyle w:val="NoSpacing"/>
                    <w:rPr>
                      <w:rFonts w:ascii="Times New Roman" w:hAnsi="Times New Roman" w:cs="Times New Roman"/>
                      <w:sz w:val="18"/>
                      <w:szCs w:val="18"/>
                    </w:rPr>
                  </w:pPr>
                  <w:r w:rsidRPr="00A74031">
                    <w:rPr>
                      <w:rFonts w:ascii="Times New Roman" w:hAnsi="Times New Roman" w:cs="Times New Roman"/>
                      <w:sz w:val="18"/>
                      <w:szCs w:val="18"/>
                    </w:rPr>
                    <w:t>Autor principal/de coresponden</w:t>
                  </w:r>
                  <w:r>
                    <w:rPr>
                      <w:rFonts w:ascii="Times New Roman" w:hAnsi="Times New Roman" w:cs="Times New Roman"/>
                      <w:sz w:val="18"/>
                      <w:szCs w:val="18"/>
                    </w:rPr>
                    <w:t>-</w:t>
                  </w:r>
                  <w:r w:rsidRPr="00A74031">
                    <w:rPr>
                      <w:rFonts w:ascii="Times New Roman" w:hAnsi="Times New Roman" w:cs="Times New Roman"/>
                      <w:sz w:val="18"/>
                      <w:szCs w:val="18"/>
                    </w:rPr>
                    <w:t>ta</w:t>
                  </w:r>
                  <w:r>
                    <w:rPr>
                      <w:rFonts w:ascii="Times New Roman" w:hAnsi="Times New Roman" w:cs="Times New Roman"/>
                      <w:sz w:val="18"/>
                      <w:szCs w:val="18"/>
                    </w:rPr>
                    <w:t>/Coautor</w:t>
                  </w:r>
                </w:p>
              </w:tc>
              <w:tc>
                <w:tcPr>
                  <w:tcW w:w="1250" w:type="dxa"/>
                  <w:tcBorders>
                    <w:top w:val="single" w:sz="4" w:space="0" w:color="auto"/>
                    <w:left w:val="single" w:sz="4" w:space="0" w:color="auto"/>
                    <w:bottom w:val="single" w:sz="4" w:space="0" w:color="auto"/>
                    <w:right w:val="single" w:sz="4" w:space="0" w:color="auto"/>
                  </w:tcBorders>
                  <w:hideMark/>
                </w:tcPr>
                <w:p w14:paraId="7302168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FI valabil la momentul depunerii dosarului</w:t>
                  </w:r>
                </w:p>
              </w:tc>
              <w:tc>
                <w:tcPr>
                  <w:tcW w:w="1080" w:type="dxa"/>
                  <w:tcBorders>
                    <w:top w:val="single" w:sz="4" w:space="0" w:color="auto"/>
                    <w:left w:val="single" w:sz="4" w:space="0" w:color="auto"/>
                    <w:bottom w:val="single" w:sz="4" w:space="0" w:color="auto"/>
                    <w:right w:val="single" w:sz="4" w:space="0" w:color="auto"/>
                  </w:tcBorders>
                  <w:hideMark/>
                </w:tcPr>
                <w:p w14:paraId="32269AA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FI/nr autori</w:t>
                  </w:r>
                </w:p>
              </w:tc>
            </w:tr>
            <w:tr w:rsidR="00A95F23" w14:paraId="094F9198"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0A1178C" w14:textId="77777777" w:rsidR="00A95F23" w:rsidRDefault="00A95F23">
                  <w:pPr>
                    <w:pStyle w:val="NoSpacing"/>
                  </w:pPr>
                  <w:r>
                    <w:rPr>
                      <w:lang w:val="ro-RO" w:eastAsia="ar-SA"/>
                    </w:rPr>
                    <w:t>1</w:t>
                  </w:r>
                </w:p>
              </w:tc>
              <w:tc>
                <w:tcPr>
                  <w:tcW w:w="5041" w:type="dxa"/>
                  <w:tcBorders>
                    <w:top w:val="single" w:sz="4" w:space="0" w:color="auto"/>
                    <w:left w:val="single" w:sz="4" w:space="0" w:color="auto"/>
                    <w:bottom w:val="single" w:sz="4" w:space="0" w:color="auto"/>
                    <w:right w:val="single" w:sz="4" w:space="0" w:color="auto"/>
                  </w:tcBorders>
                  <w:hideMark/>
                </w:tcPr>
                <w:p w14:paraId="2F11285B" w14:textId="77777777" w:rsidR="00A95F23" w:rsidRDefault="00A95F23">
                  <w:pPr>
                    <w:pStyle w:val="NoSpacing"/>
                    <w:rPr>
                      <w:rFonts w:eastAsia="Times New Roman"/>
                      <w:lang w:val="ro-RO" w:eastAsia="ar-SA"/>
                    </w:rPr>
                  </w:pPr>
                  <w:r>
                    <w:rPr>
                      <w:rFonts w:eastAsia="Times New Roman"/>
                      <w:lang w:val="ro-RO" w:eastAsia="ar-SA"/>
                    </w:rPr>
                    <w:t>C. G. Gheorghe, C M Dușescu-Vasile , D. R Popovici, D. Bombos; R.-E. Dragomir; F. M. Dima; M. Bajan; G.l Vasilievici, Monitoring the Biodegradation Progress of Naphthenic Acids in the Presence of Spirulina platensis Algae Toxics,2025,  </w:t>
                  </w:r>
                  <w:r>
                    <w:rPr>
                      <w:rFonts w:eastAsia="Times New Roman"/>
                      <w:i/>
                      <w:iCs/>
                      <w:lang w:val="ro-RO" w:eastAsia="ar-SA"/>
                    </w:rPr>
                    <w:t>13</w:t>
                  </w:r>
                  <w:r>
                    <w:rPr>
                      <w:rFonts w:eastAsia="Times New Roman"/>
                      <w:lang w:val="ro-RO" w:eastAsia="ar-SA"/>
                    </w:rPr>
                    <w:t xml:space="preserve">(5), 368; </w:t>
                  </w:r>
                </w:p>
                <w:p w14:paraId="38376C6A" w14:textId="77777777" w:rsidR="00A95F23" w:rsidRDefault="00A95F23">
                  <w:pPr>
                    <w:pStyle w:val="NoSpacing"/>
                    <w:rPr>
                      <w:rFonts w:eastAsia="Times New Roman"/>
                      <w:lang w:val="ro-RO" w:eastAsia="ar-SA"/>
                    </w:rPr>
                  </w:pPr>
                  <w:r>
                    <w:rPr>
                      <w:rFonts w:eastAsia="Times New Roman"/>
                      <w:lang w:val="ro-RO" w:eastAsia="ar-SA"/>
                    </w:rPr>
                    <w:t> </w:t>
                  </w:r>
                  <w:hyperlink r:id="rId43" w:history="1">
                    <w:r>
                      <w:rPr>
                        <w:rStyle w:val="Hyperlink"/>
                        <w:rFonts w:eastAsia="Times New Roman"/>
                        <w:lang w:val="ro-RO" w:eastAsia="ar-SA"/>
                      </w:rPr>
                      <w:t>https://doi.org/10.3390/toxics13050368</w:t>
                    </w:r>
                  </w:hyperlink>
                  <w:r>
                    <w:rPr>
                      <w:rFonts w:eastAsia="Times New Roman"/>
                      <w:lang w:val="ro-RO" w:eastAsia="ar-SA"/>
                    </w:rPr>
                    <w:t xml:space="preserve"> </w:t>
                  </w:r>
                </w:p>
                <w:p w14:paraId="40460460" w14:textId="51D8BE12" w:rsidR="00DA2C0E" w:rsidRDefault="00DA2C0E">
                  <w:pPr>
                    <w:pStyle w:val="NoSpacing"/>
                    <w:rPr>
                      <w:rFonts w:eastAsia="Times New Roman"/>
                      <w:lang w:val="ro-RO" w:eastAsia="ar-SA"/>
                    </w:rPr>
                  </w:pPr>
                  <w:r>
                    <w:rPr>
                      <w:rFonts w:ascii="Source Sans Pro" w:hAnsi="Source Sans Pro"/>
                      <w:color w:val="000000"/>
                      <w:shd w:val="clear" w:color="auto" w:fill="FFFFFF"/>
                    </w:rPr>
                    <w:t>WOS:001496611600001</w:t>
                  </w:r>
                </w:p>
              </w:tc>
              <w:tc>
                <w:tcPr>
                  <w:tcW w:w="1170" w:type="dxa"/>
                  <w:tcBorders>
                    <w:top w:val="single" w:sz="4" w:space="0" w:color="auto"/>
                    <w:left w:val="single" w:sz="4" w:space="0" w:color="auto"/>
                    <w:bottom w:val="single" w:sz="4" w:space="0" w:color="auto"/>
                    <w:right w:val="single" w:sz="4" w:space="0" w:color="auto"/>
                  </w:tcBorders>
                  <w:hideMark/>
                </w:tcPr>
                <w:p w14:paraId="59229E21"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05DAD2AD" w14:textId="34777E16"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c>
                <w:tcPr>
                  <w:tcW w:w="1080" w:type="dxa"/>
                  <w:tcBorders>
                    <w:top w:val="single" w:sz="4" w:space="0" w:color="auto"/>
                    <w:left w:val="single" w:sz="4" w:space="0" w:color="auto"/>
                    <w:bottom w:val="single" w:sz="4" w:space="0" w:color="auto"/>
                    <w:right w:val="single" w:sz="4" w:space="0" w:color="auto"/>
                  </w:tcBorders>
                  <w:hideMark/>
                </w:tcPr>
                <w:p w14:paraId="36D0F4E4" w14:textId="40ED2139"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r>
            <w:tr w:rsidR="00A95F23" w14:paraId="1C29BC32"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C9121A0" w14:textId="77777777" w:rsidR="00A95F23" w:rsidRDefault="00A95F23">
                  <w:pPr>
                    <w:pStyle w:val="NoSpacing"/>
                    <w:rPr>
                      <w:lang w:val="ro-RO" w:eastAsia="ar-SA"/>
                    </w:rPr>
                  </w:pPr>
                  <w:r>
                    <w:rPr>
                      <w:lang w:val="ro-RO" w:eastAsia="ar-SA"/>
                    </w:rPr>
                    <w:t>2</w:t>
                  </w:r>
                </w:p>
              </w:tc>
              <w:tc>
                <w:tcPr>
                  <w:tcW w:w="5041" w:type="dxa"/>
                  <w:tcBorders>
                    <w:top w:val="single" w:sz="4" w:space="0" w:color="auto"/>
                    <w:left w:val="single" w:sz="4" w:space="0" w:color="auto"/>
                    <w:bottom w:val="single" w:sz="4" w:space="0" w:color="auto"/>
                    <w:right w:val="single" w:sz="4" w:space="0" w:color="auto"/>
                  </w:tcBorders>
                  <w:hideMark/>
                </w:tcPr>
                <w:p w14:paraId="76C3D3CF" w14:textId="77777777" w:rsidR="00A95F23" w:rsidRDefault="00A95F23">
                  <w:pPr>
                    <w:pStyle w:val="NoSpacing"/>
                    <w:rPr>
                      <w:lang w:val="ro-RO" w:eastAsia="ar-SA"/>
                    </w:rPr>
                  </w:pPr>
                  <w:r>
                    <w:rPr>
                      <w:lang w:val="ro-RO" w:eastAsia="ar-SA"/>
                    </w:rPr>
                    <w:t xml:space="preserve">D. R Popovici, </w:t>
                  </w:r>
                  <w:r>
                    <w:rPr>
                      <w:b/>
                      <w:bCs/>
                      <w:lang w:val="ro-RO" w:eastAsia="ar-SA"/>
                    </w:rPr>
                    <w:t>C. G. Gheorghe</w:t>
                  </w:r>
                  <w:r>
                    <w:rPr>
                      <w:lang w:val="ro-RO" w:eastAsia="ar-SA"/>
                    </w:rPr>
                    <w:t xml:space="preserve">, C M Dușescu-Vasile </w:t>
                  </w:r>
                  <w:hyperlink r:id="rId44" w:history="1">
                    <w:r w:rsidRPr="006B0CD9">
                      <w:rPr>
                        <w:rStyle w:val="Hyperlink"/>
                        <w:i/>
                        <w:iCs/>
                        <w:color w:val="auto"/>
                        <w:u w:val="none"/>
                        <w:lang w:val="ro-RO" w:eastAsia="ar-SA"/>
                      </w:rPr>
                      <w:t>Assessment of the Active Sludge Microorganisms Population During Wastewater Treatment in a Micro-Pilot Plant</w:t>
                    </w:r>
                  </w:hyperlink>
                  <w:r>
                    <w:rPr>
                      <w:i/>
                      <w:iCs/>
                      <w:lang w:val="ro-RO" w:eastAsia="ar-SA"/>
                    </w:rPr>
                    <w:t xml:space="preserve"> Bioengineering,2024, 11 (12), 1306, </w:t>
                  </w:r>
                  <w:hyperlink r:id="rId45" w:history="1">
                    <w:r>
                      <w:rPr>
                        <w:rStyle w:val="Hyperlink"/>
                        <w:rFonts w:ascii="Times New Roman" w:hAnsi="Times New Roman" w:cs="Times New Roman"/>
                        <w:sz w:val="20"/>
                        <w:szCs w:val="20"/>
                      </w:rPr>
                      <w:t>https://doi.org/10.3390/bioengineering11121306</w:t>
                    </w:r>
                  </w:hyperlink>
                </w:p>
              </w:tc>
              <w:tc>
                <w:tcPr>
                  <w:tcW w:w="1170" w:type="dxa"/>
                  <w:tcBorders>
                    <w:top w:val="single" w:sz="4" w:space="0" w:color="auto"/>
                    <w:left w:val="single" w:sz="4" w:space="0" w:color="auto"/>
                    <w:bottom w:val="single" w:sz="4" w:space="0" w:color="auto"/>
                    <w:right w:val="single" w:sz="4" w:space="0" w:color="auto"/>
                  </w:tcBorders>
                  <w:hideMark/>
                </w:tcPr>
                <w:p w14:paraId="51A1A07D" w14:textId="25F634A3"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702A302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3.8</w:t>
                  </w:r>
                </w:p>
              </w:tc>
              <w:tc>
                <w:tcPr>
                  <w:tcW w:w="1080" w:type="dxa"/>
                  <w:tcBorders>
                    <w:top w:val="single" w:sz="4" w:space="0" w:color="auto"/>
                    <w:left w:val="single" w:sz="4" w:space="0" w:color="auto"/>
                    <w:bottom w:val="single" w:sz="4" w:space="0" w:color="auto"/>
                    <w:right w:val="single" w:sz="4" w:space="0" w:color="auto"/>
                  </w:tcBorders>
                  <w:hideMark/>
                </w:tcPr>
                <w:p w14:paraId="1D85416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3.8</w:t>
                  </w:r>
                </w:p>
              </w:tc>
            </w:tr>
            <w:tr w:rsidR="00A95F23" w14:paraId="4EB46C52"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0825861C" w14:textId="77777777" w:rsidR="00A95F23" w:rsidRDefault="00A95F23">
                  <w:pPr>
                    <w:pStyle w:val="NoSpacing"/>
                    <w:rPr>
                      <w:lang w:val="ro-RO" w:eastAsia="ar-SA"/>
                    </w:rPr>
                  </w:pPr>
                  <w:r>
                    <w:rPr>
                      <w:lang w:val="ro-RO" w:eastAsia="ar-SA"/>
                    </w:rPr>
                    <w:t>3</w:t>
                  </w:r>
                </w:p>
              </w:tc>
              <w:tc>
                <w:tcPr>
                  <w:tcW w:w="5041" w:type="dxa"/>
                  <w:tcBorders>
                    <w:top w:val="single" w:sz="4" w:space="0" w:color="auto"/>
                    <w:left w:val="single" w:sz="4" w:space="0" w:color="auto"/>
                    <w:bottom w:val="single" w:sz="4" w:space="0" w:color="auto"/>
                    <w:right w:val="single" w:sz="4" w:space="0" w:color="auto"/>
                  </w:tcBorders>
                  <w:hideMark/>
                </w:tcPr>
                <w:p w14:paraId="22969FA3" w14:textId="77777777" w:rsidR="00A95F23" w:rsidRDefault="00A95F23">
                  <w:pPr>
                    <w:pStyle w:val="NoSpacing"/>
                  </w:pPr>
                  <w:r>
                    <w:t xml:space="preserve">A Bondarev, S. Mihai, A.Usman, D. Cursaru, D Matei, V Satulu, </w:t>
                  </w:r>
                  <w:r>
                    <w:rPr>
                      <w:b/>
                      <w:bCs/>
                    </w:rPr>
                    <w:t>C. G. Gheorghe</w:t>
                  </w:r>
                  <w:r>
                    <w:t xml:space="preserve">, G.Branoiu, R. Somoghi A facile microwave promoted formation of highly photoresponsive Au-decorated TiO2 nanorods for the enchanced photo-degradation of methylene blue, Nanomaterials, </w:t>
                  </w:r>
                  <w:r>
                    <w:rPr>
                      <w:i/>
                      <w:iCs/>
                    </w:rPr>
                    <w:t>2024</w:t>
                  </w:r>
                  <w:r>
                    <w:t>, </w:t>
                  </w:r>
                  <w:r>
                    <w:rPr>
                      <w:i/>
                      <w:iCs/>
                    </w:rPr>
                    <w:t>14</w:t>
                  </w:r>
                  <w:r>
                    <w:t xml:space="preserve">(22), 1780 </w:t>
                  </w:r>
                  <w:hyperlink r:id="rId46" w:history="1">
                    <w:r>
                      <w:rPr>
                        <w:rStyle w:val="Hyperlink"/>
                        <w:rFonts w:ascii="Times New Roman" w:hAnsi="Times New Roman" w:cs="Times New Roman"/>
                        <w:sz w:val="20"/>
                        <w:szCs w:val="20"/>
                      </w:rPr>
                      <w:t>https://doi.org/10.3390/nano14221780</w:t>
                    </w:r>
                  </w:hyperlink>
                  <w: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0777044A"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Coautor</w:t>
                  </w:r>
                </w:p>
              </w:tc>
              <w:tc>
                <w:tcPr>
                  <w:tcW w:w="1250" w:type="dxa"/>
                  <w:tcBorders>
                    <w:top w:val="single" w:sz="4" w:space="0" w:color="auto"/>
                    <w:left w:val="single" w:sz="4" w:space="0" w:color="auto"/>
                    <w:bottom w:val="single" w:sz="4" w:space="0" w:color="auto"/>
                    <w:right w:val="single" w:sz="4" w:space="0" w:color="auto"/>
                  </w:tcBorders>
                  <w:hideMark/>
                </w:tcPr>
                <w:p w14:paraId="2FFBEE49" w14:textId="0DF7CD0D"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4.4</w:t>
                  </w:r>
                </w:p>
              </w:tc>
              <w:tc>
                <w:tcPr>
                  <w:tcW w:w="1080" w:type="dxa"/>
                  <w:tcBorders>
                    <w:top w:val="single" w:sz="4" w:space="0" w:color="auto"/>
                    <w:left w:val="single" w:sz="4" w:space="0" w:color="auto"/>
                    <w:bottom w:val="single" w:sz="4" w:space="0" w:color="auto"/>
                    <w:right w:val="single" w:sz="4" w:space="0" w:color="auto"/>
                  </w:tcBorders>
                  <w:hideMark/>
                </w:tcPr>
                <w:p w14:paraId="6EF13E42" w14:textId="4AEEB6A6"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4.4/9=</w:t>
                  </w:r>
                </w:p>
                <w:p w14:paraId="37EE5EB7" w14:textId="453E19DE"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0.48</w:t>
                  </w:r>
                </w:p>
              </w:tc>
            </w:tr>
            <w:tr w:rsidR="00A95F23" w14:paraId="07D056E8"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7AAC5775" w14:textId="77777777" w:rsidR="00A95F23" w:rsidRDefault="00A95F23">
                  <w:pPr>
                    <w:pStyle w:val="NoSpacing"/>
                  </w:pPr>
                  <w:r>
                    <w:t>4</w:t>
                  </w:r>
                </w:p>
              </w:tc>
              <w:tc>
                <w:tcPr>
                  <w:tcW w:w="5041" w:type="dxa"/>
                  <w:tcBorders>
                    <w:top w:val="single" w:sz="4" w:space="0" w:color="auto"/>
                    <w:left w:val="single" w:sz="4" w:space="0" w:color="auto"/>
                    <w:bottom w:val="single" w:sz="4" w:space="0" w:color="auto"/>
                    <w:right w:val="single" w:sz="4" w:space="0" w:color="auto"/>
                  </w:tcBorders>
                  <w:hideMark/>
                </w:tcPr>
                <w:p w14:paraId="40A42342" w14:textId="77777777" w:rsidR="00A95F23" w:rsidRDefault="00A95F23">
                  <w:pPr>
                    <w:pStyle w:val="NoSpacing"/>
                  </w:pPr>
                  <w:r>
                    <w:t xml:space="preserve">V.Gheorghe, </w:t>
                  </w:r>
                  <w:r>
                    <w:rPr>
                      <w:b/>
                      <w:bCs/>
                    </w:rPr>
                    <w:t>C. G. Gheorghe</w:t>
                  </w:r>
                  <w:r>
                    <w:t xml:space="preserve">, D. R. Popovici, S. Mihai, R. E. Dragomir, R.Somoghi ,  </w:t>
                  </w:r>
                  <w:r>
                    <w:rPr>
                      <w:i/>
                      <w:iCs/>
                    </w:rPr>
                    <w:t>Reduction of Oxygen Production by Algal Cells in the Presence of O-Chlorobenzylidene Malononitrile</w:t>
                  </w:r>
                  <w:r>
                    <w:t xml:space="preserve">, Bioengineering, 2024, 11, (6),23 </w:t>
                  </w:r>
                </w:p>
                <w:p w14:paraId="73E96946" w14:textId="77777777" w:rsidR="00A95F23" w:rsidRDefault="00A95F23">
                  <w:pPr>
                    <w:pStyle w:val="NoSpacing"/>
                  </w:pPr>
                  <w:r>
                    <w:t> </w:t>
                  </w:r>
                  <w:hyperlink r:id="rId47" w:history="1">
                    <w:r>
                      <w:rPr>
                        <w:rStyle w:val="Hyperlink"/>
                        <w:rFonts w:ascii="Times New Roman" w:hAnsi="Times New Roman" w:cs="Times New Roman"/>
                        <w:sz w:val="20"/>
                        <w:szCs w:val="20"/>
                      </w:rPr>
                      <w:t>https://doi.org/10.3390/bioengineering11060623</w:t>
                    </w:r>
                  </w:hyperlink>
                  <w:r>
                    <w:rPr>
                      <w:rStyle w:val="Hyperlink"/>
                      <w:rFonts w:ascii="Times New Roman" w:hAnsi="Times New Roman" w:cs="Times New Roman"/>
                      <w:sz w:val="20"/>
                      <w:szCs w:val="20"/>
                    </w:rPr>
                    <w:t xml:space="preserve"> </w:t>
                  </w:r>
                  <w:r>
                    <w:rPr>
                      <w:color w:val="000000"/>
                      <w:shd w:val="clear" w:color="auto" w:fill="FFFFFF"/>
                    </w:rPr>
                    <w:t>WOS:001254674100001</w:t>
                  </w:r>
                </w:p>
              </w:tc>
              <w:tc>
                <w:tcPr>
                  <w:tcW w:w="1170" w:type="dxa"/>
                  <w:tcBorders>
                    <w:top w:val="single" w:sz="4" w:space="0" w:color="auto"/>
                    <w:left w:val="single" w:sz="4" w:space="0" w:color="auto"/>
                    <w:bottom w:val="single" w:sz="4" w:space="0" w:color="auto"/>
                    <w:right w:val="single" w:sz="4" w:space="0" w:color="auto"/>
                  </w:tcBorders>
                  <w:hideMark/>
                </w:tcPr>
                <w:p w14:paraId="5C789B83" w14:textId="714E176C"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155A8C7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3.8</w:t>
                  </w:r>
                </w:p>
              </w:tc>
              <w:tc>
                <w:tcPr>
                  <w:tcW w:w="1080" w:type="dxa"/>
                  <w:tcBorders>
                    <w:top w:val="single" w:sz="4" w:space="0" w:color="auto"/>
                    <w:left w:val="single" w:sz="4" w:space="0" w:color="auto"/>
                    <w:bottom w:val="single" w:sz="4" w:space="0" w:color="auto"/>
                    <w:right w:val="single" w:sz="4" w:space="0" w:color="auto"/>
                  </w:tcBorders>
                  <w:hideMark/>
                </w:tcPr>
                <w:p w14:paraId="4DCB358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3.8</w:t>
                  </w:r>
                </w:p>
              </w:tc>
            </w:tr>
            <w:tr w:rsidR="00A95F23" w14:paraId="71402D7E"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5EA2A8DE" w14:textId="77777777" w:rsidR="00A95F23" w:rsidRDefault="00A95F23">
                  <w:pPr>
                    <w:pStyle w:val="NoSpacing"/>
                  </w:pPr>
                  <w:r>
                    <w:t>5</w:t>
                  </w:r>
                </w:p>
              </w:tc>
              <w:tc>
                <w:tcPr>
                  <w:tcW w:w="5041" w:type="dxa"/>
                  <w:tcBorders>
                    <w:top w:val="single" w:sz="4" w:space="0" w:color="auto"/>
                    <w:left w:val="single" w:sz="4" w:space="0" w:color="auto"/>
                    <w:bottom w:val="single" w:sz="4" w:space="0" w:color="auto"/>
                    <w:right w:val="single" w:sz="4" w:space="0" w:color="auto"/>
                  </w:tcBorders>
                  <w:hideMark/>
                </w:tcPr>
                <w:p w14:paraId="21353B65" w14:textId="77777777" w:rsidR="00A95F23" w:rsidRDefault="00A95F23">
                  <w:pPr>
                    <w:pStyle w:val="NoSpacing"/>
                  </w:pPr>
                  <w:r>
                    <w:t xml:space="preserve">V. Gheorghe, </w:t>
                  </w:r>
                  <w:r>
                    <w:rPr>
                      <w:b/>
                      <w:bCs/>
                    </w:rPr>
                    <w:t xml:space="preserve">C. G. Gheorghe, </w:t>
                  </w:r>
                  <w:r>
                    <w:t>D.R. Popovici , S..Mihai., C. Calin., E.  Sarbu, R.Doukeh, N. Grigoriu, C. N. Toader, C. .Epure, V. M.atei -</w:t>
                  </w:r>
                  <w:r>
                    <w:rPr>
                      <w:i/>
                      <w:iCs/>
                    </w:rPr>
                    <w:t>Synthesis, Purity Check, Hydrolysis and Removal of o-Chlorobenzyliden Malononitrile (CBM) by Biological Selective Media,</w:t>
                  </w:r>
                  <w:r>
                    <w:t xml:space="preserve"> Toxics 2023, 11(8), 672, </w:t>
                  </w:r>
                  <w:hyperlink r:id="rId48" w:history="1">
                    <w:r>
                      <w:rPr>
                        <w:rStyle w:val="Hyperlink"/>
                        <w:rFonts w:ascii="Times New Roman" w:hAnsi="Times New Roman" w:cs="Times New Roman"/>
                        <w:sz w:val="20"/>
                        <w:szCs w:val="20"/>
                      </w:rPr>
                      <w:t>https://doi.org/10.3390/toxics11080672</w:t>
                    </w:r>
                  </w:hyperlink>
                  <w:r>
                    <w:t xml:space="preserve"> </w:t>
                  </w:r>
                  <w:r>
                    <w:rPr>
                      <w:color w:val="000000"/>
                      <w:shd w:val="clear" w:color="auto" w:fill="FFFFFF"/>
                    </w:rPr>
                    <w:t>WOS:001121950200001</w:t>
                  </w:r>
                </w:p>
              </w:tc>
              <w:tc>
                <w:tcPr>
                  <w:tcW w:w="1170" w:type="dxa"/>
                  <w:tcBorders>
                    <w:top w:val="single" w:sz="4" w:space="0" w:color="auto"/>
                    <w:left w:val="single" w:sz="4" w:space="0" w:color="auto"/>
                    <w:bottom w:val="single" w:sz="4" w:space="0" w:color="auto"/>
                    <w:right w:val="single" w:sz="4" w:space="0" w:color="auto"/>
                  </w:tcBorders>
                  <w:hideMark/>
                </w:tcPr>
                <w:p w14:paraId="12345701" w14:textId="5BE56BA4"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2F7B0C9D" w14:textId="6E8B91DA"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c>
                <w:tcPr>
                  <w:tcW w:w="1080" w:type="dxa"/>
                  <w:tcBorders>
                    <w:top w:val="single" w:sz="4" w:space="0" w:color="auto"/>
                    <w:left w:val="single" w:sz="4" w:space="0" w:color="auto"/>
                    <w:bottom w:val="single" w:sz="4" w:space="0" w:color="auto"/>
                    <w:right w:val="single" w:sz="4" w:space="0" w:color="auto"/>
                  </w:tcBorders>
                  <w:hideMark/>
                </w:tcPr>
                <w:p w14:paraId="1E9FBDC7" w14:textId="03C218F3"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r>
            <w:tr w:rsidR="00A95F23" w14:paraId="2E7E95C8"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61E2F70" w14:textId="77777777" w:rsidR="00A95F23" w:rsidRDefault="00A95F23">
                  <w:pPr>
                    <w:pStyle w:val="NoSpacing"/>
                    <w:rPr>
                      <w:b/>
                      <w:bCs/>
                    </w:rPr>
                  </w:pPr>
                  <w:r>
                    <w:t>6</w:t>
                  </w:r>
                </w:p>
              </w:tc>
              <w:tc>
                <w:tcPr>
                  <w:tcW w:w="5041" w:type="dxa"/>
                  <w:tcBorders>
                    <w:top w:val="single" w:sz="4" w:space="0" w:color="auto"/>
                    <w:left w:val="single" w:sz="4" w:space="0" w:color="auto"/>
                    <w:bottom w:val="single" w:sz="4" w:space="0" w:color="auto"/>
                    <w:right w:val="single" w:sz="4" w:space="0" w:color="auto"/>
                  </w:tcBorders>
                  <w:hideMark/>
                </w:tcPr>
                <w:p w14:paraId="0F0EAE7D" w14:textId="77777777" w:rsidR="00A95F23" w:rsidRDefault="00A95F23">
                  <w:pPr>
                    <w:pStyle w:val="NoSpacing"/>
                    <w:rPr>
                      <w:rFonts w:ascii="Times New Roman" w:hAnsi="Times New Roman" w:cs="Times New Roman"/>
                      <w:sz w:val="20"/>
                      <w:szCs w:val="20"/>
                    </w:rPr>
                  </w:pPr>
                  <w:r>
                    <w:t xml:space="preserve">V Gheorghe, </w:t>
                  </w:r>
                  <w:r>
                    <w:rPr>
                      <w:b/>
                      <w:bCs/>
                    </w:rPr>
                    <w:t>C. G. Gheorghe</w:t>
                  </w:r>
                  <w:r>
                    <w:t xml:space="preserve">, A Bondarev, R Somoghi, </w:t>
                  </w:r>
                  <w:hyperlink r:id="rId49" w:history="1">
                    <w:r w:rsidRPr="00C151F0">
                      <w:rPr>
                        <w:rStyle w:val="Hyperlink"/>
                        <w:i/>
                        <w:iCs/>
                        <w:color w:val="auto"/>
                        <w:u w:val="none"/>
                      </w:rPr>
                      <w:t>Ecotoxicity of o-Chlorobenzylidene Malononitrile (CBM) and Toxicological Risk assessment for SCLP Biological Cultures (Saccharomyces sp., Chlorella sp., Lactobacillus sp</w:t>
                    </w:r>
                    <w:r>
                      <w:rPr>
                        <w:rStyle w:val="Hyperlink"/>
                        <w:i/>
                        <w:iCs/>
                      </w:rPr>
                      <w:t> </w:t>
                    </w:r>
                  </w:hyperlink>
                  <w:r>
                    <w:rPr>
                      <w:i/>
                      <w:iCs/>
                    </w:rPr>
                    <w:t xml:space="preserve">, Paramecium sp.) </w:t>
                  </w:r>
                  <w:r>
                    <w:t xml:space="preserve">Toxics 11 (3), 285, Toxics 2023, Volume 11, Issue 3, 285, </w:t>
                  </w:r>
                  <w:hyperlink r:id="rId50" w:history="1">
                    <w:r>
                      <w:rPr>
                        <w:rStyle w:val="Hyperlink"/>
                        <w:rFonts w:ascii="Times New Roman" w:hAnsi="Times New Roman" w:cs="Times New Roman"/>
                        <w:sz w:val="20"/>
                        <w:szCs w:val="20"/>
                      </w:rPr>
                      <w:t>https://doi.org/10.3390/toxics11030285</w:t>
                    </w:r>
                  </w:hyperlink>
                  <w:r>
                    <w:rPr>
                      <w:color w:val="000000"/>
                      <w:shd w:val="clear" w:color="auto" w:fill="FFFFFF"/>
                    </w:rPr>
                    <w:t xml:space="preserve"> WOS:000960112300001</w:t>
                  </w:r>
                </w:p>
              </w:tc>
              <w:tc>
                <w:tcPr>
                  <w:tcW w:w="1170" w:type="dxa"/>
                  <w:tcBorders>
                    <w:top w:val="single" w:sz="4" w:space="0" w:color="auto"/>
                    <w:left w:val="single" w:sz="4" w:space="0" w:color="auto"/>
                    <w:bottom w:val="single" w:sz="4" w:space="0" w:color="auto"/>
                    <w:right w:val="single" w:sz="4" w:space="0" w:color="auto"/>
                  </w:tcBorders>
                  <w:hideMark/>
                </w:tcPr>
                <w:p w14:paraId="414899DF" w14:textId="0B5F5184"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lastRenderedPageBreak/>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5B87CC2D" w14:textId="426184B9"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c>
                <w:tcPr>
                  <w:tcW w:w="1080" w:type="dxa"/>
                  <w:tcBorders>
                    <w:top w:val="single" w:sz="4" w:space="0" w:color="auto"/>
                    <w:left w:val="single" w:sz="4" w:space="0" w:color="auto"/>
                    <w:bottom w:val="single" w:sz="4" w:space="0" w:color="auto"/>
                    <w:right w:val="single" w:sz="4" w:space="0" w:color="auto"/>
                  </w:tcBorders>
                  <w:hideMark/>
                </w:tcPr>
                <w:p w14:paraId="03B0BE3B" w14:textId="158C011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3.9</w:t>
                  </w:r>
                </w:p>
              </w:tc>
            </w:tr>
            <w:tr w:rsidR="00A95F23" w14:paraId="34ED9C41"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944E3E9" w14:textId="77777777" w:rsidR="00A95F23" w:rsidRDefault="00A95F23">
                  <w:pPr>
                    <w:pStyle w:val="NoSpacing"/>
                  </w:pPr>
                  <w:r>
                    <w:t>7</w:t>
                  </w:r>
                </w:p>
              </w:tc>
              <w:tc>
                <w:tcPr>
                  <w:tcW w:w="5041" w:type="dxa"/>
                  <w:tcBorders>
                    <w:top w:val="single" w:sz="4" w:space="0" w:color="auto"/>
                    <w:left w:val="single" w:sz="4" w:space="0" w:color="auto"/>
                    <w:bottom w:val="single" w:sz="4" w:space="0" w:color="auto"/>
                    <w:right w:val="single" w:sz="4" w:space="0" w:color="auto"/>
                  </w:tcBorders>
                  <w:hideMark/>
                </w:tcPr>
                <w:p w14:paraId="72E83BB5" w14:textId="77777777" w:rsidR="00A95F23" w:rsidRDefault="00A95F23">
                  <w:pPr>
                    <w:pStyle w:val="NoSpacing"/>
                    <w:rPr>
                      <w:rStyle w:val="Hyperlink"/>
                      <w:rFonts w:ascii="Times New Roman" w:hAnsi="Times New Roman" w:cs="Times New Roman"/>
                      <w:sz w:val="20"/>
                      <w:szCs w:val="20"/>
                    </w:rPr>
                  </w:pPr>
                  <w:r>
                    <w:t xml:space="preserve">A.Bondarev, </w:t>
                  </w:r>
                  <w:r>
                    <w:rPr>
                      <w:b/>
                      <w:bCs/>
                    </w:rPr>
                    <w:t>C. G. Gheorghe</w:t>
                  </w:r>
                  <w:r>
                    <w:t xml:space="preserve"> Adsorptive removal of crystal violet dye from aqueous solutions using natural resource systems, </w:t>
                  </w:r>
                  <w:r>
                    <w:rPr>
                      <w:color w:val="222222"/>
                      <w:shd w:val="clear" w:color="auto" w:fill="FFFFFF"/>
                    </w:rPr>
                    <w:t>Desalination and Water Treat</w:t>
                  </w:r>
                  <w:r>
                    <w:t xml:space="preserve">, 2022, 264,215-232 </w:t>
                  </w:r>
                  <w:hyperlink r:id="rId51" w:history="1">
                    <w:r>
                      <w:rPr>
                        <w:rStyle w:val="Hyperlink"/>
                        <w:rFonts w:ascii="Times New Roman" w:hAnsi="Times New Roman" w:cs="Times New Roman"/>
                        <w:sz w:val="20"/>
                        <w:szCs w:val="20"/>
                      </w:rPr>
                      <w:t>http://dx.doi.org/10.5004/dwt.2022.28560</w:t>
                    </w:r>
                  </w:hyperlink>
                </w:p>
                <w:p w14:paraId="52477554" w14:textId="77777777" w:rsidR="00A95F23" w:rsidRDefault="00A95F23">
                  <w:pPr>
                    <w:pStyle w:val="NoSpacing"/>
                  </w:pPr>
                  <w:r>
                    <w:rPr>
                      <w:color w:val="000000"/>
                      <w:shd w:val="clear" w:color="auto" w:fill="FFFFFF"/>
                    </w:rPr>
                    <w:t>WOS:000848240000021</w:t>
                  </w:r>
                </w:p>
              </w:tc>
              <w:tc>
                <w:tcPr>
                  <w:tcW w:w="1170" w:type="dxa"/>
                  <w:tcBorders>
                    <w:top w:val="single" w:sz="4" w:space="0" w:color="auto"/>
                    <w:left w:val="single" w:sz="4" w:space="0" w:color="auto"/>
                    <w:bottom w:val="single" w:sz="4" w:space="0" w:color="auto"/>
                    <w:right w:val="single" w:sz="4" w:space="0" w:color="auto"/>
                  </w:tcBorders>
                  <w:hideMark/>
                </w:tcPr>
                <w:p w14:paraId="1A6D0AFC"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 xml:space="preserve">Coautor </w:t>
                  </w:r>
                </w:p>
              </w:tc>
              <w:tc>
                <w:tcPr>
                  <w:tcW w:w="1250" w:type="dxa"/>
                  <w:tcBorders>
                    <w:top w:val="single" w:sz="4" w:space="0" w:color="auto"/>
                    <w:left w:val="single" w:sz="4" w:space="0" w:color="auto"/>
                    <w:bottom w:val="single" w:sz="4" w:space="0" w:color="auto"/>
                    <w:right w:val="single" w:sz="4" w:space="0" w:color="auto"/>
                  </w:tcBorders>
                  <w:hideMark/>
                </w:tcPr>
                <w:p w14:paraId="2F84B2EE"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14:paraId="4420AF30" w14:textId="65B15420" w:rsidR="00A95F23" w:rsidRDefault="00A95F23">
                  <w:pPr>
                    <w:pStyle w:val="NoSpacing"/>
                    <w:rPr>
                      <w:rFonts w:ascii="Times New Roman" w:hAnsi="Times New Roman" w:cs="Times New Roman"/>
                      <w:sz w:val="20"/>
                      <w:szCs w:val="20"/>
                      <w:lang w:val="ro-RO" w:eastAsia="ar-SA"/>
                    </w:rPr>
                  </w:pPr>
                  <w:r>
                    <w:rPr>
                      <w:rFonts w:ascii="Times New Roman" w:hAnsi="Times New Roman" w:cs="Times New Roman"/>
                      <w:sz w:val="20"/>
                      <w:szCs w:val="20"/>
                      <w:lang w:val="ro-RO" w:eastAsia="ar-SA"/>
                    </w:rPr>
                    <w:t>0</w:t>
                  </w:r>
                </w:p>
              </w:tc>
            </w:tr>
            <w:tr w:rsidR="00A95F23" w14:paraId="253D3482"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A903EF6" w14:textId="77777777" w:rsidR="00A95F23" w:rsidRDefault="00A95F23">
                  <w:pPr>
                    <w:pStyle w:val="NoSpacing"/>
                  </w:pPr>
                  <w:r>
                    <w:t>8</w:t>
                  </w:r>
                </w:p>
              </w:tc>
              <w:tc>
                <w:tcPr>
                  <w:tcW w:w="5041" w:type="dxa"/>
                  <w:tcBorders>
                    <w:top w:val="single" w:sz="4" w:space="0" w:color="auto"/>
                    <w:left w:val="single" w:sz="4" w:space="0" w:color="auto"/>
                    <w:bottom w:val="single" w:sz="4" w:space="0" w:color="auto"/>
                    <w:right w:val="single" w:sz="4" w:space="0" w:color="auto"/>
                  </w:tcBorders>
                  <w:hideMark/>
                </w:tcPr>
                <w:p w14:paraId="2ACC1293" w14:textId="77777777" w:rsidR="00A95F23" w:rsidRDefault="00A95F23">
                  <w:pPr>
                    <w:pStyle w:val="NoSpacing"/>
                  </w:pPr>
                  <w:r>
                    <w:t xml:space="preserve">A Bondarev, </w:t>
                  </w:r>
                  <w:r>
                    <w:rPr>
                      <w:b/>
                      <w:bCs/>
                    </w:rPr>
                    <w:t>C. G. Gheorghe</w:t>
                  </w:r>
                  <w:r>
                    <w:t xml:space="preserve">, V Gheorghe, M Bombos, </w:t>
                  </w:r>
                  <w:hyperlink r:id="rId52" w:history="1">
                    <w:r>
                      <w:rPr>
                        <w:rStyle w:val="Hyperlink"/>
                      </w:rPr>
                      <w:t>Removal of dyes from textile wastewater using sawdust as low-cost biosorbent</w:t>
                    </w:r>
                  </w:hyperlink>
                  <w:r>
                    <w:t xml:space="preserve"> Revista de Chimie 71 (3), 387-396, 2020, </w:t>
                  </w:r>
                  <w:hyperlink r:id="rId53" w:history="1">
                    <w:r>
                      <w:rPr>
                        <w:rStyle w:val="Hyperlink"/>
                      </w:rPr>
                      <w:t>http://dx.doi.org/10.37358/RC.20.3.8012</w:t>
                    </w:r>
                  </w:hyperlink>
                  <w: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71F15582"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Coautor</w:t>
                  </w:r>
                </w:p>
              </w:tc>
              <w:tc>
                <w:tcPr>
                  <w:tcW w:w="1250" w:type="dxa"/>
                  <w:tcBorders>
                    <w:top w:val="single" w:sz="4" w:space="0" w:color="auto"/>
                    <w:left w:val="single" w:sz="4" w:space="0" w:color="auto"/>
                    <w:bottom w:val="single" w:sz="4" w:space="0" w:color="auto"/>
                    <w:right w:val="single" w:sz="4" w:space="0" w:color="auto"/>
                  </w:tcBorders>
                  <w:hideMark/>
                </w:tcPr>
                <w:p w14:paraId="560C924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3B53E902"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1D1ED54F" w14:textId="77777777" w:rsidR="00A95F23" w:rsidRDefault="00A95F23">
                  <w:pPr>
                    <w:pStyle w:val="NoSpacing"/>
                    <w:rPr>
                      <w:rFonts w:ascii="Times New Roman" w:hAnsi="Times New Roman" w:cs="Times New Roman"/>
                      <w:sz w:val="20"/>
                      <w:szCs w:val="20"/>
                    </w:rPr>
                  </w:pPr>
                </w:p>
                <w:p w14:paraId="42E9FA89" w14:textId="77777777" w:rsidR="00A95F23" w:rsidRDefault="00A95F23">
                  <w:pPr>
                    <w:pStyle w:val="NoSpacing"/>
                    <w:rPr>
                      <w:rFonts w:ascii="Times New Roman" w:hAnsi="Times New Roman" w:cs="Times New Roman"/>
                      <w:sz w:val="20"/>
                      <w:szCs w:val="20"/>
                    </w:rPr>
                  </w:pPr>
                </w:p>
              </w:tc>
            </w:tr>
            <w:tr w:rsidR="00A95F23" w14:paraId="7DCEAC71"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tcPr>
                <w:p w14:paraId="381437CB" w14:textId="77777777" w:rsidR="00A95F23" w:rsidRDefault="00A95F23">
                  <w:pPr>
                    <w:pStyle w:val="NoSpacing"/>
                  </w:pPr>
                </w:p>
                <w:p w14:paraId="7AAD350B" w14:textId="77777777" w:rsidR="00A95F23" w:rsidRDefault="00A95F23">
                  <w:pPr>
                    <w:pStyle w:val="NoSpacing"/>
                  </w:pPr>
                  <w:r>
                    <w:t>9</w:t>
                  </w:r>
                </w:p>
              </w:tc>
              <w:tc>
                <w:tcPr>
                  <w:tcW w:w="5041" w:type="dxa"/>
                  <w:tcBorders>
                    <w:top w:val="single" w:sz="4" w:space="0" w:color="auto"/>
                    <w:left w:val="single" w:sz="4" w:space="0" w:color="auto"/>
                    <w:bottom w:val="single" w:sz="4" w:space="0" w:color="auto"/>
                    <w:right w:val="single" w:sz="4" w:space="0" w:color="auto"/>
                  </w:tcBorders>
                  <w:hideMark/>
                </w:tcPr>
                <w:p w14:paraId="61D8E014" w14:textId="77777777" w:rsidR="00A95F23" w:rsidRDefault="00A95F23">
                  <w:pPr>
                    <w:pStyle w:val="NoSpacing"/>
                    <w:rPr>
                      <w:color w:val="000000"/>
                      <w:shd w:val="clear" w:color="auto" w:fill="FFFFFF"/>
                    </w:rPr>
                  </w:pPr>
                  <w:r>
                    <w:t xml:space="preserve">V Gheorghe, </w:t>
                  </w:r>
                  <w:r>
                    <w:rPr>
                      <w:b/>
                      <w:bCs/>
                    </w:rPr>
                    <w:t>C. G. Gheorghe</w:t>
                  </w:r>
                  <w:r>
                    <w:t xml:space="preserve"> A Bondarev, V Matei, M Bombos </w:t>
                  </w:r>
                  <w:hyperlink r:id="rId54" w:history="1">
                    <w:r>
                      <w:rPr>
                        <w:rStyle w:val="Hyperlink"/>
                      </w:rPr>
                      <w:t>The Malachite Green Biodegradation in Bioreactors on Various pH Domains</w:t>
                    </w:r>
                  </w:hyperlink>
                  <w:r>
                    <w:t xml:space="preserve">, Revista de chimie 70 (8), 2996-2999, 2019 </w:t>
                  </w:r>
                  <w:hyperlink r:id="rId55" w:history="1">
                    <w:r>
                      <w:rPr>
                        <w:rStyle w:val="Hyperlink"/>
                        <w:rFonts w:ascii="Times New Roman" w:hAnsi="Times New Roman" w:cs="Times New Roman"/>
                        <w:sz w:val="20"/>
                        <w:szCs w:val="20"/>
                      </w:rPr>
                      <w:t>http://dx.doi.org/10.37358/RC.19.8.7472</w:t>
                    </w:r>
                  </w:hyperlink>
                </w:p>
                <w:p w14:paraId="58194D7C" w14:textId="77777777" w:rsidR="00A95F23" w:rsidRDefault="00A95F23">
                  <w:pPr>
                    <w:pStyle w:val="NoSpacing"/>
                  </w:pPr>
                  <w:r>
                    <w:t>WOS:000489685600061</w:t>
                  </w:r>
                </w:p>
              </w:tc>
              <w:tc>
                <w:tcPr>
                  <w:tcW w:w="1170" w:type="dxa"/>
                  <w:tcBorders>
                    <w:top w:val="single" w:sz="4" w:space="0" w:color="auto"/>
                    <w:left w:val="single" w:sz="4" w:space="0" w:color="auto"/>
                    <w:bottom w:val="single" w:sz="4" w:space="0" w:color="auto"/>
                    <w:right w:val="single" w:sz="4" w:space="0" w:color="auto"/>
                  </w:tcBorders>
                  <w:hideMark/>
                </w:tcPr>
                <w:p w14:paraId="5DBE6F4D" w14:textId="62C6EDBF"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199EA848"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76AA9F1B"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0AA6BD8E" w14:textId="77777777" w:rsidR="00A95F23" w:rsidRDefault="00A95F23">
                  <w:pPr>
                    <w:pStyle w:val="NoSpacing"/>
                    <w:rPr>
                      <w:rFonts w:ascii="Times New Roman" w:hAnsi="Times New Roman" w:cs="Times New Roman"/>
                      <w:sz w:val="20"/>
                      <w:szCs w:val="20"/>
                    </w:rPr>
                  </w:pPr>
                </w:p>
                <w:p w14:paraId="39C2B60C" w14:textId="77777777" w:rsidR="00A95F23" w:rsidRDefault="00A95F23">
                  <w:pPr>
                    <w:pStyle w:val="NoSpacing"/>
                    <w:rPr>
                      <w:rFonts w:ascii="Times New Roman" w:hAnsi="Times New Roman" w:cs="Times New Roman"/>
                      <w:sz w:val="20"/>
                      <w:szCs w:val="20"/>
                    </w:rPr>
                  </w:pPr>
                </w:p>
              </w:tc>
            </w:tr>
            <w:tr w:rsidR="00A95F23" w14:paraId="06CD889B"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7CBA7331" w14:textId="77777777" w:rsidR="00A95F23" w:rsidRDefault="00A95F23">
                  <w:pPr>
                    <w:pStyle w:val="NoSpacing"/>
                  </w:pPr>
                  <w:r>
                    <w:t>10</w:t>
                  </w:r>
                </w:p>
              </w:tc>
              <w:tc>
                <w:tcPr>
                  <w:tcW w:w="5041" w:type="dxa"/>
                  <w:tcBorders>
                    <w:top w:val="single" w:sz="4" w:space="0" w:color="auto"/>
                    <w:left w:val="single" w:sz="4" w:space="0" w:color="auto"/>
                    <w:bottom w:val="single" w:sz="4" w:space="0" w:color="auto"/>
                    <w:right w:val="single" w:sz="4" w:space="0" w:color="auto"/>
                  </w:tcBorders>
                  <w:hideMark/>
                </w:tcPr>
                <w:p w14:paraId="17E220A7" w14:textId="77777777" w:rsidR="00A95F23" w:rsidRDefault="00A95F23">
                  <w:pPr>
                    <w:pStyle w:val="NoSpacing"/>
                  </w:pPr>
                  <w:r>
                    <w:rPr>
                      <w:b/>
                      <w:bCs/>
                    </w:rPr>
                    <w:t>C. Gheorghe</w:t>
                  </w:r>
                  <w:r>
                    <w:t xml:space="preserve">, A.Bondarev, I. Onutu Assessement of Water Quality Parameters in Some Potential Pollutant Areas from Romania REV.CHIM.(Bucharest) 69 (8), 2018 pag 2045-2049 </w:t>
                  </w:r>
                  <w:hyperlink r:id="rId56" w:history="1">
                    <w:r>
                      <w:rPr>
                        <w:rStyle w:val="Hyperlink"/>
                        <w:rFonts w:ascii="Times New Roman" w:hAnsi="Times New Roman" w:cs="Times New Roman"/>
                        <w:sz w:val="20"/>
                        <w:szCs w:val="20"/>
                      </w:rPr>
                      <w:t>http://dx.doi.org/10.37358/RC.18.8.6470</w:t>
                    </w:r>
                  </w:hyperlink>
                  <w:r>
                    <w:t xml:space="preserve"> </w:t>
                  </w:r>
                </w:p>
                <w:p w14:paraId="590B7844" w14:textId="77777777" w:rsidR="00A95F23" w:rsidRDefault="00A95F23">
                  <w:pPr>
                    <w:pStyle w:val="NoSpacing"/>
                  </w:pPr>
                  <w:r>
                    <w:rPr>
                      <w:color w:val="000000"/>
                      <w:shd w:val="clear" w:color="auto" w:fill="FFFFFF"/>
                    </w:rPr>
                    <w:t>WOS:000444602300024</w:t>
                  </w:r>
                </w:p>
              </w:tc>
              <w:tc>
                <w:tcPr>
                  <w:tcW w:w="1170" w:type="dxa"/>
                  <w:tcBorders>
                    <w:top w:val="single" w:sz="4" w:space="0" w:color="auto"/>
                    <w:left w:val="single" w:sz="4" w:space="0" w:color="auto"/>
                    <w:bottom w:val="single" w:sz="4" w:space="0" w:color="auto"/>
                    <w:right w:val="single" w:sz="4" w:space="0" w:color="auto"/>
                  </w:tcBorders>
                  <w:hideMark/>
                </w:tcPr>
                <w:p w14:paraId="28119B2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2827D7D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1B8FFC3E"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7DCCA5A5" w14:textId="77777777" w:rsidR="00A95F23" w:rsidRDefault="00A95F23">
                  <w:pPr>
                    <w:pStyle w:val="NoSpacing"/>
                    <w:rPr>
                      <w:rFonts w:ascii="Times New Roman" w:hAnsi="Times New Roman" w:cs="Times New Roman"/>
                      <w:sz w:val="20"/>
                      <w:szCs w:val="20"/>
                    </w:rPr>
                  </w:pPr>
                </w:p>
                <w:p w14:paraId="2EFBA3F4" w14:textId="77777777" w:rsidR="00A95F23" w:rsidRDefault="00A95F23">
                  <w:pPr>
                    <w:pStyle w:val="NoSpacing"/>
                    <w:rPr>
                      <w:rFonts w:ascii="Times New Roman" w:hAnsi="Times New Roman" w:cs="Times New Roman"/>
                      <w:sz w:val="20"/>
                      <w:szCs w:val="20"/>
                    </w:rPr>
                  </w:pPr>
                </w:p>
              </w:tc>
            </w:tr>
            <w:tr w:rsidR="00A95F23" w14:paraId="4EB5B91E"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5FE684B" w14:textId="77777777" w:rsidR="00A95F23" w:rsidRDefault="00A95F23">
                  <w:pPr>
                    <w:pStyle w:val="NoSpacing"/>
                  </w:pPr>
                  <w:r>
                    <w:t>11</w:t>
                  </w:r>
                </w:p>
              </w:tc>
              <w:tc>
                <w:tcPr>
                  <w:tcW w:w="5041" w:type="dxa"/>
                  <w:tcBorders>
                    <w:top w:val="single" w:sz="4" w:space="0" w:color="auto"/>
                    <w:left w:val="single" w:sz="4" w:space="0" w:color="auto"/>
                    <w:bottom w:val="single" w:sz="4" w:space="0" w:color="auto"/>
                    <w:right w:val="single" w:sz="4" w:space="0" w:color="auto"/>
                  </w:tcBorders>
                  <w:hideMark/>
                </w:tcPr>
                <w:p w14:paraId="5BF3D1BF" w14:textId="77777777" w:rsidR="00A95F23" w:rsidRDefault="00A95F23">
                  <w:pPr>
                    <w:pStyle w:val="NoSpacing"/>
                    <w:rPr>
                      <w:rStyle w:val="Hyperlink"/>
                      <w:rFonts w:ascii="Times New Roman" w:hAnsi="Times New Roman" w:cs="Times New Roman"/>
                      <w:sz w:val="20"/>
                      <w:szCs w:val="20"/>
                    </w:rPr>
                  </w:pPr>
                  <w:r>
                    <w:rPr>
                      <w:bCs/>
                    </w:rPr>
                    <w:t>O Mihai, O Pantea, D Popovici</w:t>
                  </w:r>
                  <w:r>
                    <w:rPr>
                      <w:b/>
                      <w:bCs/>
                    </w:rPr>
                    <w:t>, C. G. Gheorghe</w:t>
                  </w:r>
                  <w:r>
                    <w:rPr>
                      <w:bCs/>
                    </w:rPr>
                    <w:t xml:space="preserve">  Evaluation of Metal Contents in Correlation with Phytosanitary Treatments at Vineyard </w:t>
                  </w:r>
                  <w:r>
                    <w:t xml:space="preserve">REV.CHIM.(Bucharest) 68 (6), 2017 pag 1387-1391 </w:t>
                  </w:r>
                  <w:hyperlink r:id="rId57" w:history="1">
                    <w:r>
                      <w:rPr>
                        <w:rStyle w:val="Hyperlink"/>
                        <w:rFonts w:ascii="Times New Roman" w:hAnsi="Times New Roman" w:cs="Times New Roman"/>
                        <w:sz w:val="20"/>
                        <w:szCs w:val="20"/>
                      </w:rPr>
                      <w:t>https://doi.org/10.37358/rc.17.6.5659</w:t>
                    </w:r>
                  </w:hyperlink>
                </w:p>
                <w:p w14:paraId="33C277AF" w14:textId="77777777" w:rsidR="00A95F23" w:rsidRDefault="00A95F23">
                  <w:pPr>
                    <w:pStyle w:val="NoSpacing"/>
                  </w:pPr>
                  <w:r>
                    <w:rPr>
                      <w:color w:val="000000"/>
                      <w:shd w:val="clear" w:color="auto" w:fill="FFFFFF"/>
                    </w:rPr>
                    <w:t>WOS:000408702900029</w:t>
                  </w:r>
                </w:p>
              </w:tc>
              <w:tc>
                <w:tcPr>
                  <w:tcW w:w="1170" w:type="dxa"/>
                  <w:tcBorders>
                    <w:top w:val="single" w:sz="4" w:space="0" w:color="auto"/>
                    <w:left w:val="single" w:sz="4" w:space="0" w:color="auto"/>
                    <w:bottom w:val="single" w:sz="4" w:space="0" w:color="auto"/>
                    <w:right w:val="single" w:sz="4" w:space="0" w:color="auto"/>
                  </w:tcBorders>
                  <w:hideMark/>
                </w:tcPr>
                <w:p w14:paraId="4676529C" w14:textId="049BAC74"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331989FB"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75CF1F0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25E615E7" w14:textId="77777777" w:rsidR="00A95F23" w:rsidRDefault="00A95F23">
                  <w:pPr>
                    <w:pStyle w:val="NoSpacing"/>
                    <w:rPr>
                      <w:rFonts w:ascii="Times New Roman" w:hAnsi="Times New Roman" w:cs="Times New Roman"/>
                      <w:sz w:val="20"/>
                      <w:szCs w:val="20"/>
                    </w:rPr>
                  </w:pPr>
                </w:p>
                <w:p w14:paraId="06E307FA" w14:textId="77777777" w:rsidR="00A95F23" w:rsidRDefault="00A95F23">
                  <w:pPr>
                    <w:pStyle w:val="NoSpacing"/>
                    <w:rPr>
                      <w:rFonts w:ascii="Times New Roman" w:hAnsi="Times New Roman" w:cs="Times New Roman"/>
                      <w:sz w:val="20"/>
                      <w:szCs w:val="20"/>
                    </w:rPr>
                  </w:pPr>
                </w:p>
              </w:tc>
            </w:tr>
            <w:tr w:rsidR="00A95F23" w14:paraId="7E45A6E1"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2C8B8FB0" w14:textId="77777777" w:rsidR="00A95F23" w:rsidRDefault="00A95F23">
                  <w:pPr>
                    <w:pStyle w:val="NoSpacing"/>
                  </w:pPr>
                  <w:r>
                    <w:t>12</w:t>
                  </w:r>
                </w:p>
              </w:tc>
              <w:tc>
                <w:tcPr>
                  <w:tcW w:w="5041" w:type="dxa"/>
                  <w:tcBorders>
                    <w:top w:val="single" w:sz="4" w:space="0" w:color="auto"/>
                    <w:left w:val="single" w:sz="4" w:space="0" w:color="auto"/>
                    <w:bottom w:val="single" w:sz="4" w:space="0" w:color="auto"/>
                    <w:right w:val="single" w:sz="4" w:space="0" w:color="auto"/>
                  </w:tcBorders>
                  <w:hideMark/>
                </w:tcPr>
                <w:p w14:paraId="011419F9" w14:textId="77777777" w:rsidR="00A95F23" w:rsidRDefault="00A95F23">
                  <w:pPr>
                    <w:pStyle w:val="NoSpacing"/>
                  </w:pPr>
                  <w:r>
                    <w:t xml:space="preserve">M Carbureanu, Sf Mihalache, </w:t>
                  </w:r>
                  <w:r>
                    <w:rPr>
                      <w:b/>
                      <w:bCs/>
                    </w:rPr>
                    <w:t>C. G. Gheorghe</w:t>
                  </w:r>
                  <w:r>
                    <w:rPr>
                      <w:b/>
                    </w:rPr>
                    <w:t xml:space="preserve">, </w:t>
                  </w:r>
                  <w:hyperlink r:id="rId58" w:history="1">
                    <w:r>
                      <w:rPr>
                        <w:rStyle w:val="Hyperlink"/>
                      </w:rPr>
                      <w:t>A hardware ANN-based controller for ph neutralization in industrial plants</w:t>
                    </w:r>
                  </w:hyperlink>
                  <w:r>
                    <w:t xml:space="preserve">, Revista de chimie, 67 (7), 2016, 1309-1313 , ISSN 0034-7752   </w:t>
                  </w:r>
                  <w:r>
                    <w:rPr>
                      <w:color w:val="000000"/>
                      <w:shd w:val="clear" w:color="auto" w:fill="FFFFFF"/>
                    </w:rPr>
                    <w:t>WOS:000385513000015</w:t>
                  </w:r>
                </w:p>
              </w:tc>
              <w:tc>
                <w:tcPr>
                  <w:tcW w:w="1170" w:type="dxa"/>
                  <w:tcBorders>
                    <w:top w:val="single" w:sz="4" w:space="0" w:color="auto"/>
                    <w:left w:val="single" w:sz="4" w:space="0" w:color="auto"/>
                    <w:bottom w:val="single" w:sz="4" w:space="0" w:color="auto"/>
                    <w:right w:val="single" w:sz="4" w:space="0" w:color="auto"/>
                  </w:tcBorders>
                  <w:hideMark/>
                </w:tcPr>
                <w:p w14:paraId="7B35206C"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Coautor</w:t>
                  </w:r>
                </w:p>
              </w:tc>
              <w:tc>
                <w:tcPr>
                  <w:tcW w:w="1250" w:type="dxa"/>
                  <w:tcBorders>
                    <w:top w:val="single" w:sz="4" w:space="0" w:color="auto"/>
                    <w:left w:val="single" w:sz="4" w:space="0" w:color="auto"/>
                    <w:bottom w:val="single" w:sz="4" w:space="0" w:color="auto"/>
                    <w:right w:val="single" w:sz="4" w:space="0" w:color="auto"/>
                  </w:tcBorders>
                  <w:hideMark/>
                </w:tcPr>
                <w:p w14:paraId="1EBFFC22"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463870A1"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44AC69B9"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511FF023" w14:textId="77777777" w:rsidR="00A95F23" w:rsidRDefault="00A95F23">
                  <w:pPr>
                    <w:pStyle w:val="NoSpacing"/>
                  </w:pPr>
                  <w:r>
                    <w:t>13</w:t>
                  </w:r>
                </w:p>
              </w:tc>
              <w:tc>
                <w:tcPr>
                  <w:tcW w:w="5041" w:type="dxa"/>
                  <w:tcBorders>
                    <w:top w:val="single" w:sz="4" w:space="0" w:color="auto"/>
                    <w:left w:val="single" w:sz="4" w:space="0" w:color="auto"/>
                    <w:bottom w:val="single" w:sz="4" w:space="0" w:color="auto"/>
                    <w:right w:val="single" w:sz="4" w:space="0" w:color="auto"/>
                  </w:tcBorders>
                  <w:hideMark/>
                </w:tcPr>
                <w:p w14:paraId="514C45DB" w14:textId="77777777" w:rsidR="00A95F23" w:rsidRDefault="00A95F23">
                  <w:pPr>
                    <w:pStyle w:val="NoSpacing"/>
                  </w:pPr>
                  <w:r>
                    <w:t xml:space="preserve">A Bondarev, O Pantea, S Mihai,  C Calin, </w:t>
                  </w:r>
                  <w:r>
                    <w:rPr>
                      <w:b/>
                      <w:bCs/>
                    </w:rPr>
                    <w:t>C. G. Gheorghe</w:t>
                  </w:r>
                  <w:r>
                    <w:rPr>
                      <w:b/>
                    </w:rPr>
                    <w:t xml:space="preserve">, </w:t>
                  </w:r>
                  <w:hyperlink r:id="rId59" w:history="1">
                    <w:r>
                      <w:rPr>
                        <w:rStyle w:val="Hyperlink"/>
                      </w:rPr>
                      <w:t>Removal of cadmium from aqueous solutions using low cost sorbents</w:t>
                    </w:r>
                  </w:hyperlink>
                  <w:r>
                    <w:t>, Revista de Chimie, 67(4) 2016 ,</w:t>
                  </w:r>
                  <w:r>
                    <w:rPr>
                      <w:color w:val="777777"/>
                      <w:shd w:val="clear" w:color="auto" w:fill="FFFFFF"/>
                    </w:rPr>
                    <w:t xml:space="preserve"> 728-733,</w:t>
                  </w:r>
                  <w:r>
                    <w:t xml:space="preserve"> ISSN 0034-7752 , WOS:000376549200029  </w:t>
                  </w:r>
                </w:p>
              </w:tc>
              <w:tc>
                <w:tcPr>
                  <w:tcW w:w="1170" w:type="dxa"/>
                  <w:tcBorders>
                    <w:top w:val="single" w:sz="4" w:space="0" w:color="auto"/>
                    <w:left w:val="single" w:sz="4" w:space="0" w:color="auto"/>
                    <w:bottom w:val="single" w:sz="4" w:space="0" w:color="auto"/>
                    <w:right w:val="single" w:sz="4" w:space="0" w:color="auto"/>
                  </w:tcBorders>
                  <w:hideMark/>
                </w:tcPr>
                <w:p w14:paraId="7620C5E9"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 xml:space="preserve">Coautor </w:t>
                  </w:r>
                </w:p>
              </w:tc>
              <w:tc>
                <w:tcPr>
                  <w:tcW w:w="1250" w:type="dxa"/>
                  <w:tcBorders>
                    <w:top w:val="single" w:sz="4" w:space="0" w:color="auto"/>
                    <w:left w:val="single" w:sz="4" w:space="0" w:color="auto"/>
                    <w:bottom w:val="single" w:sz="4" w:space="0" w:color="auto"/>
                    <w:right w:val="single" w:sz="4" w:space="0" w:color="auto"/>
                  </w:tcBorders>
                  <w:hideMark/>
                </w:tcPr>
                <w:p w14:paraId="03A84F27"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6AF1433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50102EFB"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2560C8D5" w14:textId="77777777" w:rsidR="00A95F23" w:rsidRDefault="00A95F23">
                  <w:pPr>
                    <w:pStyle w:val="NoSpacing"/>
                  </w:pPr>
                  <w:r>
                    <w:t>14</w:t>
                  </w:r>
                </w:p>
              </w:tc>
              <w:tc>
                <w:tcPr>
                  <w:tcW w:w="5041" w:type="dxa"/>
                  <w:tcBorders>
                    <w:top w:val="single" w:sz="4" w:space="0" w:color="auto"/>
                    <w:left w:val="single" w:sz="4" w:space="0" w:color="auto"/>
                    <w:bottom w:val="single" w:sz="4" w:space="0" w:color="auto"/>
                    <w:right w:val="single" w:sz="4" w:space="0" w:color="auto"/>
                  </w:tcBorders>
                  <w:hideMark/>
                </w:tcPr>
                <w:p w14:paraId="0D055911" w14:textId="77777777" w:rsidR="00A95F23" w:rsidRDefault="00A95F23">
                  <w:pPr>
                    <w:pStyle w:val="NoSpacing"/>
                  </w:pPr>
                  <w:r>
                    <w:rPr>
                      <w:b/>
                      <w:bCs/>
                    </w:rPr>
                    <w:t>C. G. Gheorghe</w:t>
                  </w:r>
                  <w:r>
                    <w:t xml:space="preserve">, C Dusescu, M Carbureanu  </w:t>
                  </w:r>
                  <w:hyperlink r:id="rId60" w:history="1">
                    <w:r>
                      <w:rPr>
                        <w:rStyle w:val="Hyperlink"/>
                      </w:rPr>
                      <w:t>Asphaltenes biodegradation in biosystems adapted on selective media</w:t>
                    </w:r>
                  </w:hyperlink>
                  <w:r>
                    <w:t xml:space="preserve">  Revista de Chimie, 67(10), 2016,  2106-2110, ISSN 0034-7752 </w:t>
                  </w:r>
                  <w:r>
                    <w:br/>
                  </w:r>
                  <w:r>
                    <w:rPr>
                      <w:color w:val="000000"/>
                      <w:shd w:val="clear" w:color="auto" w:fill="FFFFFF"/>
                    </w:rPr>
                    <w:t>WOS:000388359900045</w:t>
                  </w:r>
                  <w: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213691CE"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0293D727"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7CB1B327"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4832E405" w14:textId="77777777" w:rsidR="00A95F23" w:rsidRDefault="00A95F23">
                  <w:pPr>
                    <w:pStyle w:val="NoSpacing"/>
                    <w:rPr>
                      <w:rFonts w:ascii="Times New Roman" w:hAnsi="Times New Roman" w:cs="Times New Roman"/>
                      <w:sz w:val="20"/>
                      <w:szCs w:val="20"/>
                    </w:rPr>
                  </w:pPr>
                </w:p>
                <w:p w14:paraId="6362602B" w14:textId="77777777" w:rsidR="00A95F23" w:rsidRDefault="00A95F23">
                  <w:pPr>
                    <w:pStyle w:val="NoSpacing"/>
                    <w:rPr>
                      <w:rFonts w:ascii="Times New Roman" w:hAnsi="Times New Roman" w:cs="Times New Roman"/>
                      <w:sz w:val="20"/>
                      <w:szCs w:val="20"/>
                    </w:rPr>
                  </w:pPr>
                </w:p>
              </w:tc>
            </w:tr>
            <w:tr w:rsidR="00A95F23" w14:paraId="424C2694"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17E73977" w14:textId="77777777" w:rsidR="00A95F23" w:rsidRDefault="00A95F23">
                  <w:pPr>
                    <w:pStyle w:val="NoSpacing"/>
                  </w:pPr>
                  <w:r>
                    <w:lastRenderedPageBreak/>
                    <w:t>15</w:t>
                  </w:r>
                </w:p>
              </w:tc>
              <w:tc>
                <w:tcPr>
                  <w:tcW w:w="5041" w:type="dxa"/>
                  <w:tcBorders>
                    <w:top w:val="single" w:sz="4" w:space="0" w:color="auto"/>
                    <w:left w:val="single" w:sz="4" w:space="0" w:color="auto"/>
                    <w:bottom w:val="single" w:sz="4" w:space="0" w:color="auto"/>
                    <w:right w:val="single" w:sz="4" w:space="0" w:color="auto"/>
                  </w:tcBorders>
                  <w:hideMark/>
                </w:tcPr>
                <w:p w14:paraId="1C943B63" w14:textId="77777777" w:rsidR="00A95F23" w:rsidRDefault="00A95F23">
                  <w:pPr>
                    <w:pStyle w:val="NoSpacing"/>
                    <w:rPr>
                      <w:highlight w:val="green"/>
                    </w:rPr>
                  </w:pPr>
                  <w:r>
                    <w:rPr>
                      <w:bCs/>
                    </w:rPr>
                    <w:t xml:space="preserve">F. Nicolescu, F. Lupu, O.Pantea, </w:t>
                  </w:r>
                  <w:r>
                    <w:rPr>
                      <w:b/>
                      <w:bCs/>
                    </w:rPr>
                    <w:t>C. G. Gheorghe</w:t>
                  </w:r>
                  <w:r>
                    <w:rPr>
                      <w:bCs/>
                    </w:rPr>
                    <w:t xml:space="preserve">, A. Bondarev, C. Calin  Toxicity study of benzene, toluene and xylene (btx) at exposure on some experimental groups </w:t>
                  </w:r>
                  <w:r>
                    <w:t>REV. CHIM. (Bucharest) 66 (8),  2015, 1181-1183, ISSN 0034-7752 , WOS:000361124600022</w:t>
                  </w:r>
                </w:p>
              </w:tc>
              <w:tc>
                <w:tcPr>
                  <w:tcW w:w="1170" w:type="dxa"/>
                  <w:tcBorders>
                    <w:top w:val="single" w:sz="4" w:space="0" w:color="auto"/>
                    <w:left w:val="single" w:sz="4" w:space="0" w:color="auto"/>
                    <w:bottom w:val="single" w:sz="4" w:space="0" w:color="auto"/>
                    <w:right w:val="single" w:sz="4" w:space="0" w:color="auto"/>
                  </w:tcBorders>
                  <w:hideMark/>
                </w:tcPr>
                <w:p w14:paraId="7DB6FE6E" w14:textId="63339F7A"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27392200"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55DA2DD8"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2E1D9B20" w14:textId="77777777" w:rsidR="00A95F23" w:rsidRDefault="00A95F23">
                  <w:pPr>
                    <w:pStyle w:val="NoSpacing"/>
                    <w:rPr>
                      <w:rFonts w:ascii="Times New Roman" w:hAnsi="Times New Roman" w:cs="Times New Roman"/>
                      <w:sz w:val="20"/>
                      <w:szCs w:val="20"/>
                    </w:rPr>
                  </w:pPr>
                </w:p>
                <w:p w14:paraId="40D4E46E" w14:textId="77777777" w:rsidR="00A95F23" w:rsidRDefault="00A95F23">
                  <w:pPr>
                    <w:pStyle w:val="NoSpacing"/>
                    <w:rPr>
                      <w:rFonts w:ascii="Times New Roman" w:hAnsi="Times New Roman" w:cs="Times New Roman"/>
                      <w:sz w:val="20"/>
                      <w:szCs w:val="20"/>
                    </w:rPr>
                  </w:pPr>
                </w:p>
              </w:tc>
            </w:tr>
            <w:tr w:rsidR="00A95F23" w14:paraId="78358144"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7E70D4B4" w14:textId="77777777" w:rsidR="00A95F23" w:rsidRDefault="00A95F23">
                  <w:pPr>
                    <w:pStyle w:val="NoSpacing"/>
                  </w:pPr>
                  <w:r>
                    <w:t>16</w:t>
                  </w:r>
                </w:p>
              </w:tc>
              <w:tc>
                <w:tcPr>
                  <w:tcW w:w="5041" w:type="dxa"/>
                  <w:tcBorders>
                    <w:top w:val="single" w:sz="4" w:space="0" w:color="auto"/>
                    <w:left w:val="single" w:sz="4" w:space="0" w:color="auto"/>
                    <w:bottom w:val="single" w:sz="4" w:space="0" w:color="auto"/>
                    <w:right w:val="single" w:sz="4" w:space="0" w:color="auto"/>
                  </w:tcBorders>
                  <w:hideMark/>
                </w:tcPr>
                <w:p w14:paraId="499CEE88" w14:textId="77777777" w:rsidR="00A95F23" w:rsidRDefault="00A95F23">
                  <w:pPr>
                    <w:pStyle w:val="NoSpacing"/>
                    <w:rPr>
                      <w:color w:val="525254"/>
                    </w:rPr>
                  </w:pPr>
                  <w:r>
                    <w:rPr>
                      <w:bCs/>
                    </w:rPr>
                    <w:t xml:space="preserve">E. Grigore, O. Pantea, D. Bombos, C. Calin, A. Bondarev, </w:t>
                  </w:r>
                  <w:r>
                    <w:rPr>
                      <w:b/>
                      <w:bCs/>
                    </w:rPr>
                    <w:t xml:space="preserve">C. G. Gheorghe </w:t>
                  </w:r>
                  <w:r>
                    <w:rPr>
                      <w:bCs/>
                    </w:rPr>
                    <w:t xml:space="preserve"> Effect of inhibitors based amine derivates on some carbon steel corrosion,  Revista de Chimie, </w:t>
                  </w:r>
                  <w:r>
                    <w:rPr>
                      <w:b/>
                    </w:rPr>
                    <w:t xml:space="preserve">2015, </w:t>
                  </w:r>
                  <w:r>
                    <w:rPr>
                      <w:bCs/>
                    </w:rPr>
                    <w:t xml:space="preserve"> 66(5), 685-690, ISSN 001834-7752, </w:t>
                  </w:r>
                  <w:r>
                    <w:t xml:space="preserve"> WOS:000355126000018, </w:t>
                  </w:r>
                  <w:hyperlink r:id="rId61" w:history="1">
                    <w:r>
                      <w:rPr>
                        <w:rStyle w:val="Hyperlink"/>
                      </w:rPr>
                      <w:t>https://revistadechimie.ro/Articles.asp?ID=4499</w:t>
                    </w:r>
                  </w:hyperlink>
                  <w: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2477BC09"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Coautor</w:t>
                  </w:r>
                </w:p>
              </w:tc>
              <w:tc>
                <w:tcPr>
                  <w:tcW w:w="1250" w:type="dxa"/>
                  <w:tcBorders>
                    <w:top w:val="single" w:sz="4" w:space="0" w:color="auto"/>
                    <w:left w:val="single" w:sz="4" w:space="0" w:color="auto"/>
                    <w:bottom w:val="single" w:sz="4" w:space="0" w:color="auto"/>
                    <w:right w:val="single" w:sz="4" w:space="0" w:color="auto"/>
                  </w:tcBorders>
                  <w:hideMark/>
                </w:tcPr>
                <w:p w14:paraId="5646CA98"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74D70707"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237BC414"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37ACF2EF" w14:textId="77777777" w:rsidR="00A95F23" w:rsidRDefault="00A95F23">
                  <w:pPr>
                    <w:pStyle w:val="NoSpacing"/>
                  </w:pPr>
                  <w:r>
                    <w:t>17</w:t>
                  </w:r>
                </w:p>
              </w:tc>
              <w:tc>
                <w:tcPr>
                  <w:tcW w:w="5041" w:type="dxa"/>
                  <w:tcBorders>
                    <w:top w:val="single" w:sz="4" w:space="0" w:color="auto"/>
                    <w:left w:val="single" w:sz="4" w:space="0" w:color="auto"/>
                    <w:bottom w:val="single" w:sz="4" w:space="0" w:color="auto"/>
                    <w:right w:val="single" w:sz="4" w:space="0" w:color="auto"/>
                  </w:tcBorders>
                  <w:hideMark/>
                </w:tcPr>
                <w:p w14:paraId="00F07D97" w14:textId="77777777" w:rsidR="00A95F23" w:rsidRDefault="00A95F23">
                  <w:pPr>
                    <w:pStyle w:val="NoSpacing"/>
                    <w:rPr>
                      <w:bCs/>
                    </w:rPr>
                  </w:pPr>
                  <w:r>
                    <w:rPr>
                      <w:bCs/>
                    </w:rPr>
                    <w:t xml:space="preserve">M. Carbureanu, </w:t>
                  </w:r>
                  <w:r>
                    <w:rPr>
                      <w:b/>
                      <w:bCs/>
                    </w:rPr>
                    <w:t>C. G. Gheorghe</w:t>
                  </w:r>
                  <w:r>
                    <w:rPr>
                      <w:bCs/>
                    </w:rPr>
                    <w:t xml:space="preserve"> -pH variation in the prese23nce of the coagulants used in oil-well industry wastewater treatment REV. CHIM. 2014 , 65(12), 1498-1501, ISSN 0034-7752 , </w:t>
                  </w:r>
                  <w:r>
                    <w:rPr>
                      <w:color w:val="000000"/>
                      <w:shd w:val="clear" w:color="auto" w:fill="FFFFFF"/>
                    </w:rPr>
                    <w:t>WOS:000345946400021</w:t>
                  </w:r>
                </w:p>
              </w:tc>
              <w:tc>
                <w:tcPr>
                  <w:tcW w:w="1170" w:type="dxa"/>
                  <w:tcBorders>
                    <w:top w:val="single" w:sz="4" w:space="0" w:color="auto"/>
                    <w:left w:val="single" w:sz="4" w:space="0" w:color="auto"/>
                    <w:bottom w:val="single" w:sz="4" w:space="0" w:color="auto"/>
                    <w:right w:val="single" w:sz="4" w:space="0" w:color="auto"/>
                  </w:tcBorders>
                  <w:hideMark/>
                </w:tcPr>
                <w:p w14:paraId="250EB744" w14:textId="4E79F425"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57527FF8"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130431F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22FCFD7D" w14:textId="77777777" w:rsidR="00A95F23" w:rsidRDefault="00A95F23">
                  <w:pPr>
                    <w:pStyle w:val="NoSpacing"/>
                    <w:rPr>
                      <w:rFonts w:ascii="Times New Roman" w:hAnsi="Times New Roman" w:cs="Times New Roman"/>
                      <w:sz w:val="20"/>
                      <w:szCs w:val="20"/>
                    </w:rPr>
                  </w:pPr>
                </w:p>
                <w:p w14:paraId="5E955F74" w14:textId="77777777" w:rsidR="00A95F23" w:rsidRDefault="00A95F23">
                  <w:pPr>
                    <w:pStyle w:val="NoSpacing"/>
                    <w:rPr>
                      <w:rFonts w:ascii="Times New Roman" w:hAnsi="Times New Roman" w:cs="Times New Roman"/>
                      <w:sz w:val="20"/>
                      <w:szCs w:val="20"/>
                    </w:rPr>
                  </w:pPr>
                </w:p>
              </w:tc>
            </w:tr>
            <w:tr w:rsidR="00A95F23" w14:paraId="1C58855B"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5E1DEC0F" w14:textId="77777777" w:rsidR="00A95F23" w:rsidRDefault="00A95F23">
                  <w:pPr>
                    <w:pStyle w:val="NoSpacing"/>
                  </w:pPr>
                  <w:r>
                    <w:t>18</w:t>
                  </w:r>
                </w:p>
              </w:tc>
              <w:tc>
                <w:tcPr>
                  <w:tcW w:w="5041" w:type="dxa"/>
                  <w:tcBorders>
                    <w:top w:val="single" w:sz="4" w:space="0" w:color="auto"/>
                    <w:left w:val="single" w:sz="4" w:space="0" w:color="auto"/>
                    <w:bottom w:val="single" w:sz="4" w:space="0" w:color="auto"/>
                    <w:right w:val="single" w:sz="4" w:space="0" w:color="auto"/>
                  </w:tcBorders>
                  <w:hideMark/>
                </w:tcPr>
                <w:p w14:paraId="3CF5EF83" w14:textId="77777777" w:rsidR="00A95F23" w:rsidRDefault="00A95F23">
                  <w:pPr>
                    <w:pStyle w:val="NoSpacing"/>
                    <w:rPr>
                      <w:bCs/>
                    </w:rPr>
                  </w:pPr>
                  <w:r>
                    <w:rPr>
                      <w:bCs/>
                    </w:rPr>
                    <w:t xml:space="preserve">F. Lupu, </w:t>
                  </w:r>
                  <w:r>
                    <w:rPr>
                      <w:b/>
                      <w:bCs/>
                    </w:rPr>
                    <w:t>C. G. Gheorghe</w:t>
                  </w:r>
                  <w:r>
                    <w:rPr>
                      <w:bCs/>
                    </w:rPr>
                    <w:t>, C. Calin, O. Pantea, , Biotreatment of the oil pollutants, Revista de Chimie, 2013</w:t>
                  </w:r>
                  <w:r>
                    <w:rPr>
                      <w:b/>
                    </w:rPr>
                    <w:t xml:space="preserve">, </w:t>
                  </w:r>
                  <w:r>
                    <w:rPr>
                      <w:bCs/>
                    </w:rPr>
                    <w:t xml:space="preserve">64 (2), 210-212, ISSN 0034-7752  </w:t>
                  </w:r>
                </w:p>
                <w:p w14:paraId="41F25C4A" w14:textId="77777777" w:rsidR="00A95F23" w:rsidRDefault="00A95F23">
                  <w:pPr>
                    <w:pStyle w:val="NoSpacing"/>
                  </w:pPr>
                  <w:r>
                    <w:rPr>
                      <w:bCs/>
                    </w:rPr>
                    <w:t xml:space="preserve"> </w:t>
                  </w:r>
                  <w:r>
                    <w:t xml:space="preserve">WOS:000315756400021, </w:t>
                  </w:r>
                </w:p>
              </w:tc>
              <w:tc>
                <w:tcPr>
                  <w:tcW w:w="1170" w:type="dxa"/>
                  <w:tcBorders>
                    <w:top w:val="single" w:sz="4" w:space="0" w:color="auto"/>
                    <w:left w:val="single" w:sz="4" w:space="0" w:color="auto"/>
                    <w:bottom w:val="single" w:sz="4" w:space="0" w:color="auto"/>
                    <w:right w:val="single" w:sz="4" w:space="0" w:color="auto"/>
                  </w:tcBorders>
                  <w:hideMark/>
                </w:tcPr>
                <w:p w14:paraId="09CB6BB6" w14:textId="37980DB4"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Autor de corespon-denta</w:t>
                  </w:r>
                </w:p>
              </w:tc>
              <w:tc>
                <w:tcPr>
                  <w:tcW w:w="1250" w:type="dxa"/>
                  <w:tcBorders>
                    <w:top w:val="single" w:sz="4" w:space="0" w:color="auto"/>
                    <w:left w:val="single" w:sz="4" w:space="0" w:color="auto"/>
                    <w:bottom w:val="single" w:sz="4" w:space="0" w:color="auto"/>
                    <w:right w:val="single" w:sz="4" w:space="0" w:color="auto"/>
                  </w:tcBorders>
                  <w:hideMark/>
                </w:tcPr>
                <w:p w14:paraId="1BFEA94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13B03BC5"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p w14:paraId="6AF1B288" w14:textId="77777777" w:rsidR="00A95F23" w:rsidRDefault="00A95F23">
                  <w:pPr>
                    <w:pStyle w:val="NoSpacing"/>
                    <w:rPr>
                      <w:rFonts w:ascii="Times New Roman" w:hAnsi="Times New Roman" w:cs="Times New Roman"/>
                      <w:sz w:val="20"/>
                      <w:szCs w:val="20"/>
                    </w:rPr>
                  </w:pPr>
                </w:p>
                <w:p w14:paraId="555AED90" w14:textId="77777777" w:rsidR="00A95F23" w:rsidRDefault="00A95F23">
                  <w:pPr>
                    <w:pStyle w:val="NoSpacing"/>
                    <w:rPr>
                      <w:rFonts w:ascii="Times New Roman" w:hAnsi="Times New Roman" w:cs="Times New Roman"/>
                      <w:sz w:val="20"/>
                      <w:szCs w:val="20"/>
                    </w:rPr>
                  </w:pPr>
                </w:p>
              </w:tc>
            </w:tr>
            <w:tr w:rsidR="00A95F23" w14:paraId="36368058"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0B00B7F2" w14:textId="77777777" w:rsidR="00A95F23" w:rsidRDefault="00A95F23">
                  <w:pPr>
                    <w:pStyle w:val="NoSpacing"/>
                  </w:pPr>
                  <w:r>
                    <w:t>19</w:t>
                  </w:r>
                </w:p>
              </w:tc>
              <w:tc>
                <w:tcPr>
                  <w:tcW w:w="5041" w:type="dxa"/>
                  <w:tcBorders>
                    <w:top w:val="single" w:sz="4" w:space="0" w:color="auto"/>
                    <w:left w:val="single" w:sz="4" w:space="0" w:color="auto"/>
                    <w:bottom w:val="single" w:sz="4" w:space="0" w:color="auto"/>
                    <w:right w:val="single" w:sz="4" w:space="0" w:color="auto"/>
                  </w:tcBorders>
                  <w:hideMark/>
                </w:tcPr>
                <w:p w14:paraId="359D881F" w14:textId="77777777" w:rsidR="00A95F23" w:rsidRDefault="00A95F23">
                  <w:pPr>
                    <w:pStyle w:val="NoSpacing"/>
                    <w:rPr>
                      <w:bCs/>
                    </w:rPr>
                  </w:pPr>
                  <w:r>
                    <w:rPr>
                      <w:b/>
                      <w:bCs/>
                    </w:rPr>
                    <w:t>C. G. Gheorghe</w:t>
                  </w:r>
                  <w:r>
                    <w:rPr>
                      <w:bCs/>
                    </w:rPr>
                    <w:t xml:space="preserve">, O.Pantea, V. Matei, D. Bombos, A.F. Borcea </w:t>
                  </w:r>
                  <w:hyperlink r:id="rId62" w:history="1">
                    <w:r w:rsidRPr="00E575AD">
                      <w:rPr>
                        <w:rStyle w:val="Hyperlink"/>
                        <w:bCs/>
                        <w:color w:val="auto"/>
                        <w:u w:val="none"/>
                      </w:rPr>
                      <w:t>The Efficiency of Flocculants in Biological Treatment with Activated Sludge</w:t>
                    </w:r>
                  </w:hyperlink>
                  <w:r w:rsidRPr="00E575AD">
                    <w:rPr>
                      <w:bCs/>
                    </w:rPr>
                    <w:t xml:space="preserve"> </w:t>
                  </w:r>
                  <w:r>
                    <w:rPr>
                      <w:bCs/>
                    </w:rPr>
                    <w:t xml:space="preserve">Revista de Chimie, nr 62(10), 2011, 1023-1026 , ISSN 0034-7752  , </w:t>
                  </w:r>
                  <w:r>
                    <w:rPr>
                      <w:color w:val="000000"/>
                      <w:shd w:val="clear" w:color="auto" w:fill="FFFFFF"/>
                    </w:rPr>
                    <w:t>WOS:000296933300014</w:t>
                  </w:r>
                </w:p>
              </w:tc>
              <w:tc>
                <w:tcPr>
                  <w:tcW w:w="1170" w:type="dxa"/>
                  <w:tcBorders>
                    <w:top w:val="single" w:sz="4" w:space="0" w:color="auto"/>
                    <w:left w:val="single" w:sz="4" w:space="0" w:color="auto"/>
                    <w:bottom w:val="single" w:sz="4" w:space="0" w:color="auto"/>
                    <w:right w:val="single" w:sz="4" w:space="0" w:color="auto"/>
                  </w:tcBorders>
                  <w:hideMark/>
                </w:tcPr>
                <w:p w14:paraId="777BD27E"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187D726F"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1F9BC738"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319BC6D7"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63E67101" w14:textId="77777777" w:rsidR="00A95F23" w:rsidRDefault="00A95F23">
                  <w:pPr>
                    <w:pStyle w:val="NoSpacing"/>
                  </w:pPr>
                  <w:r>
                    <w:t>20</w:t>
                  </w:r>
                </w:p>
              </w:tc>
              <w:tc>
                <w:tcPr>
                  <w:tcW w:w="5041" w:type="dxa"/>
                  <w:tcBorders>
                    <w:top w:val="single" w:sz="4" w:space="0" w:color="auto"/>
                    <w:left w:val="single" w:sz="4" w:space="0" w:color="auto"/>
                    <w:bottom w:val="single" w:sz="4" w:space="0" w:color="auto"/>
                    <w:right w:val="single" w:sz="4" w:space="0" w:color="auto"/>
                  </w:tcBorders>
                </w:tcPr>
                <w:p w14:paraId="1A8A26AE" w14:textId="77777777" w:rsidR="00A95F23" w:rsidRDefault="00A95F23">
                  <w:pPr>
                    <w:pStyle w:val="NoSpacing"/>
                    <w:rPr>
                      <w:bCs/>
                    </w:rPr>
                  </w:pPr>
                  <w:r>
                    <w:rPr>
                      <w:b/>
                      <w:bCs/>
                    </w:rPr>
                    <w:t>C. G. Gheorghe</w:t>
                  </w:r>
                  <w:r>
                    <w:rPr>
                      <w:bCs/>
                    </w:rPr>
                    <w:t xml:space="preserve">, O.Pantea, V. Matei, D. Bombos, A.F. Borcea Testing the behavior of pure bacterial suspension (Bacillus subtilis, Pseudomonas aeruginosa and Micrococcus luteus) în case of hydrocarbons contaminators, Revista de Chimie, 62(9):2011, 926-929, ISSN 0034-7752 , </w:t>
                  </w:r>
                  <w:r>
                    <w:rPr>
                      <w:color w:val="000000"/>
                      <w:shd w:val="clear" w:color="auto" w:fill="FFFFFF"/>
                    </w:rPr>
                    <w:t>WOS:000295204000016</w:t>
                  </w:r>
                </w:p>
                <w:p w14:paraId="40FAA998" w14:textId="77777777" w:rsidR="00A95F23" w:rsidRDefault="00A95F23">
                  <w:pPr>
                    <w:pStyle w:val="NoSpacing"/>
                    <w:rPr>
                      <w:highlight w:val="green"/>
                    </w:rPr>
                  </w:pPr>
                </w:p>
              </w:tc>
              <w:tc>
                <w:tcPr>
                  <w:tcW w:w="1170" w:type="dxa"/>
                  <w:tcBorders>
                    <w:top w:val="single" w:sz="4" w:space="0" w:color="auto"/>
                    <w:left w:val="single" w:sz="4" w:space="0" w:color="auto"/>
                    <w:bottom w:val="single" w:sz="4" w:space="0" w:color="auto"/>
                    <w:right w:val="single" w:sz="4" w:space="0" w:color="auto"/>
                  </w:tcBorders>
                  <w:hideMark/>
                </w:tcPr>
                <w:p w14:paraId="6B48F18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44770B9C"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26053A5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27635797"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4027F887" w14:textId="77777777" w:rsidR="00A95F23" w:rsidRDefault="00A95F23">
                  <w:pPr>
                    <w:pStyle w:val="NoSpacing"/>
                  </w:pPr>
                  <w:r>
                    <w:t>21</w:t>
                  </w:r>
                </w:p>
              </w:tc>
              <w:tc>
                <w:tcPr>
                  <w:tcW w:w="5041" w:type="dxa"/>
                  <w:tcBorders>
                    <w:top w:val="single" w:sz="4" w:space="0" w:color="auto"/>
                    <w:left w:val="single" w:sz="4" w:space="0" w:color="auto"/>
                    <w:bottom w:val="single" w:sz="4" w:space="0" w:color="auto"/>
                    <w:right w:val="single" w:sz="4" w:space="0" w:color="auto"/>
                  </w:tcBorders>
                  <w:hideMark/>
                </w:tcPr>
                <w:p w14:paraId="58762563" w14:textId="77777777" w:rsidR="00A95F23" w:rsidRDefault="00A95F23">
                  <w:pPr>
                    <w:pStyle w:val="NoSpacing"/>
                    <w:rPr>
                      <w:bCs/>
                    </w:rPr>
                  </w:pPr>
                  <w:r>
                    <w:rPr>
                      <w:b/>
                      <w:bCs/>
                    </w:rPr>
                    <w:t>C. G. Gheorghe</w:t>
                  </w:r>
                  <w:r>
                    <w:rPr>
                      <w:bCs/>
                    </w:rPr>
                    <w:t>, O.Pantea, V. Matei, D. Bombos, A.F. Borcea  Testing of bacterial and fungal resistance în the water pollution with cationic detergents, Revista de Chimie, nr 62 (7), 2011, 707-711, ISSN 0034-7752 ,</w:t>
                  </w:r>
                  <w:r>
                    <w:rPr>
                      <w:color w:val="000000"/>
                      <w:shd w:val="clear" w:color="auto" w:fill="FFFFFF"/>
                    </w:rPr>
                    <w:t xml:space="preserve"> WOS:000292756700006</w:t>
                  </w:r>
                </w:p>
              </w:tc>
              <w:tc>
                <w:tcPr>
                  <w:tcW w:w="1170" w:type="dxa"/>
                  <w:tcBorders>
                    <w:top w:val="single" w:sz="4" w:space="0" w:color="auto"/>
                    <w:left w:val="single" w:sz="4" w:space="0" w:color="auto"/>
                    <w:bottom w:val="single" w:sz="4" w:space="0" w:color="auto"/>
                    <w:right w:val="single" w:sz="4" w:space="0" w:color="auto"/>
                  </w:tcBorders>
                  <w:hideMark/>
                </w:tcPr>
                <w:p w14:paraId="478538B5"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300357BD"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0B49C04F"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0071EF35" w14:textId="77777777" w:rsidTr="00A95F23">
              <w:trPr>
                <w:gridAfter w:val="3"/>
                <w:wAfter w:w="10618" w:type="dxa"/>
              </w:trPr>
              <w:tc>
                <w:tcPr>
                  <w:tcW w:w="626" w:type="dxa"/>
                  <w:tcBorders>
                    <w:top w:val="single" w:sz="4" w:space="0" w:color="auto"/>
                    <w:left w:val="single" w:sz="4" w:space="0" w:color="auto"/>
                    <w:bottom w:val="single" w:sz="4" w:space="0" w:color="auto"/>
                    <w:right w:val="single" w:sz="4" w:space="0" w:color="auto"/>
                  </w:tcBorders>
                  <w:hideMark/>
                </w:tcPr>
                <w:p w14:paraId="2923FADF" w14:textId="77777777" w:rsidR="00A95F23" w:rsidRDefault="00A95F23">
                  <w:pPr>
                    <w:pStyle w:val="NoSpacing"/>
                  </w:pPr>
                  <w:r>
                    <w:t>22</w:t>
                  </w:r>
                </w:p>
              </w:tc>
              <w:tc>
                <w:tcPr>
                  <w:tcW w:w="5041" w:type="dxa"/>
                  <w:tcBorders>
                    <w:top w:val="single" w:sz="4" w:space="0" w:color="auto"/>
                    <w:left w:val="single" w:sz="4" w:space="0" w:color="auto"/>
                    <w:bottom w:val="single" w:sz="4" w:space="0" w:color="auto"/>
                    <w:right w:val="single" w:sz="4" w:space="0" w:color="auto"/>
                  </w:tcBorders>
                  <w:hideMark/>
                </w:tcPr>
                <w:p w14:paraId="645C0DA2" w14:textId="77777777" w:rsidR="00A95F23" w:rsidRDefault="00A95F23">
                  <w:pPr>
                    <w:pStyle w:val="NoSpacing"/>
                    <w:rPr>
                      <w:bCs/>
                    </w:rPr>
                  </w:pPr>
                  <w:r>
                    <w:rPr>
                      <w:b/>
                      <w:bCs/>
                    </w:rPr>
                    <w:t>C. G. Gheorghe</w:t>
                  </w:r>
                  <w:r>
                    <w:rPr>
                      <w:bCs/>
                    </w:rPr>
                    <w:t xml:space="preserve">, O. Pantea, V. Matei, D. Bombos, A.F. Borcea Testing the biodegradation of contaminated water with petroleum products through convenţional treatment în comparison with treatment through biological sludge enriched with activated charcoal, Revista de Chimie, 2011, 62 (6), 655-658, ISSN 0034-7752 , </w:t>
                  </w:r>
                  <w:r>
                    <w:rPr>
                      <w:color w:val="000000"/>
                      <w:shd w:val="clear" w:color="auto" w:fill="FFFFFF"/>
                    </w:rPr>
                    <w:t>WOS:000292629400013</w:t>
                  </w:r>
                </w:p>
              </w:tc>
              <w:tc>
                <w:tcPr>
                  <w:tcW w:w="1170" w:type="dxa"/>
                  <w:tcBorders>
                    <w:top w:val="single" w:sz="4" w:space="0" w:color="auto"/>
                    <w:left w:val="single" w:sz="4" w:space="0" w:color="auto"/>
                    <w:bottom w:val="single" w:sz="4" w:space="0" w:color="auto"/>
                    <w:right w:val="single" w:sz="4" w:space="0" w:color="auto"/>
                  </w:tcBorders>
                  <w:hideMark/>
                </w:tcPr>
                <w:p w14:paraId="3A83EAC6"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Prim autor</w:t>
                  </w:r>
                </w:p>
              </w:tc>
              <w:tc>
                <w:tcPr>
                  <w:tcW w:w="1250" w:type="dxa"/>
                  <w:tcBorders>
                    <w:top w:val="single" w:sz="4" w:space="0" w:color="auto"/>
                    <w:left w:val="single" w:sz="4" w:space="0" w:color="auto"/>
                    <w:bottom w:val="single" w:sz="4" w:space="0" w:color="auto"/>
                    <w:right w:val="single" w:sz="4" w:space="0" w:color="auto"/>
                  </w:tcBorders>
                  <w:hideMark/>
                </w:tcPr>
                <w:p w14:paraId="35D774EB"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25AD325D"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A95F23" w14:paraId="6BF1FA4F" w14:textId="77777777" w:rsidTr="00A95F23">
              <w:trPr>
                <w:gridAfter w:val="3"/>
                <w:wAfter w:w="10618" w:type="dxa"/>
                <w:trHeight w:val="764"/>
              </w:trPr>
              <w:tc>
                <w:tcPr>
                  <w:tcW w:w="626" w:type="dxa"/>
                  <w:tcBorders>
                    <w:top w:val="single" w:sz="4" w:space="0" w:color="auto"/>
                    <w:left w:val="single" w:sz="4" w:space="0" w:color="auto"/>
                    <w:bottom w:val="single" w:sz="4" w:space="0" w:color="auto"/>
                    <w:right w:val="single" w:sz="4" w:space="0" w:color="auto"/>
                  </w:tcBorders>
                  <w:hideMark/>
                </w:tcPr>
                <w:p w14:paraId="2DF27A6E" w14:textId="77777777" w:rsidR="00A95F23" w:rsidRDefault="00A95F23">
                  <w:pPr>
                    <w:pStyle w:val="NoSpacing"/>
                  </w:pPr>
                  <w:r>
                    <w:t>23</w:t>
                  </w:r>
                </w:p>
              </w:tc>
              <w:tc>
                <w:tcPr>
                  <w:tcW w:w="5041" w:type="dxa"/>
                  <w:tcBorders>
                    <w:top w:val="single" w:sz="4" w:space="0" w:color="auto"/>
                    <w:left w:val="single" w:sz="4" w:space="0" w:color="auto"/>
                    <w:bottom w:val="single" w:sz="4" w:space="0" w:color="auto"/>
                    <w:right w:val="single" w:sz="4" w:space="0" w:color="auto"/>
                  </w:tcBorders>
                  <w:hideMark/>
                </w:tcPr>
                <w:p w14:paraId="4A4F8DF3" w14:textId="77777777" w:rsidR="00A95F23" w:rsidRDefault="00A95F23">
                  <w:pPr>
                    <w:shd w:val="clear" w:color="auto" w:fill="FFFFFF"/>
                    <w:jc w:val="both"/>
                    <w:rPr>
                      <w:bCs/>
                    </w:rPr>
                  </w:pPr>
                  <w:r>
                    <w:rPr>
                      <w:b/>
                      <w:bCs/>
                    </w:rPr>
                    <w:t>C. G. Gheorghe</w:t>
                  </w:r>
                  <w:r>
                    <w:rPr>
                      <w:bCs/>
                    </w:rPr>
                    <w:t xml:space="preserve">, O.Pantea, V. Matei, D. Bombos, A.F. Borcea Research on the influence of diesel oil on the bacterial stems of Bacillus subtilis and </w:t>
                  </w:r>
                  <w:r>
                    <w:rPr>
                      <w:bCs/>
                    </w:rPr>
                    <w:lastRenderedPageBreak/>
                    <w:t xml:space="preserve">Pseudomonas aeruginosa, Revista de Chimie, 62(5), 2011, 582-584, ISSN 0034-7752  </w:t>
                  </w:r>
                  <w:r>
                    <w:rPr>
                      <w:rFonts w:ascii="Source Sans Pro" w:hAnsi="Source Sans Pro"/>
                      <w:color w:val="000000"/>
                      <w:shd w:val="clear" w:color="auto" w:fill="FFFFFF"/>
                    </w:rPr>
                    <w:t>WOS:000291275700019</w:t>
                  </w:r>
                </w:p>
              </w:tc>
              <w:tc>
                <w:tcPr>
                  <w:tcW w:w="1170" w:type="dxa"/>
                  <w:tcBorders>
                    <w:top w:val="single" w:sz="4" w:space="0" w:color="auto"/>
                    <w:left w:val="single" w:sz="4" w:space="0" w:color="auto"/>
                    <w:bottom w:val="single" w:sz="4" w:space="0" w:color="auto"/>
                    <w:right w:val="single" w:sz="4" w:space="0" w:color="auto"/>
                  </w:tcBorders>
                  <w:hideMark/>
                </w:tcPr>
                <w:p w14:paraId="69058D4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lastRenderedPageBreak/>
                    <w:t>Prim autor</w:t>
                  </w:r>
                </w:p>
              </w:tc>
              <w:tc>
                <w:tcPr>
                  <w:tcW w:w="1250" w:type="dxa"/>
                  <w:tcBorders>
                    <w:top w:val="single" w:sz="4" w:space="0" w:color="auto"/>
                    <w:left w:val="single" w:sz="4" w:space="0" w:color="auto"/>
                    <w:bottom w:val="single" w:sz="4" w:space="0" w:color="auto"/>
                    <w:right w:val="single" w:sz="4" w:space="0" w:color="auto"/>
                  </w:tcBorders>
                  <w:hideMark/>
                </w:tcPr>
                <w:p w14:paraId="1C2C82CE"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72A2D5D3" w14:textId="77777777" w:rsidR="00A95F23" w:rsidRDefault="00A95F23">
                  <w:pPr>
                    <w:pStyle w:val="NoSpacing"/>
                    <w:rPr>
                      <w:rFonts w:ascii="Times New Roman" w:hAnsi="Times New Roman" w:cs="Times New Roman"/>
                      <w:sz w:val="20"/>
                      <w:szCs w:val="20"/>
                    </w:rPr>
                  </w:pPr>
                  <w:r>
                    <w:rPr>
                      <w:rFonts w:ascii="Times New Roman" w:hAnsi="Times New Roman" w:cs="Times New Roman"/>
                      <w:sz w:val="20"/>
                      <w:szCs w:val="20"/>
                    </w:rPr>
                    <w:t>0</w:t>
                  </w:r>
                </w:p>
              </w:tc>
            </w:tr>
            <w:tr w:rsidR="001C1598" w14:paraId="0225837B" w14:textId="77777777" w:rsidTr="00A202E3">
              <w:trPr>
                <w:trHeight w:val="944"/>
              </w:trPr>
              <w:tc>
                <w:tcPr>
                  <w:tcW w:w="9797" w:type="dxa"/>
                  <w:gridSpan w:val="6"/>
                  <w:tcBorders>
                    <w:top w:val="single" w:sz="4" w:space="0" w:color="auto"/>
                    <w:left w:val="single" w:sz="4" w:space="0" w:color="auto"/>
                    <w:bottom w:val="single" w:sz="4" w:space="0" w:color="auto"/>
                    <w:right w:val="single" w:sz="4" w:space="0" w:color="auto"/>
                  </w:tcBorders>
                </w:tcPr>
                <w:p w14:paraId="3D1C8FE0" w14:textId="77777777" w:rsidR="001C1598" w:rsidRDefault="001C1598">
                  <w:pPr>
                    <w:pStyle w:val="NoSpacing"/>
                    <w:jc w:val="center"/>
                    <w:rPr>
                      <w:b/>
                      <w:bCs/>
                      <w:sz w:val="28"/>
                      <w:szCs w:val="28"/>
                    </w:rPr>
                  </w:pPr>
                </w:p>
                <w:p w14:paraId="0BC862DD" w14:textId="3CE7F9F3" w:rsidR="00A202E3" w:rsidRPr="00A202E3" w:rsidRDefault="001C1598" w:rsidP="00A202E3">
                  <w:pPr>
                    <w:pStyle w:val="NoSpacing"/>
                    <w:jc w:val="center"/>
                    <w:rPr>
                      <w:b/>
                      <w:bCs/>
                      <w:sz w:val="28"/>
                      <w:szCs w:val="28"/>
                    </w:rPr>
                  </w:pPr>
                  <w:r>
                    <w:rPr>
                      <w:b/>
                      <w:bCs/>
                      <w:sz w:val="28"/>
                      <w:szCs w:val="28"/>
                    </w:rPr>
                    <w:t>Rezultat: FIC=</w:t>
                  </w:r>
                  <w:r w:rsidR="00BE586E">
                    <w:rPr>
                      <w:b/>
                      <w:bCs/>
                      <w:sz w:val="28"/>
                      <w:szCs w:val="28"/>
                    </w:rPr>
                    <w:t>19.78</w:t>
                  </w:r>
                </w:p>
              </w:tc>
              <w:tc>
                <w:tcPr>
                  <w:tcW w:w="9988" w:type="dxa"/>
                  <w:gridSpan w:val="2"/>
                  <w:tcBorders>
                    <w:top w:val="single" w:sz="4" w:space="0" w:color="auto"/>
                    <w:left w:val="single" w:sz="4" w:space="0" w:color="auto"/>
                    <w:bottom w:val="single" w:sz="4" w:space="0" w:color="auto"/>
                    <w:right w:val="single" w:sz="4" w:space="0" w:color="auto"/>
                  </w:tcBorders>
                </w:tcPr>
                <w:p w14:paraId="21856DA3" w14:textId="77777777" w:rsidR="001C1598" w:rsidRDefault="001C1598">
                  <w:pPr>
                    <w:pStyle w:val="NoSpacing"/>
                    <w:rPr>
                      <w:color w:val="000000"/>
                      <w:shd w:val="clear" w:color="auto" w:fill="FFFFFF"/>
                    </w:rPr>
                  </w:pPr>
                  <w:r>
                    <w:t xml:space="preserve">V Gheorghe, </w:t>
                  </w:r>
                  <w:r>
                    <w:rPr>
                      <w:b/>
                      <w:bCs/>
                    </w:rPr>
                    <w:t>C. G. Gheorghe</w:t>
                  </w:r>
                  <w:r>
                    <w:t xml:space="preserve"> A Bondarev, V Matei, M Bombos </w:t>
                  </w:r>
                  <w:hyperlink r:id="rId63" w:history="1">
                    <w:r>
                      <w:rPr>
                        <w:rStyle w:val="Hyperlink"/>
                      </w:rPr>
                      <w:t>The Malachite Green Biodegradation in Bioreactors on Various pH Domains</w:t>
                    </w:r>
                  </w:hyperlink>
                  <w:r>
                    <w:t xml:space="preserve">, Revista de chimie 70 (8), 2996-2999, </w:t>
                  </w:r>
                  <w:r>
                    <w:rPr>
                      <w:b/>
                      <w:bCs/>
                    </w:rPr>
                    <w:t>2019</w:t>
                  </w:r>
                  <w:r>
                    <w:t xml:space="preserve"> </w:t>
                  </w:r>
                  <w:hyperlink r:id="rId64" w:history="1">
                    <w:r>
                      <w:rPr>
                        <w:rStyle w:val="Hyperlink"/>
                        <w:rFonts w:ascii="Times New Roman" w:hAnsi="Times New Roman" w:cs="Times New Roman"/>
                        <w:sz w:val="20"/>
                        <w:szCs w:val="20"/>
                      </w:rPr>
                      <w:t>http://dx.doi.org/10.37358/RC.19.8.7472</w:t>
                    </w:r>
                  </w:hyperlink>
                </w:p>
                <w:p w14:paraId="16CBC648" w14:textId="77777777" w:rsidR="001C1598" w:rsidRDefault="001C1598">
                  <w:pPr>
                    <w:pStyle w:val="NoSpacing"/>
                  </w:pPr>
                  <w:r>
                    <w:t>WOS:000489685600061</w:t>
                  </w:r>
                </w:p>
                <w:p w14:paraId="2282773F" w14:textId="77777777" w:rsidR="001C1598" w:rsidRDefault="001C1598">
                  <w:pPr>
                    <w:spacing w:after="160" w:line="256" w:lineRule="auto"/>
                  </w:pPr>
                </w:p>
              </w:tc>
            </w:tr>
          </w:tbl>
          <w:p w14:paraId="7431C61E" w14:textId="77777777" w:rsidR="001C1598" w:rsidRDefault="001C1598">
            <w:pPr>
              <w:pStyle w:val="NoSpacing"/>
              <w:spacing w:line="256" w:lineRule="auto"/>
              <w:rPr>
                <w:i/>
              </w:rPr>
            </w:pPr>
          </w:p>
        </w:tc>
      </w:tr>
    </w:tbl>
    <w:p w14:paraId="3EBED927" w14:textId="77777777" w:rsidR="001C1598" w:rsidRDefault="001C1598" w:rsidP="001C1598">
      <w:pPr>
        <w:pStyle w:val="NoSpacing"/>
      </w:pPr>
    </w:p>
    <w:p w14:paraId="3A9D8CC7" w14:textId="77777777" w:rsidR="001C1598" w:rsidRDefault="001C1598" w:rsidP="001C1598">
      <w:pPr>
        <w:pStyle w:val="NoSpacing"/>
      </w:pPr>
    </w:p>
    <w:p w14:paraId="492E7F71" w14:textId="77777777" w:rsidR="001C1598" w:rsidRPr="007746DE" w:rsidRDefault="001C1598" w:rsidP="00203320">
      <w:pPr>
        <w:pStyle w:val="NoSpacing"/>
        <w:jc w:val="center"/>
        <w:rPr>
          <w:b/>
          <w:bCs/>
          <w:sz w:val="28"/>
          <w:szCs w:val="28"/>
        </w:rPr>
      </w:pPr>
      <w:r w:rsidRPr="007746DE">
        <w:rPr>
          <w:b/>
          <w:bCs/>
          <w:sz w:val="28"/>
          <w:szCs w:val="28"/>
        </w:rPr>
        <w:t>CITARI</w:t>
      </w:r>
    </w:p>
    <w:p w14:paraId="17DBE107" w14:textId="77777777" w:rsidR="001C1598" w:rsidRDefault="001C1598" w:rsidP="001C1598">
      <w:pPr>
        <w:pStyle w:val="NoSpacing"/>
      </w:pPr>
    </w:p>
    <w:p w14:paraId="69548E40" w14:textId="77777777" w:rsidR="001C1598" w:rsidRDefault="001C1598" w:rsidP="001C1598">
      <w:pPr>
        <w:pStyle w:val="NoSpacing"/>
      </w:pPr>
    </w:p>
    <w:tbl>
      <w:tblPr>
        <w:tblW w:w="987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185"/>
      </w:tblGrid>
      <w:tr w:rsidR="00A202E3" w:rsidRPr="00EB1E05" w14:paraId="391FCD9E" w14:textId="77777777" w:rsidTr="00EB1E05">
        <w:trPr>
          <w:trHeight w:val="288"/>
        </w:trPr>
        <w:tc>
          <w:tcPr>
            <w:tcW w:w="3690" w:type="dxa"/>
            <w:noWrap/>
            <w:vAlign w:val="bottom"/>
          </w:tcPr>
          <w:p w14:paraId="5C7589A7" w14:textId="188AE7F2" w:rsidR="00A202E3" w:rsidRPr="00EB1E05" w:rsidRDefault="00A202E3" w:rsidP="00EB1E05">
            <w:pPr>
              <w:jc w:val="center"/>
              <w:rPr>
                <w:color w:val="000000"/>
                <w:sz w:val="28"/>
                <w:szCs w:val="28"/>
              </w:rPr>
            </w:pPr>
            <w:r w:rsidRPr="00EB1E05">
              <w:rPr>
                <w:color w:val="000000"/>
                <w:sz w:val="28"/>
                <w:szCs w:val="28"/>
              </w:rPr>
              <w:t>ARTICOLUL</w:t>
            </w:r>
          </w:p>
        </w:tc>
        <w:tc>
          <w:tcPr>
            <w:tcW w:w="6185" w:type="dxa"/>
            <w:noWrap/>
            <w:vAlign w:val="bottom"/>
          </w:tcPr>
          <w:p w14:paraId="22314177" w14:textId="428C89E0" w:rsidR="00A202E3" w:rsidRPr="00EB1E05" w:rsidRDefault="00A202E3" w:rsidP="00EB1E05">
            <w:pPr>
              <w:pStyle w:val="NoSpacing"/>
              <w:spacing w:line="256" w:lineRule="auto"/>
              <w:jc w:val="center"/>
              <w:rPr>
                <w:rFonts w:ascii="Times New Roman" w:hAnsi="Times New Roman" w:cs="Times New Roman"/>
                <w:sz w:val="28"/>
                <w:szCs w:val="28"/>
              </w:rPr>
            </w:pPr>
            <w:r w:rsidRPr="00EB1E05">
              <w:rPr>
                <w:rFonts w:ascii="Times New Roman" w:hAnsi="Times New Roman" w:cs="Times New Roman"/>
                <w:sz w:val="28"/>
                <w:szCs w:val="28"/>
              </w:rPr>
              <w:t>CITAREA</w:t>
            </w:r>
          </w:p>
        </w:tc>
      </w:tr>
      <w:tr w:rsidR="00896903" w:rsidRPr="00EF1F26" w14:paraId="5E79F77A" w14:textId="77777777" w:rsidTr="00EB1E05">
        <w:trPr>
          <w:trHeight w:val="288"/>
        </w:trPr>
        <w:tc>
          <w:tcPr>
            <w:tcW w:w="3690" w:type="dxa"/>
            <w:noWrap/>
            <w:vAlign w:val="bottom"/>
            <w:hideMark/>
          </w:tcPr>
          <w:p w14:paraId="0F459D0E" w14:textId="2A75123C" w:rsidR="00896903" w:rsidRPr="00896903" w:rsidRDefault="00896903" w:rsidP="00896903">
            <w:pPr>
              <w:rPr>
                <w:rFonts w:asciiTheme="minorHAnsi" w:eastAsia="Times New Roman" w:hAnsiTheme="minorHAnsi" w:cstheme="minorBidi"/>
                <w:sz w:val="22"/>
                <w:szCs w:val="22"/>
                <w:lang w:eastAsia="ar-SA"/>
              </w:rPr>
            </w:pPr>
            <w:r w:rsidRPr="00896903">
              <w:rPr>
                <w:rFonts w:asciiTheme="minorHAnsi" w:eastAsia="Times New Roman" w:hAnsiTheme="minorHAnsi" w:cstheme="minorBidi"/>
                <w:b/>
                <w:bCs/>
                <w:sz w:val="22"/>
                <w:szCs w:val="22"/>
                <w:lang w:eastAsia="ar-SA"/>
              </w:rPr>
              <w:t>C. G. Gheorghe</w:t>
            </w:r>
            <w:r w:rsidRPr="00896903">
              <w:rPr>
                <w:rFonts w:asciiTheme="minorHAnsi" w:eastAsia="Times New Roman" w:hAnsiTheme="minorHAnsi" w:cstheme="minorBidi"/>
                <w:sz w:val="22"/>
                <w:szCs w:val="22"/>
                <w:lang w:eastAsia="ar-SA"/>
              </w:rPr>
              <w:t>, C M Dușescu-Vasile , D. R Popovici, D. Bombos; R.-E. Dragomir; F. M. Dima; M. Bajan; G.l Vasilievici, Monitoring the Biodegradation Progress of Naphthenic Acids in the Presence of Spirulina platensis Algae Toxics, 2025,  </w:t>
            </w:r>
            <w:r w:rsidRPr="00896903">
              <w:rPr>
                <w:rFonts w:asciiTheme="minorHAnsi" w:eastAsia="Times New Roman" w:hAnsiTheme="minorHAnsi" w:cstheme="minorBidi"/>
                <w:i/>
                <w:iCs/>
                <w:sz w:val="22"/>
                <w:szCs w:val="22"/>
                <w:lang w:eastAsia="ar-SA"/>
              </w:rPr>
              <w:t>13</w:t>
            </w:r>
            <w:r w:rsidRPr="00896903">
              <w:rPr>
                <w:rFonts w:asciiTheme="minorHAnsi" w:eastAsia="Times New Roman" w:hAnsiTheme="minorHAnsi" w:cstheme="minorBidi"/>
                <w:sz w:val="22"/>
                <w:szCs w:val="22"/>
                <w:lang w:eastAsia="ar-SA"/>
              </w:rPr>
              <w:t>(5), 368; </w:t>
            </w:r>
            <w:hyperlink r:id="rId65" w:history="1">
              <w:r w:rsidRPr="00896903">
                <w:rPr>
                  <w:rFonts w:asciiTheme="minorHAnsi" w:eastAsia="Times New Roman" w:hAnsiTheme="minorHAnsi" w:cstheme="minorBidi"/>
                  <w:color w:val="0000FF"/>
                  <w:sz w:val="22"/>
                  <w:szCs w:val="22"/>
                  <w:u w:val="single"/>
                  <w:lang w:eastAsia="ar-SA"/>
                </w:rPr>
                <w:t>https://doi.org/10.3390/toxics13050368</w:t>
              </w:r>
            </w:hyperlink>
            <w:r w:rsidRPr="00896903">
              <w:rPr>
                <w:rFonts w:asciiTheme="minorHAnsi" w:eastAsia="Times New Roman" w:hAnsiTheme="minorHAnsi" w:cstheme="minorBidi"/>
                <w:sz w:val="22"/>
                <w:szCs w:val="22"/>
                <w:lang w:eastAsia="ar-SA"/>
              </w:rPr>
              <w:t xml:space="preserve">  </w:t>
            </w:r>
            <w:r w:rsidR="00DA2C0E">
              <w:rPr>
                <w:rFonts w:ascii="Source Sans Pro" w:hAnsi="Source Sans Pro"/>
                <w:color w:val="000000"/>
                <w:shd w:val="clear" w:color="auto" w:fill="FFFFFF"/>
              </w:rPr>
              <w:t>WOS:001496611600001</w:t>
            </w:r>
          </w:p>
          <w:p w14:paraId="415A0653" w14:textId="1FA8A556" w:rsidR="00896903" w:rsidRPr="00896903" w:rsidRDefault="00896903" w:rsidP="00896903">
            <w:pPr>
              <w:shd w:val="clear" w:color="auto" w:fill="FFFFFF"/>
              <w:rPr>
                <w:rFonts w:ascii="Noto Sans" w:hAnsi="Noto Sans" w:cs="Noto Sans"/>
                <w:color w:val="000000"/>
                <w:spacing w:val="4"/>
                <w:sz w:val="21"/>
                <w:szCs w:val="21"/>
              </w:rPr>
            </w:pPr>
            <w:r w:rsidRPr="00896903">
              <w:rPr>
                <w:rFonts w:ascii="Noto Sans" w:hAnsi="Noto Sans" w:cs="Noto Sans"/>
                <w:color w:val="000000"/>
                <w:spacing w:val="4"/>
                <w:sz w:val="21"/>
                <w:szCs w:val="21"/>
              </w:rPr>
              <w:t xml:space="preserve"> </w:t>
            </w:r>
          </w:p>
          <w:p w14:paraId="35B16470" w14:textId="77777777" w:rsidR="00896903" w:rsidRPr="00EF1F26" w:rsidRDefault="00896903">
            <w:pPr>
              <w:rPr>
                <w:rFonts w:asciiTheme="minorHAnsi" w:hAnsiTheme="minorHAnsi" w:cstheme="minorHAnsi"/>
                <w:color w:val="000000"/>
                <w:sz w:val="20"/>
                <w:szCs w:val="20"/>
              </w:rPr>
            </w:pPr>
          </w:p>
        </w:tc>
        <w:tc>
          <w:tcPr>
            <w:tcW w:w="6185" w:type="dxa"/>
            <w:noWrap/>
            <w:vAlign w:val="bottom"/>
          </w:tcPr>
          <w:p w14:paraId="6A42E3C1" w14:textId="77777777" w:rsidR="00896903" w:rsidRPr="0053382D" w:rsidRDefault="00896903">
            <w:pPr>
              <w:pStyle w:val="NoSpacing"/>
              <w:spacing w:line="256" w:lineRule="auto"/>
              <w:rPr>
                <w:rFonts w:ascii="Times New Roman" w:hAnsi="Times New Roman" w:cs="Times New Roman"/>
                <w:sz w:val="16"/>
                <w:szCs w:val="16"/>
              </w:rPr>
            </w:pPr>
          </w:p>
        </w:tc>
      </w:tr>
      <w:tr w:rsidR="00B0493A" w:rsidRPr="00EF1F26" w14:paraId="20C0E8D4" w14:textId="77777777" w:rsidTr="00EB1E05">
        <w:trPr>
          <w:trHeight w:val="288"/>
        </w:trPr>
        <w:tc>
          <w:tcPr>
            <w:tcW w:w="3690" w:type="dxa"/>
            <w:noWrap/>
            <w:vAlign w:val="bottom"/>
            <w:hideMark/>
          </w:tcPr>
          <w:p w14:paraId="1A7591F9" w14:textId="77777777" w:rsidR="00F87F6A" w:rsidRDefault="00F87F6A" w:rsidP="00F87F6A">
            <w:pPr>
              <w:pStyle w:val="NoSpacing"/>
              <w:rPr>
                <w:rStyle w:val="Hyperlink"/>
                <w:rFonts w:ascii="Times New Roman" w:hAnsi="Times New Roman" w:cs="Times New Roman"/>
                <w:sz w:val="20"/>
                <w:szCs w:val="20"/>
              </w:rPr>
            </w:pPr>
            <w:r>
              <w:rPr>
                <w:lang w:val="ro-RO" w:eastAsia="ar-SA"/>
              </w:rPr>
              <w:t xml:space="preserve">D. R Popovici, </w:t>
            </w:r>
            <w:r>
              <w:rPr>
                <w:b/>
                <w:bCs/>
                <w:lang w:val="ro-RO" w:eastAsia="ar-SA"/>
              </w:rPr>
              <w:t>C. G. Gheorghe</w:t>
            </w:r>
            <w:r>
              <w:rPr>
                <w:lang w:val="ro-RO" w:eastAsia="ar-SA"/>
              </w:rPr>
              <w:t xml:space="preserve">, C M Dușescu-Vasile </w:t>
            </w:r>
            <w:hyperlink r:id="rId66" w:history="1">
              <w:r w:rsidRPr="00107A8A">
                <w:rPr>
                  <w:rStyle w:val="Hyperlink"/>
                  <w:color w:val="auto"/>
                  <w:u w:val="none"/>
                  <w:lang w:val="ro-RO" w:eastAsia="ar-SA"/>
                </w:rPr>
                <w:t>Assessment of the Active Sludge Microorganisms Population During Wastewater Treatment in a Micro-Pilot Plant</w:t>
              </w:r>
            </w:hyperlink>
            <w:r w:rsidRPr="00107A8A">
              <w:rPr>
                <w:lang w:val="ro-RO" w:eastAsia="ar-SA"/>
              </w:rPr>
              <w:t xml:space="preserve"> </w:t>
            </w:r>
            <w:r>
              <w:rPr>
                <w:lang w:val="ro-RO" w:eastAsia="ar-SA"/>
              </w:rPr>
              <w:t>Bioengineering,</w:t>
            </w:r>
            <w:r>
              <w:rPr>
                <w:b/>
                <w:bCs/>
                <w:lang w:val="ro-RO" w:eastAsia="ar-SA"/>
              </w:rPr>
              <w:t>2024</w:t>
            </w:r>
            <w:r>
              <w:rPr>
                <w:lang w:val="ro-RO" w:eastAsia="ar-SA"/>
              </w:rPr>
              <w:t xml:space="preserve">, 11 (12), 1306, </w:t>
            </w:r>
            <w:hyperlink r:id="rId67" w:history="1">
              <w:r>
                <w:rPr>
                  <w:rStyle w:val="Hyperlink"/>
                  <w:rFonts w:ascii="Times New Roman" w:hAnsi="Times New Roman" w:cs="Times New Roman"/>
                  <w:sz w:val="20"/>
                  <w:szCs w:val="20"/>
                </w:rPr>
                <w:t>https://doi.org/10.3390/bioengineering11121306</w:t>
              </w:r>
            </w:hyperlink>
          </w:p>
          <w:p w14:paraId="2B6DCD1B" w14:textId="77777777" w:rsidR="00F87F6A" w:rsidRDefault="00F87F6A" w:rsidP="00F87F6A">
            <w:pPr>
              <w:pStyle w:val="NoSpacing"/>
              <w:rPr>
                <w:rStyle w:val="Hyperlink"/>
                <w:rFonts w:ascii="Times New Roman" w:hAnsi="Times New Roman" w:cs="Times New Roman"/>
                <w:sz w:val="20"/>
                <w:szCs w:val="20"/>
              </w:rPr>
            </w:pPr>
            <w:r>
              <w:rPr>
                <w:color w:val="000000"/>
                <w:shd w:val="clear" w:color="auto" w:fill="FFFFFF"/>
              </w:rPr>
              <w:t>WOS:001387124300001</w:t>
            </w:r>
          </w:p>
          <w:p w14:paraId="7CA32955" w14:textId="77777777" w:rsidR="00F87F6A" w:rsidRDefault="00F87F6A" w:rsidP="00235840">
            <w:pPr>
              <w:rPr>
                <w:rFonts w:asciiTheme="minorHAnsi" w:hAnsiTheme="minorHAnsi" w:cstheme="minorHAnsi"/>
                <w:color w:val="000000"/>
                <w:sz w:val="12"/>
                <w:szCs w:val="12"/>
              </w:rPr>
            </w:pPr>
          </w:p>
          <w:p w14:paraId="1915E257" w14:textId="602582FE" w:rsidR="00F87F6A" w:rsidRPr="00EF1F26" w:rsidRDefault="00F87F6A" w:rsidP="00235840">
            <w:pPr>
              <w:rPr>
                <w:rFonts w:asciiTheme="minorHAnsi" w:hAnsiTheme="minorHAnsi" w:cstheme="minorHAnsi"/>
                <w:color w:val="000000"/>
                <w:sz w:val="20"/>
                <w:szCs w:val="20"/>
              </w:rPr>
            </w:pPr>
          </w:p>
        </w:tc>
        <w:tc>
          <w:tcPr>
            <w:tcW w:w="6185" w:type="dxa"/>
            <w:noWrap/>
            <w:vAlign w:val="bottom"/>
          </w:tcPr>
          <w:p w14:paraId="75E94157" w14:textId="35822AAC" w:rsidR="00B0493A" w:rsidRPr="007629F3" w:rsidRDefault="00B0493A" w:rsidP="00E309C2">
            <w:pPr>
              <w:pStyle w:val="NoSpacing"/>
              <w:numPr>
                <w:ilvl w:val="0"/>
                <w:numId w:val="5"/>
              </w:numPr>
              <w:spacing w:line="256" w:lineRule="auto"/>
              <w:rPr>
                <w:rFonts w:ascii="Times New Roman" w:hAnsi="Times New Roman" w:cs="Times New Roman"/>
                <w:sz w:val="16"/>
                <w:szCs w:val="16"/>
              </w:rPr>
            </w:pPr>
            <w:r w:rsidRPr="007629F3">
              <w:rPr>
                <w:rFonts w:ascii="Times New Roman" w:hAnsi="Times New Roman" w:cs="Times New Roman"/>
                <w:b/>
                <w:bCs/>
                <w:sz w:val="16"/>
                <w:szCs w:val="16"/>
              </w:rPr>
              <w:t>Pyrolyzed Biomass Filler for PLA-Based Food Packaging</w:t>
            </w:r>
            <w:r w:rsidRPr="007629F3">
              <w:rPr>
                <w:rFonts w:ascii="Times New Roman" w:hAnsi="Times New Roman" w:cs="Times New Roman"/>
                <w:sz w:val="16"/>
                <w:szCs w:val="16"/>
              </w:rPr>
              <w:t xml:space="preserve"> Joe, A.-C. Călin, C.,Sîrbu, E.-E., ... Banu, I.,Cuc, S., Polymers, 17(10), 1327, 2025</w:t>
            </w:r>
          </w:p>
          <w:p w14:paraId="066FB2F4" w14:textId="0AE47C60" w:rsidR="00B0493A" w:rsidRPr="0053382D" w:rsidRDefault="00AF7FE8">
            <w:pPr>
              <w:pStyle w:val="NoSpacing"/>
              <w:spacing w:line="256" w:lineRule="auto"/>
              <w:rPr>
                <w:rFonts w:ascii="Times New Roman" w:hAnsi="Times New Roman" w:cs="Times New Roman"/>
                <w:sz w:val="16"/>
                <w:szCs w:val="16"/>
              </w:rPr>
            </w:pPr>
            <w:hyperlink r:id="rId68" w:history="1">
              <w:r w:rsidR="00B0493A" w:rsidRPr="006E5786">
                <w:rPr>
                  <w:rStyle w:val="Hyperlink"/>
                  <w:rFonts w:ascii="Times New Roman" w:hAnsi="Times New Roman" w:cs="Times New Roman"/>
                  <w:sz w:val="16"/>
                  <w:szCs w:val="16"/>
                </w:rPr>
                <w:t>https://www.scopus.com/record/display.uri?eid=2-s2.0-105006841559&amp;origin=resultslist&amp;sort=plf-f&amp;src=s&amp;sot=mulcite&amp;sdt=mulcite&amp;s=REFEID%282-s2.0-85213224243%29&amp;citeCnt=1&amp;sessionSearchId=3d61befe6ca144538b70f5e6aa53e9a1</w:t>
              </w:r>
            </w:hyperlink>
            <w:r w:rsidR="00B0493A">
              <w:rPr>
                <w:rFonts w:ascii="Times New Roman" w:hAnsi="Times New Roman" w:cs="Times New Roman"/>
                <w:sz w:val="16"/>
                <w:szCs w:val="16"/>
              </w:rPr>
              <w:t xml:space="preserve"> </w:t>
            </w:r>
          </w:p>
        </w:tc>
      </w:tr>
      <w:tr w:rsidR="00F87F6A" w:rsidRPr="00EF1F26" w14:paraId="67D7B8F3" w14:textId="77777777" w:rsidTr="00EB1E05">
        <w:trPr>
          <w:trHeight w:val="288"/>
        </w:trPr>
        <w:tc>
          <w:tcPr>
            <w:tcW w:w="3690" w:type="dxa"/>
            <w:noWrap/>
            <w:vAlign w:val="bottom"/>
            <w:hideMark/>
          </w:tcPr>
          <w:p w14:paraId="29229E4F" w14:textId="77777777" w:rsidR="00F87F6A" w:rsidRDefault="00F87F6A" w:rsidP="00F87F6A">
            <w:pPr>
              <w:pStyle w:val="NoSpacing"/>
            </w:pPr>
            <w:r>
              <w:t xml:space="preserve">A Bondarev, S. Mihai, A.Usman, D. Cursaru, D Matei, V Satulu, </w:t>
            </w:r>
            <w:r>
              <w:rPr>
                <w:b/>
                <w:bCs/>
              </w:rPr>
              <w:t>C. G. Gheorghe</w:t>
            </w:r>
            <w:r>
              <w:t xml:space="preserve">, G.Branoiu, R. Somoghi A facile microwave promoted formation of highly photoresponsive Au-decorated TiO2 nanorods for the enchanced photo-degradation of methylene blue, Nanomaterials, </w:t>
            </w:r>
            <w:r>
              <w:rPr>
                <w:b/>
                <w:bCs/>
                <w:i/>
                <w:iCs/>
              </w:rPr>
              <w:t>2024</w:t>
            </w:r>
            <w:r>
              <w:t>, </w:t>
            </w:r>
            <w:r>
              <w:rPr>
                <w:i/>
                <w:iCs/>
              </w:rPr>
              <w:t>14</w:t>
            </w:r>
            <w:r>
              <w:t xml:space="preserve">(22), 1780 </w:t>
            </w:r>
            <w:hyperlink r:id="rId69" w:history="1">
              <w:r>
                <w:rPr>
                  <w:rStyle w:val="Hyperlink"/>
                  <w:rFonts w:ascii="Times New Roman" w:hAnsi="Times New Roman" w:cs="Times New Roman"/>
                  <w:sz w:val="20"/>
                  <w:szCs w:val="20"/>
                </w:rPr>
                <w:t>https://doi.org/10.3390/nano14221780</w:t>
              </w:r>
            </w:hyperlink>
            <w:r>
              <w:t xml:space="preserve">  </w:t>
            </w:r>
          </w:p>
          <w:p w14:paraId="301FF918" w14:textId="77777777" w:rsidR="00F87F6A" w:rsidRDefault="00F87F6A" w:rsidP="00F87F6A">
            <w:pPr>
              <w:pStyle w:val="NoSpacing"/>
            </w:pPr>
            <w:r>
              <w:rPr>
                <w:color w:val="000000"/>
                <w:shd w:val="clear" w:color="auto" w:fill="FFFFFF"/>
              </w:rPr>
              <w:t>WOS:001365922300001</w:t>
            </w:r>
            <w:r>
              <w:t xml:space="preserve"> </w:t>
            </w:r>
          </w:p>
          <w:p w14:paraId="507360D2" w14:textId="77AEA1E5" w:rsidR="00F87F6A" w:rsidRPr="00EF1F26" w:rsidRDefault="00F87F6A">
            <w:pPr>
              <w:rPr>
                <w:rFonts w:asciiTheme="minorHAnsi" w:hAnsiTheme="minorHAnsi" w:cstheme="minorHAnsi"/>
                <w:color w:val="000000"/>
                <w:sz w:val="20"/>
                <w:szCs w:val="20"/>
              </w:rPr>
            </w:pPr>
          </w:p>
        </w:tc>
        <w:tc>
          <w:tcPr>
            <w:tcW w:w="6185" w:type="dxa"/>
            <w:noWrap/>
            <w:vAlign w:val="bottom"/>
          </w:tcPr>
          <w:p w14:paraId="699E4ACA" w14:textId="61658815" w:rsidR="00F87F6A" w:rsidRPr="0053382D" w:rsidRDefault="00AF7FE8" w:rsidP="00B61D1A">
            <w:pPr>
              <w:pStyle w:val="NoSpacing"/>
              <w:numPr>
                <w:ilvl w:val="0"/>
                <w:numId w:val="6"/>
              </w:numPr>
              <w:spacing w:line="256" w:lineRule="auto"/>
              <w:rPr>
                <w:rFonts w:ascii="Times New Roman" w:hAnsi="Times New Roman" w:cs="Times New Roman"/>
                <w:color w:val="505050"/>
                <w:sz w:val="16"/>
                <w:szCs w:val="16"/>
              </w:rPr>
            </w:pPr>
            <w:hyperlink r:id="rId70" w:history="1">
              <w:r w:rsidR="00F87F6A" w:rsidRPr="0053382D">
                <w:rPr>
                  <w:rStyle w:val="typography-modulelvnit"/>
                  <w:rFonts w:ascii="Times New Roman" w:hAnsi="Times New Roman" w:cs="Times New Roman"/>
                  <w:b/>
                  <w:bCs/>
                  <w:color w:val="2E2E2E"/>
                  <w:sz w:val="16"/>
                  <w:szCs w:val="16"/>
                </w:rPr>
                <w:t>Synthesis of oxides utilizing the explosive reaction characteristics of graphene oxide</w:t>
              </w:r>
            </w:hyperlink>
          </w:p>
          <w:p w14:paraId="78A81EAA" w14:textId="77777777" w:rsidR="00F87F6A" w:rsidRPr="0053382D" w:rsidRDefault="00F87F6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Zhao, H.</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Meng, B.</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Wang, Y.</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Liang, B.</w:t>
            </w:r>
          </w:p>
          <w:p w14:paraId="64AD668D" w14:textId="36D963A3" w:rsidR="00F87F6A" w:rsidRDefault="00AF7FE8">
            <w:pPr>
              <w:pStyle w:val="NoSpacing"/>
              <w:spacing w:line="256" w:lineRule="auto"/>
              <w:rPr>
                <w:rStyle w:val="typography-modulelvnit"/>
                <w:rFonts w:ascii="Times New Roman" w:hAnsi="Times New Roman" w:cs="Times New Roman"/>
                <w:color w:val="2E2E2E"/>
                <w:sz w:val="16"/>
                <w:szCs w:val="16"/>
              </w:rPr>
            </w:pPr>
            <w:hyperlink r:id="rId71" w:tooltip="Show document details" w:history="1">
              <w:r w:rsidR="00F87F6A" w:rsidRPr="0053382D">
                <w:rPr>
                  <w:rStyle w:val="Emphasis"/>
                  <w:rFonts w:ascii="Times New Roman" w:hAnsi="Times New Roman" w:cs="Times New Roman"/>
                  <w:color w:val="2E2E2E"/>
                  <w:sz w:val="16"/>
                  <w:szCs w:val="16"/>
                  <w:bdr w:val="none" w:sz="0" w:space="0" w:color="auto" w:frame="1"/>
                </w:rPr>
                <w:t>Materials Letters</w:t>
              </w:r>
            </w:hyperlink>
            <w:r w:rsidR="00F87F6A" w:rsidRPr="0053382D">
              <w:rPr>
                <w:rFonts w:ascii="Times New Roman" w:hAnsi="Times New Roman" w:cs="Times New Roman"/>
                <w:color w:val="2E2E2E"/>
                <w:sz w:val="16"/>
                <w:szCs w:val="16"/>
              </w:rPr>
              <w:t>, </w:t>
            </w:r>
            <w:r w:rsidR="00F87F6A" w:rsidRPr="0053382D">
              <w:rPr>
                <w:rStyle w:val="typography-modulelvnit"/>
                <w:rFonts w:ascii="Times New Roman" w:hAnsi="Times New Roman" w:cs="Times New Roman"/>
                <w:color w:val="2E2E2E"/>
                <w:sz w:val="16"/>
                <w:szCs w:val="16"/>
              </w:rPr>
              <w:t>2025, 391, 138490</w:t>
            </w:r>
          </w:p>
          <w:p w14:paraId="4CD03AFB" w14:textId="3D196B39" w:rsidR="00F87F6A" w:rsidRPr="0053382D" w:rsidRDefault="00AF7FE8">
            <w:pPr>
              <w:pStyle w:val="NoSpacing"/>
              <w:spacing w:line="256" w:lineRule="auto"/>
              <w:rPr>
                <w:rStyle w:val="typography-modulelvnit"/>
                <w:rFonts w:ascii="Times New Roman" w:hAnsi="Times New Roman" w:cs="Times New Roman"/>
                <w:sz w:val="16"/>
                <w:szCs w:val="16"/>
              </w:rPr>
            </w:pPr>
            <w:hyperlink r:id="rId72" w:history="1">
              <w:r w:rsidR="00F87F6A" w:rsidRPr="006E5786">
                <w:rPr>
                  <w:rStyle w:val="Hyperlink"/>
                  <w:rFonts w:ascii="Times New Roman" w:hAnsi="Times New Roman" w:cs="Times New Roman"/>
                  <w:sz w:val="16"/>
                  <w:szCs w:val="16"/>
                </w:rPr>
                <w:t>https://www.scopus.com/record/display.uri?eid=2-s2.0-105001335944&amp;origin=resultslist&amp;sort=plf-f&amp;src=s&amp;sot=mulcite&amp;sdt=mulcite&amp;s=REFEID%282-s2.0-85210430448%29&amp;citeCnt=1</w:t>
              </w:r>
            </w:hyperlink>
            <w:r w:rsidR="00F87F6A">
              <w:rPr>
                <w:rStyle w:val="typography-modulelvnit"/>
                <w:rFonts w:ascii="Times New Roman" w:hAnsi="Times New Roman" w:cs="Times New Roman"/>
                <w:sz w:val="16"/>
                <w:szCs w:val="16"/>
              </w:rPr>
              <w:t xml:space="preserve"> </w:t>
            </w:r>
          </w:p>
          <w:p w14:paraId="6B4426BB" w14:textId="77777777" w:rsidR="00F87F6A" w:rsidRPr="0053382D" w:rsidRDefault="00F87F6A">
            <w:pPr>
              <w:pStyle w:val="NoSpacing"/>
              <w:spacing w:line="256" w:lineRule="auto"/>
              <w:rPr>
                <w:rStyle w:val="typography-modulelvnit"/>
                <w:rFonts w:ascii="Times New Roman" w:hAnsi="Times New Roman" w:cs="Times New Roman"/>
                <w:sz w:val="16"/>
                <w:szCs w:val="16"/>
              </w:rPr>
            </w:pPr>
          </w:p>
          <w:p w14:paraId="2D158D2D" w14:textId="4D35E567" w:rsidR="00F87F6A" w:rsidRDefault="00AF7FE8" w:rsidP="00B61D1A">
            <w:pPr>
              <w:pStyle w:val="NoSpacing"/>
              <w:numPr>
                <w:ilvl w:val="0"/>
                <w:numId w:val="6"/>
              </w:numPr>
              <w:spacing w:line="256" w:lineRule="auto"/>
              <w:rPr>
                <w:rStyle w:val="typography-modulelvnit"/>
                <w:rFonts w:ascii="Times New Roman" w:hAnsi="Times New Roman" w:cs="Times New Roman"/>
                <w:color w:val="2E2E2E"/>
                <w:sz w:val="16"/>
                <w:szCs w:val="16"/>
              </w:rPr>
            </w:pPr>
            <w:hyperlink r:id="rId73" w:history="1">
              <w:r w:rsidR="00F87F6A" w:rsidRPr="0053382D">
                <w:rPr>
                  <w:rStyle w:val="typography-modulelvnit"/>
                  <w:rFonts w:ascii="Times New Roman" w:hAnsi="Times New Roman" w:cs="Times New Roman"/>
                  <w:b/>
                  <w:bCs/>
                  <w:color w:val="2E2E2E"/>
                  <w:sz w:val="16"/>
                  <w:szCs w:val="16"/>
                </w:rPr>
                <w:t>Scalable single-step deposition of recyclable TiO2@Au monolayer coatings for enhanced visible-light photocatalysis of methylene blue dye</w:t>
              </w:r>
            </w:hyperlink>
            <w:r w:rsidR="00F87F6A" w:rsidRPr="0053382D">
              <w:rPr>
                <w:rStyle w:val="typography-modulelvnit"/>
                <w:rFonts w:ascii="Times New Roman" w:hAnsi="Times New Roman" w:cs="Times New Roman"/>
                <w:b/>
                <w:bCs/>
                <w:color w:val="2E2E2E"/>
                <w:sz w:val="16"/>
                <w:szCs w:val="16"/>
              </w:rPr>
              <w:t xml:space="preserve"> </w:t>
            </w:r>
            <w:r w:rsidR="00F87F6A" w:rsidRPr="0053382D">
              <w:rPr>
                <w:rStyle w:val="typography-modulelvnit"/>
                <w:rFonts w:ascii="Times New Roman" w:hAnsi="Times New Roman" w:cs="Times New Roman"/>
                <w:color w:val="2E2E2E"/>
                <w:sz w:val="16"/>
                <w:szCs w:val="16"/>
              </w:rPr>
              <w:t>Li, D.</w:t>
            </w:r>
            <w:r w:rsidR="00F87F6A" w:rsidRPr="0053382D">
              <w:rPr>
                <w:rStyle w:val="authors-moduleumr1o"/>
                <w:rFonts w:ascii="Times New Roman" w:hAnsi="Times New Roman" w:cs="Times New Roman"/>
                <w:color w:val="2E2E2E"/>
                <w:sz w:val="16"/>
                <w:szCs w:val="16"/>
              </w:rPr>
              <w:t xml:space="preserve">, </w:t>
            </w:r>
            <w:r w:rsidR="00F87F6A" w:rsidRPr="0053382D">
              <w:rPr>
                <w:rStyle w:val="typography-modulelvnit"/>
                <w:rFonts w:ascii="Times New Roman" w:hAnsi="Times New Roman" w:cs="Times New Roman"/>
                <w:color w:val="2E2E2E"/>
                <w:sz w:val="16"/>
                <w:szCs w:val="16"/>
              </w:rPr>
              <w:t>Ma, H.</w:t>
            </w:r>
            <w:r w:rsidR="00F87F6A" w:rsidRPr="0053382D">
              <w:rPr>
                <w:rStyle w:val="authors-moduleumr1o"/>
                <w:rFonts w:ascii="Times New Roman" w:hAnsi="Times New Roman" w:cs="Times New Roman"/>
                <w:color w:val="2E2E2E"/>
                <w:sz w:val="16"/>
                <w:szCs w:val="16"/>
              </w:rPr>
              <w:t xml:space="preserve">, </w:t>
            </w:r>
            <w:r w:rsidR="00F87F6A" w:rsidRPr="0053382D">
              <w:rPr>
                <w:rStyle w:val="typography-modulelvnit"/>
                <w:rFonts w:ascii="Times New Roman" w:hAnsi="Times New Roman" w:cs="Times New Roman"/>
                <w:color w:val="2E2E2E"/>
                <w:sz w:val="16"/>
                <w:szCs w:val="16"/>
              </w:rPr>
              <w:t>Yang, D.</w:t>
            </w:r>
            <w:r w:rsidR="00F87F6A" w:rsidRPr="0053382D">
              <w:rPr>
                <w:rStyle w:val="authors-moduleumr1o"/>
                <w:rFonts w:ascii="Times New Roman" w:hAnsi="Times New Roman" w:cs="Times New Roman"/>
                <w:color w:val="2E2E2E"/>
                <w:sz w:val="16"/>
                <w:szCs w:val="16"/>
              </w:rPr>
              <w:t xml:space="preserve">, ... </w:t>
            </w:r>
            <w:r w:rsidR="00F87F6A" w:rsidRPr="0053382D">
              <w:rPr>
                <w:rStyle w:val="typography-modulelvnit"/>
                <w:rFonts w:ascii="Times New Roman" w:hAnsi="Times New Roman" w:cs="Times New Roman"/>
                <w:color w:val="2E2E2E"/>
                <w:sz w:val="16"/>
                <w:szCs w:val="16"/>
              </w:rPr>
              <w:t>Zheng, M.</w:t>
            </w:r>
            <w:r w:rsidR="00F87F6A" w:rsidRPr="0053382D">
              <w:rPr>
                <w:rStyle w:val="authors-moduleumr1o"/>
                <w:rFonts w:ascii="Times New Roman" w:hAnsi="Times New Roman" w:cs="Times New Roman"/>
                <w:color w:val="2E2E2E"/>
                <w:sz w:val="16"/>
                <w:szCs w:val="16"/>
              </w:rPr>
              <w:t xml:space="preserve">, </w:t>
            </w:r>
            <w:r w:rsidR="00F87F6A" w:rsidRPr="0053382D">
              <w:rPr>
                <w:rStyle w:val="typography-modulelvnit"/>
                <w:rFonts w:ascii="Times New Roman" w:hAnsi="Times New Roman" w:cs="Times New Roman"/>
                <w:color w:val="2E2E2E"/>
                <w:sz w:val="16"/>
                <w:szCs w:val="16"/>
              </w:rPr>
              <w:t xml:space="preserve">Jiang, Y. </w:t>
            </w:r>
            <w:hyperlink r:id="rId74" w:tooltip="Show document details" w:history="1">
              <w:r w:rsidR="00F87F6A" w:rsidRPr="0053382D">
                <w:rPr>
                  <w:rStyle w:val="Emphasis"/>
                  <w:rFonts w:ascii="Times New Roman" w:hAnsi="Times New Roman" w:cs="Times New Roman"/>
                  <w:color w:val="2E2E2E"/>
                  <w:sz w:val="16"/>
                  <w:szCs w:val="16"/>
                  <w:bdr w:val="none" w:sz="0" w:space="0" w:color="auto" w:frame="1"/>
                </w:rPr>
                <w:t>Rsc Advances</w:t>
              </w:r>
            </w:hyperlink>
            <w:r w:rsidR="00F87F6A" w:rsidRPr="0053382D">
              <w:rPr>
                <w:rFonts w:ascii="Times New Roman" w:hAnsi="Times New Roman" w:cs="Times New Roman"/>
                <w:color w:val="2E2E2E"/>
                <w:sz w:val="16"/>
                <w:szCs w:val="16"/>
              </w:rPr>
              <w:t>, </w:t>
            </w:r>
            <w:r w:rsidR="00F87F6A" w:rsidRPr="0053382D">
              <w:rPr>
                <w:rStyle w:val="typography-modulelvnit"/>
                <w:rFonts w:ascii="Times New Roman" w:hAnsi="Times New Roman" w:cs="Times New Roman"/>
                <w:color w:val="2E2E2E"/>
                <w:sz w:val="16"/>
                <w:szCs w:val="16"/>
              </w:rPr>
              <w:t>2025, 15(18), pp. 14264–14272</w:t>
            </w:r>
          </w:p>
          <w:p w14:paraId="308EC946" w14:textId="3602271C" w:rsidR="00F87F6A" w:rsidRPr="0053382D" w:rsidRDefault="00AF7FE8">
            <w:pPr>
              <w:pStyle w:val="NoSpacing"/>
              <w:spacing w:line="256" w:lineRule="auto"/>
              <w:rPr>
                <w:rFonts w:ascii="Times New Roman" w:hAnsi="Times New Roman" w:cs="Times New Roman"/>
                <w:color w:val="2E2E2E"/>
                <w:sz w:val="16"/>
                <w:szCs w:val="16"/>
              </w:rPr>
            </w:pPr>
            <w:hyperlink r:id="rId75" w:history="1">
              <w:r w:rsidR="00F87F6A" w:rsidRPr="006E5786">
                <w:rPr>
                  <w:rStyle w:val="Hyperlink"/>
                  <w:rFonts w:ascii="Times New Roman" w:hAnsi="Times New Roman" w:cs="Times New Roman"/>
                  <w:sz w:val="16"/>
                  <w:szCs w:val="16"/>
                </w:rPr>
                <w:t>https://www.scopus.com/record/display.uri?eid=2-s2.0-105004199835&amp;origin=resultslist&amp;sort=plf-</w:t>
              </w:r>
              <w:r w:rsidR="00F87F6A" w:rsidRPr="006E5786">
                <w:rPr>
                  <w:rStyle w:val="Hyperlink"/>
                  <w:rFonts w:ascii="Times New Roman" w:hAnsi="Times New Roman" w:cs="Times New Roman"/>
                  <w:sz w:val="16"/>
                  <w:szCs w:val="16"/>
                </w:rPr>
                <w:lastRenderedPageBreak/>
                <w:t>f&amp;src=s&amp;sot=mulcite&amp;sdt=mulcite&amp;s=REFEID%282-s2.0-85210430448%29&amp;citeCnt=1&amp;relpos=1</w:t>
              </w:r>
            </w:hyperlink>
            <w:r w:rsidR="00F87F6A">
              <w:rPr>
                <w:rFonts w:ascii="Times New Roman" w:hAnsi="Times New Roman" w:cs="Times New Roman"/>
                <w:color w:val="2E2E2E"/>
                <w:sz w:val="16"/>
                <w:szCs w:val="16"/>
              </w:rPr>
              <w:t xml:space="preserve"> </w:t>
            </w:r>
          </w:p>
        </w:tc>
      </w:tr>
      <w:tr w:rsidR="00F87F6A" w:rsidRPr="00EF1F26" w14:paraId="70451444" w14:textId="77777777" w:rsidTr="00EB1E05">
        <w:trPr>
          <w:trHeight w:val="288"/>
        </w:trPr>
        <w:tc>
          <w:tcPr>
            <w:tcW w:w="3690" w:type="dxa"/>
            <w:noWrap/>
            <w:vAlign w:val="bottom"/>
            <w:hideMark/>
          </w:tcPr>
          <w:p w14:paraId="0EF967F5" w14:textId="099E15BD" w:rsidR="00F87F6A" w:rsidRDefault="00F87F6A" w:rsidP="00F87F6A">
            <w:pPr>
              <w:pStyle w:val="NoSpacing"/>
              <w:rPr>
                <w:rStyle w:val="Hyperlink"/>
                <w:rFonts w:ascii="Times New Roman" w:hAnsi="Times New Roman" w:cs="Times New Roman"/>
                <w:sz w:val="20"/>
                <w:szCs w:val="20"/>
              </w:rPr>
            </w:pPr>
            <w:r>
              <w:lastRenderedPageBreak/>
              <w:t xml:space="preserve">V.Gheorghe, </w:t>
            </w:r>
            <w:r>
              <w:rPr>
                <w:b/>
                <w:bCs/>
              </w:rPr>
              <w:t>C. G. Gheorghe</w:t>
            </w:r>
            <w:r>
              <w:t xml:space="preserve">, D. R. Popovici, S. Mihai, R. E. Dragomir, R.Somoghi ,  </w:t>
            </w:r>
            <w:r>
              <w:rPr>
                <w:i/>
                <w:iCs/>
              </w:rPr>
              <w:t>Reduction of Oxygen Production by Algal Cells in the Presence of O-Chlorobenzylidene Malononitrile</w:t>
            </w:r>
            <w:r>
              <w:t xml:space="preserve">, Bioengineering, </w:t>
            </w:r>
            <w:r>
              <w:rPr>
                <w:b/>
                <w:bCs/>
              </w:rPr>
              <w:t>2024</w:t>
            </w:r>
            <w:r>
              <w:t>, 11, (6), 623    </w:t>
            </w:r>
            <w:hyperlink r:id="rId76" w:history="1">
              <w:r>
                <w:rPr>
                  <w:rStyle w:val="Hyperlink"/>
                  <w:rFonts w:ascii="Times New Roman" w:hAnsi="Times New Roman" w:cs="Times New Roman"/>
                  <w:sz w:val="20"/>
                  <w:szCs w:val="20"/>
                </w:rPr>
                <w:t>https://doi.org/10.3390/bioengineering11060623</w:t>
              </w:r>
            </w:hyperlink>
          </w:p>
          <w:p w14:paraId="1115E165" w14:textId="77777777" w:rsidR="00F87F6A" w:rsidRDefault="00F87F6A" w:rsidP="00F87F6A">
            <w:pPr>
              <w:pStyle w:val="NoSpacing"/>
            </w:pPr>
            <w:r>
              <w:rPr>
                <w:color w:val="000000"/>
                <w:shd w:val="clear" w:color="auto" w:fill="FFFFFF"/>
              </w:rPr>
              <w:t>WOS:001254674100001</w:t>
            </w:r>
          </w:p>
          <w:p w14:paraId="5FADF7EA" w14:textId="4CC2C780" w:rsidR="00F87F6A" w:rsidRPr="00EF1F26" w:rsidRDefault="00F87F6A">
            <w:pPr>
              <w:rPr>
                <w:rFonts w:asciiTheme="minorHAnsi" w:hAnsiTheme="minorHAnsi" w:cstheme="minorHAnsi"/>
                <w:color w:val="000000"/>
                <w:sz w:val="20"/>
                <w:szCs w:val="20"/>
              </w:rPr>
            </w:pPr>
          </w:p>
        </w:tc>
        <w:tc>
          <w:tcPr>
            <w:tcW w:w="6185" w:type="dxa"/>
            <w:noWrap/>
            <w:vAlign w:val="bottom"/>
            <w:hideMark/>
          </w:tcPr>
          <w:p w14:paraId="0BF90C9C" w14:textId="2C85CC33" w:rsidR="00F87F6A" w:rsidRPr="0053382D" w:rsidRDefault="00AF7FE8" w:rsidP="00B61D1A">
            <w:pPr>
              <w:pStyle w:val="NoSpacing"/>
              <w:numPr>
                <w:ilvl w:val="0"/>
                <w:numId w:val="7"/>
              </w:numPr>
              <w:spacing w:line="256" w:lineRule="auto"/>
              <w:rPr>
                <w:rFonts w:ascii="Times New Roman" w:hAnsi="Times New Roman" w:cs="Times New Roman"/>
                <w:b/>
                <w:bCs/>
                <w:sz w:val="16"/>
                <w:szCs w:val="16"/>
              </w:rPr>
            </w:pPr>
            <w:hyperlink r:id="rId77" w:history="1">
              <w:r w:rsidR="00F87F6A" w:rsidRPr="0053382D">
                <w:rPr>
                  <w:rStyle w:val="Hyperlink"/>
                  <w:rFonts w:ascii="Times New Roman" w:eastAsia="Times New Roman" w:hAnsi="Times New Roman" w:cs="Times New Roman"/>
                  <w:b/>
                  <w:bCs/>
                  <w:color w:val="auto"/>
                  <w:sz w:val="16"/>
                  <w:szCs w:val="16"/>
                  <w:u w:val="none"/>
                </w:rPr>
                <w:t>Using 2-(2-Chlorophenyl)thiazolidine-4-carboxylic Acid as a Novel Biomarker for 2-Chlorobenzalmalononitrile Exposure</w:t>
              </w:r>
            </w:hyperlink>
          </w:p>
          <w:p w14:paraId="6C6578FD" w14:textId="77777777" w:rsidR="00F87F6A" w:rsidRPr="0053382D" w:rsidRDefault="00F87F6A">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Pan, G., Tse, H.-T., Chan, H.-W., Chan, W.</w:t>
            </w:r>
          </w:p>
          <w:p w14:paraId="0D5D3877" w14:textId="77777777" w:rsidR="00F87F6A" w:rsidRDefault="00AF7FE8">
            <w:pPr>
              <w:pStyle w:val="NoSpacing"/>
              <w:spacing w:line="256" w:lineRule="auto"/>
              <w:rPr>
                <w:rFonts w:ascii="Times New Roman" w:hAnsi="Times New Roman" w:cs="Times New Roman"/>
                <w:sz w:val="16"/>
                <w:szCs w:val="16"/>
              </w:rPr>
            </w:pPr>
            <w:hyperlink r:id="rId78" w:tooltip="Show document details" w:history="1">
              <w:r w:rsidR="00F87F6A" w:rsidRPr="0053382D">
                <w:rPr>
                  <w:rStyle w:val="Hyperlink"/>
                  <w:rFonts w:ascii="Times New Roman" w:eastAsia="Times New Roman" w:hAnsi="Times New Roman" w:cs="Times New Roman"/>
                  <w:i/>
                  <w:iCs/>
                  <w:color w:val="auto"/>
                  <w:sz w:val="16"/>
                  <w:szCs w:val="16"/>
                  <w:u w:val="none"/>
                </w:rPr>
                <w:t>Chemical Research in Toxicology</w:t>
              </w:r>
            </w:hyperlink>
            <w:r w:rsidR="00F87F6A" w:rsidRPr="0053382D">
              <w:rPr>
                <w:rFonts w:ascii="Times New Roman" w:hAnsi="Times New Roman" w:cs="Times New Roman"/>
                <w:sz w:val="16"/>
                <w:szCs w:val="16"/>
              </w:rPr>
              <w:t>, 2024, 37(10), pp. 1747–1754</w:t>
            </w:r>
          </w:p>
          <w:p w14:paraId="0BDF6438" w14:textId="452BA80F" w:rsidR="00F87F6A" w:rsidRPr="0053382D" w:rsidRDefault="00AF7FE8">
            <w:pPr>
              <w:pStyle w:val="NoSpacing"/>
              <w:spacing w:line="256" w:lineRule="auto"/>
              <w:rPr>
                <w:rFonts w:ascii="Times New Roman" w:hAnsi="Times New Roman" w:cs="Times New Roman"/>
                <w:sz w:val="16"/>
                <w:szCs w:val="16"/>
              </w:rPr>
            </w:pPr>
            <w:hyperlink r:id="rId79" w:history="1">
              <w:r w:rsidR="00F87F6A" w:rsidRPr="006E5786">
                <w:rPr>
                  <w:rStyle w:val="Hyperlink"/>
                  <w:rFonts w:ascii="Times New Roman" w:hAnsi="Times New Roman" w:cs="Times New Roman"/>
                  <w:sz w:val="16"/>
                  <w:szCs w:val="16"/>
                </w:rPr>
                <w:t>https://www.scopus.com/record/display.uri?eid=2-s2.0-85206239510&amp;origin=resultslist&amp;sort=plf-f&amp;src=s&amp;sot=mulcite&amp;sdt=mulcite&amp;s=REFEID%282-s2.0-85197876277%29&amp;citeCnt=1&amp;relpos=1</w:t>
              </w:r>
            </w:hyperlink>
            <w:r w:rsidR="00F87F6A">
              <w:rPr>
                <w:rFonts w:ascii="Times New Roman" w:hAnsi="Times New Roman" w:cs="Times New Roman"/>
                <w:sz w:val="16"/>
                <w:szCs w:val="16"/>
              </w:rPr>
              <w:t xml:space="preserve"> </w:t>
            </w:r>
          </w:p>
        </w:tc>
      </w:tr>
      <w:tr w:rsidR="00F87F6A" w:rsidRPr="00EF1F26" w14:paraId="7FDE5030" w14:textId="77777777" w:rsidTr="00EB1E05">
        <w:trPr>
          <w:trHeight w:val="288"/>
        </w:trPr>
        <w:tc>
          <w:tcPr>
            <w:tcW w:w="3690" w:type="dxa"/>
            <w:noWrap/>
            <w:vAlign w:val="bottom"/>
            <w:hideMark/>
          </w:tcPr>
          <w:p w14:paraId="1D6EC446" w14:textId="77777777" w:rsidR="00F87F6A" w:rsidRDefault="00F87F6A" w:rsidP="00F87F6A">
            <w:pPr>
              <w:pStyle w:val="NoSpacing"/>
              <w:rPr>
                <w:rStyle w:val="Hyperlink"/>
                <w:rFonts w:ascii="Times New Roman" w:hAnsi="Times New Roman" w:cs="Times New Roman"/>
                <w:sz w:val="20"/>
                <w:szCs w:val="20"/>
              </w:rPr>
            </w:pPr>
            <w:r>
              <w:t xml:space="preserve">V. Gheorghe, </w:t>
            </w:r>
            <w:r>
              <w:rPr>
                <w:b/>
                <w:bCs/>
              </w:rPr>
              <w:t xml:space="preserve">C. G. Gheorghe, </w:t>
            </w:r>
            <w:r>
              <w:t>D.R. Popovici , S..Mihai., C. Calin., E.  Sarbu, R.Doukeh, N. Grigoriu, C. N. Toader, C. .Epure, V. M.atei -</w:t>
            </w:r>
            <w:r>
              <w:rPr>
                <w:i/>
                <w:iCs/>
              </w:rPr>
              <w:t>Synthesis, Purity Check, Hydrolysis and Removal of o-Chlorobenzyliden Malononitrile (CBM) by Biological Selective Media,</w:t>
            </w:r>
            <w:r>
              <w:t xml:space="preserve"> Toxics </w:t>
            </w:r>
            <w:r>
              <w:rPr>
                <w:b/>
                <w:bCs/>
              </w:rPr>
              <w:t>2023</w:t>
            </w:r>
            <w:r>
              <w:t xml:space="preserve">, 11(8), 672, </w:t>
            </w:r>
            <w:hyperlink r:id="rId80" w:history="1">
              <w:r>
                <w:rPr>
                  <w:rStyle w:val="Hyperlink"/>
                  <w:rFonts w:ascii="Times New Roman" w:hAnsi="Times New Roman" w:cs="Times New Roman"/>
                  <w:sz w:val="20"/>
                  <w:szCs w:val="20"/>
                </w:rPr>
                <w:t>https://doi.org/10.3390/toxics11080672</w:t>
              </w:r>
            </w:hyperlink>
          </w:p>
          <w:p w14:paraId="3D6C64AE" w14:textId="77777777" w:rsidR="00F87F6A" w:rsidRDefault="00F87F6A" w:rsidP="00F87F6A">
            <w:pPr>
              <w:pStyle w:val="NoSpacing"/>
            </w:pPr>
            <w:r>
              <w:rPr>
                <w:color w:val="000000"/>
                <w:shd w:val="clear" w:color="auto" w:fill="FFFFFF"/>
              </w:rPr>
              <w:t>WOS:001121950200001</w:t>
            </w:r>
          </w:p>
          <w:p w14:paraId="74978737" w14:textId="464E8EC4" w:rsidR="00F87F6A" w:rsidRPr="00EF1F26" w:rsidRDefault="00F87F6A">
            <w:pPr>
              <w:rPr>
                <w:rFonts w:asciiTheme="minorHAnsi" w:hAnsiTheme="minorHAnsi" w:cstheme="minorHAnsi"/>
                <w:color w:val="000000"/>
                <w:sz w:val="20"/>
                <w:szCs w:val="20"/>
              </w:rPr>
            </w:pPr>
          </w:p>
        </w:tc>
        <w:tc>
          <w:tcPr>
            <w:tcW w:w="6185" w:type="dxa"/>
            <w:noWrap/>
            <w:vAlign w:val="bottom"/>
          </w:tcPr>
          <w:p w14:paraId="249A0FF2" w14:textId="6F1FCAB7" w:rsidR="00F87F6A" w:rsidRPr="0053382D" w:rsidRDefault="00AF7FE8" w:rsidP="00B61D1A">
            <w:pPr>
              <w:pStyle w:val="NoSpacing"/>
              <w:numPr>
                <w:ilvl w:val="0"/>
                <w:numId w:val="8"/>
              </w:numPr>
              <w:spacing w:line="256" w:lineRule="auto"/>
              <w:rPr>
                <w:rFonts w:ascii="Times New Roman" w:hAnsi="Times New Roman" w:cs="Times New Roman"/>
                <w:color w:val="505050"/>
                <w:sz w:val="16"/>
                <w:szCs w:val="16"/>
              </w:rPr>
            </w:pPr>
            <w:hyperlink r:id="rId81" w:history="1">
              <w:r w:rsidR="00F87F6A" w:rsidRPr="0053382D">
                <w:rPr>
                  <w:rStyle w:val="typography-modulelvnit"/>
                  <w:rFonts w:ascii="Times New Roman" w:hAnsi="Times New Roman" w:cs="Times New Roman"/>
                  <w:b/>
                  <w:bCs/>
                  <w:color w:val="2E2E2E"/>
                  <w:sz w:val="16"/>
                  <w:szCs w:val="16"/>
                </w:rPr>
                <w:t>Using 2-(2-Chlorophenyl)thiazolidine-4-carboxylic Acid as a Novel Biomarker for 2-Chlorobenzalmalononitrile Exposure</w:t>
              </w:r>
            </w:hyperlink>
          </w:p>
          <w:p w14:paraId="456286A3" w14:textId="77777777" w:rsidR="00F87F6A" w:rsidRPr="0053382D" w:rsidRDefault="00F87F6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Pan,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Tse, H.-T.</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Chan, H.-W.</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Chan, W.</w:t>
            </w:r>
          </w:p>
          <w:p w14:paraId="6FD3FF3E" w14:textId="36DB2F3A" w:rsidR="00F87F6A" w:rsidRDefault="00AF7FE8">
            <w:pPr>
              <w:pStyle w:val="NoSpacing"/>
              <w:spacing w:line="256" w:lineRule="auto"/>
              <w:rPr>
                <w:rStyle w:val="typography-modulelvnit"/>
                <w:rFonts w:ascii="Times New Roman" w:hAnsi="Times New Roman" w:cs="Times New Roman"/>
                <w:color w:val="2E2E2E"/>
                <w:sz w:val="16"/>
                <w:szCs w:val="16"/>
              </w:rPr>
            </w:pPr>
            <w:hyperlink r:id="rId82" w:tooltip="Show document details" w:history="1">
              <w:r w:rsidR="00F87F6A" w:rsidRPr="0053382D">
                <w:rPr>
                  <w:rStyle w:val="Emphasis"/>
                  <w:rFonts w:ascii="Times New Roman" w:hAnsi="Times New Roman" w:cs="Times New Roman"/>
                  <w:color w:val="2E2E2E"/>
                  <w:sz w:val="16"/>
                  <w:szCs w:val="16"/>
                  <w:bdr w:val="none" w:sz="0" w:space="0" w:color="auto" w:frame="1"/>
                </w:rPr>
                <w:t>Chemical Research in Toxicology</w:t>
              </w:r>
            </w:hyperlink>
            <w:r w:rsidR="00F87F6A" w:rsidRPr="0053382D">
              <w:rPr>
                <w:rFonts w:ascii="Times New Roman" w:hAnsi="Times New Roman" w:cs="Times New Roman"/>
                <w:color w:val="2E2E2E"/>
                <w:sz w:val="16"/>
                <w:szCs w:val="16"/>
              </w:rPr>
              <w:t>, </w:t>
            </w:r>
            <w:r w:rsidR="00F87F6A" w:rsidRPr="0053382D">
              <w:rPr>
                <w:rStyle w:val="typography-modulelvnit"/>
                <w:rFonts w:ascii="Times New Roman" w:hAnsi="Times New Roman" w:cs="Times New Roman"/>
                <w:color w:val="2E2E2E"/>
                <w:sz w:val="16"/>
                <w:szCs w:val="16"/>
              </w:rPr>
              <w:t>2024, 37(10), pp. 1747–1754</w:t>
            </w:r>
          </w:p>
          <w:p w14:paraId="11AF8D81" w14:textId="1D3C7381" w:rsidR="00F87F6A" w:rsidRPr="0053382D" w:rsidRDefault="00AF7FE8">
            <w:pPr>
              <w:pStyle w:val="NoSpacing"/>
              <w:spacing w:line="256" w:lineRule="auto"/>
              <w:rPr>
                <w:rFonts w:ascii="Times New Roman" w:hAnsi="Times New Roman" w:cs="Times New Roman"/>
                <w:color w:val="2E2E2E"/>
                <w:sz w:val="16"/>
                <w:szCs w:val="16"/>
              </w:rPr>
            </w:pPr>
            <w:hyperlink r:id="rId83" w:history="1">
              <w:r w:rsidR="00F87F6A" w:rsidRPr="006E5786">
                <w:rPr>
                  <w:rStyle w:val="Hyperlink"/>
                  <w:rFonts w:ascii="Times New Roman" w:hAnsi="Times New Roman" w:cs="Times New Roman"/>
                  <w:sz w:val="16"/>
                  <w:szCs w:val="16"/>
                </w:rPr>
                <w:t>https://www.scopus.com/record/display.uri?eid=2-s2.0-85206239510&amp;origin=resultslist&amp;sort=plf-f&amp;src=s&amp;sot=mulcite&amp;sdt=mulcite&amp;s=REFEID%282-s2.0-85197876277%29&amp;citeCnt=1&amp;relpos=1</w:t>
              </w:r>
            </w:hyperlink>
            <w:r w:rsidR="00F87F6A">
              <w:rPr>
                <w:rFonts w:ascii="Times New Roman" w:hAnsi="Times New Roman" w:cs="Times New Roman"/>
                <w:color w:val="2E2E2E"/>
                <w:sz w:val="16"/>
                <w:szCs w:val="16"/>
              </w:rPr>
              <w:t xml:space="preserve"> </w:t>
            </w:r>
          </w:p>
          <w:p w14:paraId="32F3DA2C" w14:textId="77777777" w:rsidR="00F87F6A" w:rsidRPr="0053382D" w:rsidRDefault="00F87F6A">
            <w:pPr>
              <w:pStyle w:val="NoSpacing"/>
              <w:spacing w:line="256" w:lineRule="auto"/>
              <w:rPr>
                <w:rFonts w:ascii="Times New Roman" w:hAnsi="Times New Roman" w:cs="Times New Roman"/>
                <w:sz w:val="16"/>
                <w:szCs w:val="16"/>
              </w:rPr>
            </w:pPr>
          </w:p>
        </w:tc>
      </w:tr>
      <w:tr w:rsidR="00DA27DE" w:rsidRPr="00EF1F26" w14:paraId="52B28FBA" w14:textId="77777777" w:rsidTr="00EB1E05">
        <w:trPr>
          <w:trHeight w:val="288"/>
        </w:trPr>
        <w:tc>
          <w:tcPr>
            <w:tcW w:w="3690" w:type="dxa"/>
            <w:noWrap/>
            <w:vAlign w:val="bottom"/>
            <w:hideMark/>
          </w:tcPr>
          <w:p w14:paraId="73C8904B" w14:textId="77777777" w:rsidR="00DA27DE" w:rsidRDefault="00DA27DE" w:rsidP="00DA27DE">
            <w:pPr>
              <w:pStyle w:val="NoSpacing"/>
              <w:rPr>
                <w:rStyle w:val="Hyperlink"/>
                <w:rFonts w:ascii="Times New Roman" w:hAnsi="Times New Roman" w:cs="Times New Roman"/>
                <w:color w:val="auto"/>
                <w:sz w:val="20"/>
                <w:szCs w:val="20"/>
              </w:rPr>
            </w:pPr>
            <w:r>
              <w:t xml:space="preserve">V Gheorghe, </w:t>
            </w:r>
            <w:r>
              <w:rPr>
                <w:b/>
                <w:bCs/>
              </w:rPr>
              <w:t>C. G. Gheorghe</w:t>
            </w:r>
            <w:r>
              <w:t xml:space="preserve">, A Bondarev, R Somoghi, </w:t>
            </w:r>
            <w:hyperlink r:id="rId84" w:history="1">
              <w:r w:rsidRPr="00535D7E">
                <w:rPr>
                  <w:rStyle w:val="Hyperlink"/>
                  <w:color w:val="auto"/>
                  <w:u w:val="none"/>
                </w:rPr>
                <w:t>Ecotoxicity of o-Chlorobenzylidene Malononitrile (CBM) and Toxicological Risk assessment for SCLP Biological Cultures (</w:t>
              </w:r>
              <w:r w:rsidRPr="00535D7E">
                <w:rPr>
                  <w:rStyle w:val="Hyperlink"/>
                  <w:i/>
                  <w:iCs/>
                  <w:color w:val="auto"/>
                  <w:u w:val="none"/>
                </w:rPr>
                <w:t>Saccharomyces sp., Chlorella sp., Lactobacillus sp</w:t>
              </w:r>
              <w:r>
                <w:rPr>
                  <w:rStyle w:val="Hyperlink"/>
                  <w:i/>
                  <w:iCs/>
                </w:rPr>
                <w:t> </w:t>
              </w:r>
            </w:hyperlink>
            <w:r>
              <w:rPr>
                <w:i/>
                <w:iCs/>
              </w:rPr>
              <w:t xml:space="preserve">, Paramecium sp.) </w:t>
            </w:r>
            <w:r>
              <w:t xml:space="preserve">Toxics 11 (3), 285, Toxics </w:t>
            </w:r>
            <w:r>
              <w:rPr>
                <w:b/>
                <w:bCs/>
              </w:rPr>
              <w:t>2023</w:t>
            </w:r>
            <w:r>
              <w:t xml:space="preserve">, Volume 11, Issue 3, 285, </w:t>
            </w:r>
            <w:hyperlink r:id="rId85" w:history="1">
              <w:r>
                <w:rPr>
                  <w:rStyle w:val="Hyperlink"/>
                  <w:rFonts w:ascii="Times New Roman" w:hAnsi="Times New Roman" w:cs="Times New Roman"/>
                  <w:sz w:val="20"/>
                  <w:szCs w:val="20"/>
                </w:rPr>
                <w:t>https://doi.org/10.3390/toxics11030285</w:t>
              </w:r>
            </w:hyperlink>
            <w:r>
              <w:rPr>
                <w:rStyle w:val="Hyperlink"/>
                <w:rFonts w:ascii="Times New Roman" w:hAnsi="Times New Roman" w:cs="Times New Roman"/>
                <w:sz w:val="20"/>
                <w:szCs w:val="20"/>
              </w:rPr>
              <w:t xml:space="preserve">  </w:t>
            </w:r>
            <w:r>
              <w:rPr>
                <w:color w:val="000000"/>
                <w:shd w:val="clear" w:color="auto" w:fill="FFFFFF"/>
              </w:rPr>
              <w:t>WOS:000960112300001</w:t>
            </w:r>
          </w:p>
          <w:p w14:paraId="26FC46B9" w14:textId="6C2B888E" w:rsidR="00DA27DE" w:rsidRPr="00EF1F26" w:rsidRDefault="00DA27DE">
            <w:pPr>
              <w:rPr>
                <w:rFonts w:asciiTheme="minorHAnsi" w:hAnsiTheme="minorHAnsi" w:cstheme="minorHAnsi"/>
                <w:color w:val="000000"/>
                <w:sz w:val="20"/>
                <w:szCs w:val="20"/>
              </w:rPr>
            </w:pPr>
          </w:p>
        </w:tc>
        <w:tc>
          <w:tcPr>
            <w:tcW w:w="6185" w:type="dxa"/>
            <w:noWrap/>
            <w:vAlign w:val="bottom"/>
          </w:tcPr>
          <w:p w14:paraId="3AE66EEB" w14:textId="610BB5E6" w:rsidR="00DA27DE" w:rsidRPr="0053382D" w:rsidRDefault="00AF7FE8" w:rsidP="00B61D1A">
            <w:pPr>
              <w:pStyle w:val="NoSpacing"/>
              <w:numPr>
                <w:ilvl w:val="0"/>
                <w:numId w:val="9"/>
              </w:numPr>
              <w:spacing w:line="256" w:lineRule="auto"/>
              <w:rPr>
                <w:rFonts w:ascii="Times New Roman" w:hAnsi="Times New Roman" w:cs="Times New Roman"/>
                <w:color w:val="505050"/>
                <w:sz w:val="16"/>
                <w:szCs w:val="16"/>
              </w:rPr>
            </w:pPr>
            <w:hyperlink r:id="rId86" w:history="1">
              <w:r w:rsidR="00DA27DE" w:rsidRPr="0053382D">
                <w:rPr>
                  <w:rStyle w:val="typography-modulelvnit"/>
                  <w:rFonts w:ascii="Times New Roman" w:hAnsi="Times New Roman" w:cs="Times New Roman"/>
                  <w:b/>
                  <w:bCs/>
                  <w:color w:val="2E2E2E"/>
                  <w:sz w:val="16"/>
                  <w:szCs w:val="16"/>
                </w:rPr>
                <w:t>The Impact of ZnO Nanofillers on the Mechanical and Anti-Corrosion Performances of Epoxy Composites</w:t>
              </w:r>
            </w:hyperlink>
          </w:p>
          <w:p w14:paraId="3539F4A1"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Şomoghi, 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Semenescu,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Pasăre, V.</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Chivu, O.R.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Nițoi, D.F.</w:t>
            </w:r>
          </w:p>
          <w:p w14:paraId="0B6A945E" w14:textId="75728245" w:rsidR="00DA27DE" w:rsidRDefault="00AF7FE8">
            <w:pPr>
              <w:pStyle w:val="NoSpacing"/>
              <w:spacing w:line="256" w:lineRule="auto"/>
              <w:rPr>
                <w:rStyle w:val="typography-modulelvnit"/>
                <w:rFonts w:ascii="Times New Roman" w:hAnsi="Times New Roman" w:cs="Times New Roman"/>
                <w:color w:val="2E2E2E"/>
                <w:sz w:val="16"/>
                <w:szCs w:val="16"/>
              </w:rPr>
            </w:pPr>
            <w:hyperlink r:id="rId87" w:tooltip="Show document details" w:history="1">
              <w:r w:rsidR="00DA27DE" w:rsidRPr="0053382D">
                <w:rPr>
                  <w:rStyle w:val="Emphasis"/>
                  <w:rFonts w:ascii="Times New Roman" w:hAnsi="Times New Roman" w:cs="Times New Roman"/>
                  <w:color w:val="2E2E2E"/>
                  <w:sz w:val="16"/>
                  <w:szCs w:val="16"/>
                  <w:bdr w:val="none" w:sz="0" w:space="0" w:color="auto" w:frame="1"/>
                </w:rPr>
                <w:t>Polymers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16(14), 2054</w:t>
            </w:r>
          </w:p>
          <w:p w14:paraId="44FC96E3" w14:textId="101F2593" w:rsidR="00DA27DE" w:rsidRPr="0053382D" w:rsidRDefault="00AF7FE8">
            <w:pPr>
              <w:pStyle w:val="NoSpacing"/>
              <w:spacing w:line="256" w:lineRule="auto"/>
              <w:rPr>
                <w:rStyle w:val="typography-modulelvnit"/>
                <w:rFonts w:ascii="Times New Roman" w:hAnsi="Times New Roman" w:cs="Times New Roman"/>
                <w:sz w:val="16"/>
                <w:szCs w:val="16"/>
              </w:rPr>
            </w:pPr>
            <w:hyperlink r:id="rId88" w:history="1">
              <w:r w:rsidR="00DA27DE" w:rsidRPr="006E5786">
                <w:rPr>
                  <w:rStyle w:val="Hyperlink"/>
                  <w:rFonts w:ascii="Times New Roman" w:hAnsi="Times New Roman" w:cs="Times New Roman"/>
                  <w:sz w:val="16"/>
                  <w:szCs w:val="16"/>
                </w:rPr>
                <w:t>https://www.scopus.com/record/display.uri?eid=2-s2.0-85199614659&amp;origin=resultslist&amp;sort=plf-f&amp;src=s&amp;sot=mulcite&amp;sdt=mulcite&amp;s=REFEID%282-s2.0-85151361441%29&amp;citeCnt=1&amp;relpos=2</w:t>
              </w:r>
            </w:hyperlink>
            <w:r w:rsidR="00DA27DE">
              <w:rPr>
                <w:rStyle w:val="typography-modulelvnit"/>
                <w:rFonts w:ascii="Times New Roman" w:hAnsi="Times New Roman" w:cs="Times New Roman"/>
                <w:sz w:val="16"/>
                <w:szCs w:val="16"/>
              </w:rPr>
              <w:t xml:space="preserve"> </w:t>
            </w:r>
          </w:p>
          <w:p w14:paraId="12CA7F64" w14:textId="77777777" w:rsidR="00DA27DE" w:rsidRPr="0053382D" w:rsidRDefault="00DA27DE">
            <w:pPr>
              <w:pStyle w:val="NoSpacing"/>
              <w:spacing w:line="256" w:lineRule="auto"/>
              <w:rPr>
                <w:rFonts w:ascii="Times New Roman" w:hAnsi="Times New Roman" w:cs="Times New Roman"/>
                <w:sz w:val="16"/>
                <w:szCs w:val="16"/>
              </w:rPr>
            </w:pPr>
          </w:p>
          <w:p w14:paraId="7D85DD5E" w14:textId="4885AC5F" w:rsidR="00DA27DE" w:rsidRPr="0053382D" w:rsidRDefault="00AF7FE8" w:rsidP="00B61D1A">
            <w:pPr>
              <w:pStyle w:val="NoSpacing"/>
              <w:numPr>
                <w:ilvl w:val="0"/>
                <w:numId w:val="9"/>
              </w:numPr>
              <w:spacing w:line="256" w:lineRule="auto"/>
              <w:rPr>
                <w:rFonts w:ascii="Times New Roman" w:hAnsi="Times New Roman" w:cs="Times New Roman"/>
                <w:color w:val="505050"/>
                <w:sz w:val="16"/>
                <w:szCs w:val="16"/>
              </w:rPr>
            </w:pPr>
            <w:hyperlink r:id="rId89" w:history="1">
              <w:r w:rsidR="00DA27DE" w:rsidRPr="0053382D">
                <w:rPr>
                  <w:rStyle w:val="typography-modulelvnit"/>
                  <w:rFonts w:ascii="Times New Roman" w:hAnsi="Times New Roman" w:cs="Times New Roman"/>
                  <w:b/>
                  <w:bCs/>
                  <w:color w:val="2E2E2E"/>
                  <w:sz w:val="16"/>
                  <w:szCs w:val="16"/>
                </w:rPr>
                <w:t>Using 2-(2-Chlorophenyl)thiazolidine-4-carboxylic Acid as a Novel Biomarker for 2-Chlorobenzalmalononitrile Exposure</w:t>
              </w:r>
            </w:hyperlink>
          </w:p>
          <w:p w14:paraId="138A4847"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Pan,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Tse, H.-T.</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Chan, H.-W.</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Chan, W.</w:t>
            </w:r>
          </w:p>
          <w:p w14:paraId="3B037946" w14:textId="3327CD8B" w:rsidR="00DA27DE" w:rsidRDefault="00AF7FE8">
            <w:pPr>
              <w:pStyle w:val="NoSpacing"/>
              <w:spacing w:line="256" w:lineRule="auto"/>
              <w:rPr>
                <w:rStyle w:val="typography-modulelvnit"/>
                <w:rFonts w:ascii="Times New Roman" w:hAnsi="Times New Roman" w:cs="Times New Roman"/>
                <w:color w:val="2E2E2E"/>
                <w:sz w:val="16"/>
                <w:szCs w:val="16"/>
              </w:rPr>
            </w:pPr>
            <w:hyperlink r:id="rId90" w:tooltip="Show document details" w:history="1">
              <w:r w:rsidR="00DA27DE" w:rsidRPr="0053382D">
                <w:rPr>
                  <w:rStyle w:val="Emphasis"/>
                  <w:rFonts w:ascii="Times New Roman" w:hAnsi="Times New Roman" w:cs="Times New Roman"/>
                  <w:color w:val="2E2E2E"/>
                  <w:sz w:val="16"/>
                  <w:szCs w:val="16"/>
                  <w:bdr w:val="none" w:sz="0" w:space="0" w:color="auto" w:frame="1"/>
                </w:rPr>
                <w:t>Chemical Research in Toxicology</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37(10), pp. 1747–1754</w:t>
            </w:r>
          </w:p>
          <w:p w14:paraId="19051162" w14:textId="0D088D37" w:rsidR="00DA27DE" w:rsidRPr="0053382D" w:rsidRDefault="00AF7FE8">
            <w:pPr>
              <w:pStyle w:val="NoSpacing"/>
              <w:spacing w:line="256" w:lineRule="auto"/>
              <w:rPr>
                <w:rFonts w:ascii="Times New Roman" w:hAnsi="Times New Roman" w:cs="Times New Roman"/>
                <w:color w:val="2E2E2E"/>
                <w:sz w:val="16"/>
                <w:szCs w:val="16"/>
              </w:rPr>
            </w:pPr>
            <w:hyperlink r:id="rId91" w:history="1">
              <w:r w:rsidR="00DA27DE" w:rsidRPr="006E5786">
                <w:rPr>
                  <w:rStyle w:val="Hyperlink"/>
                  <w:rFonts w:ascii="Times New Roman" w:hAnsi="Times New Roman" w:cs="Times New Roman"/>
                  <w:sz w:val="16"/>
                  <w:szCs w:val="16"/>
                </w:rPr>
                <w:t>https://www.scopus.com/record/display.uri?eid=2-s2.0-85206239510&amp;origin=resultslist&amp;sort=plf-f&amp;src=s&amp;sot=mulcite&amp;sdt=mulcite&amp;s=REFEID%282-s2.0-85197876277%29&amp;citeCnt=1&amp;relpos=1</w:t>
              </w:r>
            </w:hyperlink>
            <w:r w:rsidR="00DA27DE">
              <w:rPr>
                <w:rFonts w:ascii="Times New Roman" w:hAnsi="Times New Roman" w:cs="Times New Roman"/>
                <w:color w:val="2E2E2E"/>
                <w:sz w:val="16"/>
                <w:szCs w:val="16"/>
              </w:rPr>
              <w:t xml:space="preserve"> </w:t>
            </w:r>
          </w:p>
          <w:p w14:paraId="0F505616"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7417E545" w14:textId="77777777" w:rsidTr="00EB1E05">
        <w:trPr>
          <w:trHeight w:val="288"/>
        </w:trPr>
        <w:tc>
          <w:tcPr>
            <w:tcW w:w="3690" w:type="dxa"/>
            <w:noWrap/>
            <w:vAlign w:val="bottom"/>
            <w:hideMark/>
          </w:tcPr>
          <w:p w14:paraId="3884DF49" w14:textId="77777777" w:rsidR="00DA27DE" w:rsidRDefault="00DA27DE" w:rsidP="00DA27DE">
            <w:pPr>
              <w:pStyle w:val="NoSpacing"/>
              <w:rPr>
                <w:rStyle w:val="Hyperlink"/>
                <w:rFonts w:ascii="Times New Roman" w:hAnsi="Times New Roman" w:cs="Times New Roman"/>
                <w:sz w:val="20"/>
                <w:szCs w:val="20"/>
              </w:rPr>
            </w:pPr>
            <w:r>
              <w:t xml:space="preserve">A.Bondarev, </w:t>
            </w:r>
            <w:r>
              <w:rPr>
                <w:b/>
                <w:bCs/>
              </w:rPr>
              <w:t>C. G. Gheorghe</w:t>
            </w:r>
            <w:r>
              <w:t xml:space="preserve"> Adsorptive removal of crystal violet dye from aqueous solutions using natural resource systems, </w:t>
            </w:r>
            <w:r>
              <w:rPr>
                <w:color w:val="222222"/>
                <w:shd w:val="clear" w:color="auto" w:fill="FFFFFF"/>
              </w:rPr>
              <w:t>Desalination and Water Treat</w:t>
            </w:r>
            <w:r>
              <w:t xml:space="preserve">, </w:t>
            </w:r>
            <w:r>
              <w:rPr>
                <w:b/>
                <w:bCs/>
              </w:rPr>
              <w:t>2022</w:t>
            </w:r>
            <w:r>
              <w:t xml:space="preserve">, 264,215-232 </w:t>
            </w:r>
            <w:hyperlink r:id="rId92" w:history="1">
              <w:r>
                <w:rPr>
                  <w:rStyle w:val="Hyperlink"/>
                  <w:rFonts w:ascii="Times New Roman" w:hAnsi="Times New Roman" w:cs="Times New Roman"/>
                  <w:sz w:val="20"/>
                  <w:szCs w:val="20"/>
                </w:rPr>
                <w:t>http://dx.doi.org/10.5004/dwt.2022.28560</w:t>
              </w:r>
            </w:hyperlink>
          </w:p>
          <w:p w14:paraId="5C76D620" w14:textId="77777777" w:rsidR="00DA27DE" w:rsidRDefault="00DA27DE" w:rsidP="00DA27DE">
            <w:pPr>
              <w:pStyle w:val="NoSpacing"/>
            </w:pPr>
            <w:r>
              <w:rPr>
                <w:color w:val="000000"/>
                <w:shd w:val="clear" w:color="auto" w:fill="FFFFFF"/>
              </w:rPr>
              <w:t>WOS:000848240000021</w:t>
            </w:r>
          </w:p>
          <w:p w14:paraId="77008B5E" w14:textId="13FBBB98" w:rsidR="00DA27DE" w:rsidRPr="00EF1F26" w:rsidRDefault="00DA27DE">
            <w:pPr>
              <w:rPr>
                <w:rFonts w:asciiTheme="minorHAnsi" w:hAnsiTheme="minorHAnsi" w:cstheme="minorHAnsi"/>
                <w:color w:val="000000"/>
                <w:sz w:val="20"/>
                <w:szCs w:val="20"/>
              </w:rPr>
            </w:pPr>
          </w:p>
        </w:tc>
        <w:tc>
          <w:tcPr>
            <w:tcW w:w="6185" w:type="dxa"/>
            <w:noWrap/>
            <w:vAlign w:val="bottom"/>
          </w:tcPr>
          <w:p w14:paraId="785FF486" w14:textId="77777777" w:rsidR="00DA27DE" w:rsidRPr="0053382D" w:rsidRDefault="00DA27DE">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1434ADB8" w14:textId="22EC95A0" w:rsidR="00DA27DE" w:rsidRPr="0053382D" w:rsidRDefault="00DA27DE" w:rsidP="00D97166">
            <w:pPr>
              <w:pStyle w:val="NoSpacing"/>
              <w:numPr>
                <w:ilvl w:val="0"/>
                <w:numId w:val="3"/>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Pyrolyzed Biomass Filler for PLA-Based Food Packaging</w:t>
            </w:r>
            <w:r w:rsidRPr="0053382D">
              <w:rPr>
                <w:rFonts w:ascii="Times New Roman" w:hAnsi="Times New Roman" w:cs="Times New Roman"/>
                <w:sz w:val="16"/>
                <w:szCs w:val="16"/>
              </w:rPr>
              <w:t xml:space="preserve"> Joe, A.-C. Călin, C.,Sîrbu, E.-E., ... </w:t>
            </w:r>
          </w:p>
          <w:p w14:paraId="43F93B31" w14:textId="7A843109" w:rsidR="00DA27DE" w:rsidRDefault="00DA27DE">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Banu, I.,Cuc, S., Polymers, 17(10), 1327, 2025</w:t>
            </w:r>
          </w:p>
          <w:p w14:paraId="3C5A0F05" w14:textId="5DE4938B" w:rsidR="00DA27DE" w:rsidRPr="0053382D" w:rsidRDefault="00AF7FE8">
            <w:pPr>
              <w:pStyle w:val="NoSpacing"/>
              <w:spacing w:line="256" w:lineRule="auto"/>
              <w:rPr>
                <w:rFonts w:ascii="Times New Roman" w:hAnsi="Times New Roman" w:cs="Times New Roman"/>
                <w:sz w:val="16"/>
                <w:szCs w:val="16"/>
              </w:rPr>
            </w:pPr>
            <w:hyperlink r:id="rId93" w:history="1">
              <w:r w:rsidR="00DA27DE" w:rsidRPr="006E5786">
                <w:rPr>
                  <w:rStyle w:val="Hyperlink"/>
                  <w:rFonts w:ascii="Times New Roman" w:hAnsi="Times New Roman" w:cs="Times New Roman"/>
                  <w:sz w:val="16"/>
                  <w:szCs w:val="16"/>
                </w:rPr>
                <w:t>https://www.scopus.com/record/display.uri?eid=2-s2.0-105006841559&amp;origin=resultslist&amp;sort=plf-f&amp;src=s&amp;sot=mulcite&amp;sdt=mulcite&amp;s=REFEID%282-s2.0-85213224243%29&amp;citeCnt=1&amp;sessionSearchId=3d61befe6ca144538b70f5e6aa53e9a1</w:t>
              </w:r>
            </w:hyperlink>
            <w:r w:rsidR="00DA27DE">
              <w:rPr>
                <w:rFonts w:ascii="Times New Roman" w:hAnsi="Times New Roman" w:cs="Times New Roman"/>
                <w:sz w:val="16"/>
                <w:szCs w:val="16"/>
              </w:rPr>
              <w:t xml:space="preserve"> </w:t>
            </w:r>
          </w:p>
          <w:p w14:paraId="4B60AE5A" w14:textId="77777777" w:rsidR="00DA27DE" w:rsidRPr="0053382D" w:rsidRDefault="00DA27DE">
            <w:pPr>
              <w:pStyle w:val="NoSpacing"/>
              <w:spacing w:line="256" w:lineRule="auto"/>
              <w:rPr>
                <w:rFonts w:ascii="Times New Roman" w:hAnsi="Times New Roman" w:cs="Times New Roman"/>
                <w:sz w:val="16"/>
                <w:szCs w:val="16"/>
              </w:rPr>
            </w:pPr>
          </w:p>
          <w:p w14:paraId="570D8D95" w14:textId="05966F34" w:rsidR="00DA27DE" w:rsidRPr="0053382D" w:rsidRDefault="00AF7FE8" w:rsidP="00D97166">
            <w:pPr>
              <w:pStyle w:val="NoSpacing"/>
              <w:numPr>
                <w:ilvl w:val="0"/>
                <w:numId w:val="3"/>
              </w:numPr>
              <w:spacing w:line="256" w:lineRule="auto"/>
              <w:rPr>
                <w:rFonts w:ascii="Times New Roman" w:hAnsi="Times New Roman" w:cs="Times New Roman"/>
                <w:color w:val="505050"/>
                <w:sz w:val="16"/>
                <w:szCs w:val="16"/>
              </w:rPr>
            </w:pPr>
            <w:hyperlink r:id="rId94" w:history="1">
              <w:r w:rsidR="00DA27DE" w:rsidRPr="0053382D">
                <w:rPr>
                  <w:rStyle w:val="typography-modulelvnit"/>
                  <w:rFonts w:ascii="Times New Roman" w:hAnsi="Times New Roman" w:cs="Times New Roman"/>
                  <w:b/>
                  <w:bCs/>
                  <w:color w:val="2E2E2E"/>
                  <w:sz w:val="16"/>
                  <w:szCs w:val="16"/>
                </w:rPr>
                <w:t>Application of Rapid Filters for Cleaning Natural Water in the Conditions of the Kyrgyz Republic</w:t>
              </w:r>
            </w:hyperlink>
          </w:p>
          <w:p w14:paraId="3DFD73A2" w14:textId="40CC30FF"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Karimov, T.</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Kyzy, N.B.</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Karimova,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Yugay, I. </w:t>
            </w:r>
            <w:hyperlink r:id="rId95" w:tooltip="Show document details" w:history="1">
              <w:r w:rsidRPr="0053382D">
                <w:rPr>
                  <w:rStyle w:val="Emphasis"/>
                  <w:rFonts w:ascii="Times New Roman" w:hAnsi="Times New Roman" w:cs="Times New Roman"/>
                  <w:color w:val="2E2E2E"/>
                  <w:sz w:val="16"/>
                  <w:szCs w:val="16"/>
                  <w:bdr w:val="none" w:sz="0" w:space="0" w:color="auto" w:frame="1"/>
                </w:rPr>
                <w:t>Grassroots Journal of Natural Resources</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7(3), pp. 59–76</w:t>
            </w:r>
          </w:p>
          <w:p w14:paraId="74806A98" w14:textId="0B3B25AA"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96" w:history="1">
              <w:r w:rsidR="00DA27DE" w:rsidRPr="006E5786">
                <w:rPr>
                  <w:rStyle w:val="Hyperlink"/>
                  <w:rFonts w:ascii="Times New Roman" w:hAnsi="Times New Roman" w:cs="Times New Roman"/>
                  <w:sz w:val="16"/>
                  <w:szCs w:val="16"/>
                </w:rPr>
                <w:t>https://www.scopus.com/record/display.uri?eid=2-s2.0-85214441697&amp;origin=resultslist&amp;sort=plf-f&amp;src=s&amp;sot=mulcite&amp;sdt=mulcite&amp;s=REFEID%282-s2.0-</w:t>
              </w:r>
              <w:r w:rsidR="00DA27DE" w:rsidRPr="006E5786">
                <w:rPr>
                  <w:rStyle w:val="Hyperlink"/>
                  <w:rFonts w:ascii="Times New Roman" w:hAnsi="Times New Roman" w:cs="Times New Roman"/>
                  <w:sz w:val="16"/>
                  <w:szCs w:val="16"/>
                </w:rPr>
                <w:lastRenderedPageBreak/>
                <w:t>85136237683%29&amp;citeCnt=1&amp;sessionSearchId=ac373cd3e96734bde1fc4a94e34a0e54&amp;relpos=1</w:t>
              </w:r>
            </w:hyperlink>
            <w:r w:rsidR="00DA27DE">
              <w:rPr>
                <w:rStyle w:val="typography-modulelvnit"/>
                <w:rFonts w:ascii="Times New Roman" w:hAnsi="Times New Roman" w:cs="Times New Roman"/>
                <w:color w:val="2E2E2E"/>
                <w:sz w:val="16"/>
                <w:szCs w:val="16"/>
              </w:rPr>
              <w:t xml:space="preserve"> </w:t>
            </w:r>
          </w:p>
          <w:p w14:paraId="3F49D3E9" w14:textId="77777777" w:rsidR="00DA27DE" w:rsidRPr="0053382D" w:rsidRDefault="00DA27DE">
            <w:pPr>
              <w:pStyle w:val="NoSpacing"/>
              <w:spacing w:line="256" w:lineRule="auto"/>
              <w:rPr>
                <w:rFonts w:ascii="Times New Roman" w:hAnsi="Times New Roman" w:cs="Times New Roman"/>
                <w:sz w:val="16"/>
                <w:szCs w:val="16"/>
              </w:rPr>
            </w:pPr>
          </w:p>
          <w:p w14:paraId="0E53651E" w14:textId="1901E456" w:rsidR="00DA27DE" w:rsidRPr="0053382D" w:rsidRDefault="00AF7FE8" w:rsidP="00D97166">
            <w:pPr>
              <w:pStyle w:val="NoSpacing"/>
              <w:numPr>
                <w:ilvl w:val="0"/>
                <w:numId w:val="3"/>
              </w:numPr>
              <w:spacing w:line="256" w:lineRule="auto"/>
              <w:rPr>
                <w:rFonts w:ascii="Times New Roman" w:hAnsi="Times New Roman" w:cs="Times New Roman"/>
                <w:color w:val="505050"/>
                <w:sz w:val="16"/>
                <w:szCs w:val="16"/>
              </w:rPr>
            </w:pPr>
            <w:hyperlink r:id="rId97" w:history="1">
              <w:r w:rsidR="00DA27DE" w:rsidRPr="0053382D">
                <w:rPr>
                  <w:rStyle w:val="typography-modulelvnit"/>
                  <w:rFonts w:ascii="Times New Roman" w:hAnsi="Times New Roman" w:cs="Times New Roman"/>
                  <w:b/>
                  <w:bCs/>
                  <w:color w:val="2E2E2E"/>
                  <w:sz w:val="16"/>
                  <w:szCs w:val="16"/>
                </w:rPr>
                <w:t>Modern Status of Technology for Production of Highly Concentrated Methane by Biogas Purification</w:t>
              </w:r>
            </w:hyperlink>
          </w:p>
          <w:p w14:paraId="305AF0B6" w14:textId="7720B10A"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Kaipova,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Satayev,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Turgyn, D.</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Ibraimova,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Latif, A. </w:t>
            </w:r>
            <w:hyperlink r:id="rId98" w:tooltip="Show document details" w:history="1">
              <w:r w:rsidRPr="0053382D">
                <w:rPr>
                  <w:rStyle w:val="Emphasis"/>
                  <w:rFonts w:ascii="Times New Roman" w:hAnsi="Times New Roman" w:cs="Times New Roman"/>
                  <w:color w:val="2E2E2E"/>
                  <w:sz w:val="16"/>
                  <w:szCs w:val="16"/>
                  <w:bdr w:val="none" w:sz="0" w:space="0" w:color="auto" w:frame="1"/>
                </w:rPr>
                <w:t>Evergreen</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11(4), pp. 2969–2982</w:t>
            </w:r>
          </w:p>
          <w:p w14:paraId="2BD15487" w14:textId="24D59DE8" w:rsidR="00DA27DE" w:rsidRPr="0053382D" w:rsidRDefault="00AF7FE8">
            <w:pPr>
              <w:pStyle w:val="NoSpacing"/>
              <w:spacing w:line="256" w:lineRule="auto"/>
              <w:rPr>
                <w:rFonts w:ascii="Times New Roman" w:hAnsi="Times New Roman" w:cs="Times New Roman"/>
                <w:sz w:val="16"/>
                <w:szCs w:val="16"/>
              </w:rPr>
            </w:pPr>
            <w:hyperlink r:id="rId99" w:history="1">
              <w:r w:rsidR="00DA27DE" w:rsidRPr="006E5786">
                <w:rPr>
                  <w:rStyle w:val="Hyperlink"/>
                  <w:rFonts w:ascii="Times New Roman" w:hAnsi="Times New Roman" w:cs="Times New Roman"/>
                  <w:sz w:val="16"/>
                  <w:szCs w:val="16"/>
                </w:rPr>
                <w:t>https://www.scopus.com/record/display.uri?eid=2-s2.0-85213702085&amp;origin=resultslist&amp;sort=plf-f&amp;src=s&amp;sot=mulcite&amp;sdt=mulcite&amp;s=REFEID%282-s2.0-85136237683%29&amp;citeCnt=1&amp;sessionSearchId=ac373cd3e96734bde1fc4a94e34a0e54&amp;relpos=2</w:t>
              </w:r>
            </w:hyperlink>
            <w:r w:rsidR="00DA27DE">
              <w:rPr>
                <w:rFonts w:ascii="Times New Roman" w:hAnsi="Times New Roman" w:cs="Times New Roman"/>
                <w:sz w:val="16"/>
                <w:szCs w:val="16"/>
              </w:rPr>
              <w:t xml:space="preserve"> </w:t>
            </w:r>
          </w:p>
          <w:p w14:paraId="18A493CA" w14:textId="3226ADD7" w:rsidR="00DA27DE" w:rsidRPr="0053382D" w:rsidRDefault="00AF7FE8" w:rsidP="00D97166">
            <w:pPr>
              <w:pStyle w:val="NoSpacing"/>
              <w:numPr>
                <w:ilvl w:val="0"/>
                <w:numId w:val="3"/>
              </w:numPr>
              <w:spacing w:line="256" w:lineRule="auto"/>
              <w:rPr>
                <w:rFonts w:ascii="Times New Roman" w:hAnsi="Times New Roman" w:cs="Times New Roman"/>
                <w:color w:val="505050"/>
                <w:sz w:val="16"/>
                <w:szCs w:val="16"/>
              </w:rPr>
            </w:pPr>
            <w:hyperlink r:id="rId100" w:history="1">
              <w:r w:rsidR="00DA27DE" w:rsidRPr="0053382D">
                <w:rPr>
                  <w:rStyle w:val="typography-modulelvnit"/>
                  <w:rFonts w:ascii="Times New Roman" w:hAnsi="Times New Roman" w:cs="Times New Roman"/>
                  <w:b/>
                  <w:bCs/>
                  <w:color w:val="2E2E2E"/>
                  <w:sz w:val="16"/>
                  <w:szCs w:val="16"/>
                </w:rPr>
                <w:t>Main Characteristics of the Geological Structure of the Evaporite Formation of the Amu Darya Syneclise</w:t>
              </w:r>
            </w:hyperlink>
          </w:p>
          <w:p w14:paraId="7CC67090" w14:textId="0428DC0C"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 xml:space="preserve">Deryaev, A. </w:t>
            </w:r>
            <w:hyperlink r:id="rId101" w:tooltip="Show document details" w:history="1">
              <w:r w:rsidRPr="0053382D">
                <w:rPr>
                  <w:rStyle w:val="Emphasis"/>
                  <w:rFonts w:ascii="Times New Roman" w:hAnsi="Times New Roman" w:cs="Times New Roman"/>
                  <w:color w:val="2E2E2E"/>
                  <w:sz w:val="16"/>
                  <w:szCs w:val="16"/>
                  <w:bdr w:val="none" w:sz="0" w:space="0" w:color="auto" w:frame="1"/>
                </w:rPr>
                <w:t>Grassroots Journal of Natural Resources</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7(2), pp. 251–273</w:t>
            </w:r>
          </w:p>
          <w:p w14:paraId="63D94FC1" w14:textId="130E46D7" w:rsidR="00DA27DE" w:rsidRDefault="00AF7FE8">
            <w:pPr>
              <w:pStyle w:val="NoSpacing"/>
              <w:spacing w:line="256" w:lineRule="auto"/>
              <w:rPr>
                <w:rStyle w:val="typography-modulelvnit"/>
                <w:rFonts w:ascii="Times New Roman" w:hAnsi="Times New Roman" w:cs="Times New Roman"/>
                <w:color w:val="2E2E2E"/>
                <w:sz w:val="16"/>
                <w:szCs w:val="16"/>
              </w:rPr>
            </w:pPr>
            <w:hyperlink r:id="rId102" w:history="1">
              <w:r w:rsidR="00DA27DE" w:rsidRPr="006E5786">
                <w:rPr>
                  <w:rStyle w:val="Hyperlink"/>
                  <w:rFonts w:ascii="Times New Roman" w:hAnsi="Times New Roman" w:cs="Times New Roman"/>
                  <w:sz w:val="16"/>
                  <w:szCs w:val="16"/>
                </w:rPr>
                <w:t>https://www.scopus.com/record/display.uri?eid=2-s2.0-85201663648&amp;origin=resultslist&amp;sort=plf-f&amp;src=s&amp;sot=mulcite&amp;sdt=mulcite&amp;s=REFEID%282-s2.0-85136237683%29&amp;citeCnt=1&amp;sessionSearchId=ac373cd3e96734bde1fc4a94e34a0e54&amp;relpos=3</w:t>
              </w:r>
            </w:hyperlink>
          </w:p>
          <w:p w14:paraId="7C622F49" w14:textId="77777777" w:rsidR="00DA27DE" w:rsidRPr="0053382D" w:rsidRDefault="00DA27DE">
            <w:pPr>
              <w:pStyle w:val="NoSpacing"/>
              <w:spacing w:line="256" w:lineRule="auto"/>
              <w:rPr>
                <w:rFonts w:ascii="Times New Roman" w:hAnsi="Times New Roman" w:cs="Times New Roman"/>
                <w:sz w:val="16"/>
                <w:szCs w:val="16"/>
              </w:rPr>
            </w:pPr>
          </w:p>
          <w:p w14:paraId="22D57A4E" w14:textId="245E8790" w:rsidR="00DA27DE" w:rsidRPr="0053382D" w:rsidRDefault="00AF7FE8" w:rsidP="00D97166">
            <w:pPr>
              <w:pStyle w:val="NoSpacing"/>
              <w:numPr>
                <w:ilvl w:val="0"/>
                <w:numId w:val="3"/>
              </w:numPr>
              <w:spacing w:line="256" w:lineRule="auto"/>
              <w:rPr>
                <w:rFonts w:ascii="Times New Roman" w:hAnsi="Times New Roman" w:cs="Times New Roman"/>
                <w:color w:val="505050"/>
                <w:sz w:val="16"/>
                <w:szCs w:val="16"/>
              </w:rPr>
            </w:pPr>
            <w:hyperlink r:id="rId103" w:history="1">
              <w:r w:rsidR="00DA27DE" w:rsidRPr="0053382D">
                <w:rPr>
                  <w:rStyle w:val="typography-modulelvnit"/>
                  <w:rFonts w:ascii="Times New Roman" w:hAnsi="Times New Roman" w:cs="Times New Roman"/>
                  <w:b/>
                  <w:bCs/>
                  <w:color w:val="2E2E2E"/>
                  <w:sz w:val="16"/>
                  <w:szCs w:val="16"/>
                </w:rPr>
                <w:t>Highly Porous Ceria as an Adsorbent for Removing Artificial Dyes from Water</w:t>
              </w:r>
            </w:hyperlink>
          </w:p>
          <w:p w14:paraId="72C1B7FB"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Sienkiewicz,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Chrzanowska,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Kierys, A.</w:t>
            </w:r>
          </w:p>
          <w:p w14:paraId="0CBC1A7D" w14:textId="32B41AAF" w:rsidR="00DA27DE" w:rsidRDefault="00AF7FE8">
            <w:pPr>
              <w:pStyle w:val="NoSpacing"/>
              <w:spacing w:line="256" w:lineRule="auto"/>
              <w:rPr>
                <w:rStyle w:val="typography-modulelvnit"/>
                <w:rFonts w:ascii="Times New Roman" w:hAnsi="Times New Roman" w:cs="Times New Roman"/>
                <w:color w:val="2E2E2E"/>
                <w:sz w:val="16"/>
                <w:szCs w:val="16"/>
              </w:rPr>
            </w:pPr>
            <w:hyperlink r:id="rId104" w:tooltip="Show document details" w:history="1">
              <w:r w:rsidR="00DA27DE" w:rsidRPr="0053382D">
                <w:rPr>
                  <w:rStyle w:val="Emphasis"/>
                  <w:rFonts w:ascii="Times New Roman" w:hAnsi="Times New Roman" w:cs="Times New Roman"/>
                  <w:color w:val="2E2E2E"/>
                  <w:sz w:val="16"/>
                  <w:szCs w:val="16"/>
                  <w:bdr w:val="none" w:sz="0" w:space="0" w:color="auto" w:frame="1"/>
                </w:rPr>
                <w:t>Environmental Processes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11(1), 3</w:t>
            </w:r>
          </w:p>
          <w:p w14:paraId="779B0337" w14:textId="77777777" w:rsidR="00DA27DE" w:rsidRDefault="00AF7FE8" w:rsidP="001742A6">
            <w:pPr>
              <w:pStyle w:val="NoSpacing"/>
              <w:spacing w:line="256" w:lineRule="auto"/>
              <w:rPr>
                <w:rFonts w:ascii="Times New Roman" w:hAnsi="Times New Roman" w:cs="Times New Roman"/>
                <w:sz w:val="16"/>
                <w:szCs w:val="16"/>
              </w:rPr>
            </w:pPr>
            <w:hyperlink r:id="rId105" w:history="1">
              <w:r w:rsidR="00DA27DE" w:rsidRPr="006E5786">
                <w:rPr>
                  <w:rStyle w:val="Hyperlink"/>
                  <w:rFonts w:ascii="Times New Roman" w:hAnsi="Times New Roman" w:cs="Times New Roman"/>
                  <w:sz w:val="16"/>
                  <w:szCs w:val="16"/>
                </w:rPr>
                <w:t>https://www.scopus.com/record/display.uri?eid=2-s2.0-85182811539&amp;origin=resultslist&amp;sort=plf-f&amp;src=s&amp;sot=mulcite&amp;sdt=mulcite&amp;s=REFEID%282-s2.0-85136237683%29&amp;citeCnt=1&amp;sessionSearchId=ac373cd3e96734bde1fc4a94e34a0e54&amp;relpos=4</w:t>
              </w:r>
            </w:hyperlink>
            <w:r w:rsidR="00DA27DE">
              <w:rPr>
                <w:rFonts w:ascii="Times New Roman" w:hAnsi="Times New Roman" w:cs="Times New Roman"/>
                <w:sz w:val="16"/>
                <w:szCs w:val="16"/>
              </w:rPr>
              <w:t xml:space="preserve"> </w:t>
            </w:r>
          </w:p>
          <w:p w14:paraId="1F6A1078" w14:textId="7DAD89F4" w:rsidR="00DA27DE" w:rsidRPr="001742A6" w:rsidRDefault="00DA27DE" w:rsidP="008060D1">
            <w:pPr>
              <w:pStyle w:val="NoSpacing"/>
              <w:numPr>
                <w:ilvl w:val="0"/>
                <w:numId w:val="3"/>
              </w:numPr>
              <w:spacing w:line="256" w:lineRule="auto"/>
              <w:rPr>
                <w:rStyle w:val="typography-modulelvnit"/>
                <w:rFonts w:ascii="Times New Roman" w:hAnsi="Times New Roman" w:cs="Times New Roman"/>
                <w:sz w:val="16"/>
                <w:szCs w:val="16"/>
              </w:rPr>
            </w:pPr>
            <w:r w:rsidRPr="00D97166">
              <w:rPr>
                <w:rStyle w:val="typography-modulelvnit"/>
                <w:rFonts w:ascii="Times New Roman" w:hAnsi="Times New Roman" w:cs="Times New Roman"/>
                <w:b/>
                <w:bCs/>
                <w:sz w:val="16"/>
                <w:szCs w:val="16"/>
              </w:rPr>
              <w:t>Comparative analysis of the legal regulation of relations in the provision of fee-based services</w:t>
            </w:r>
            <w:r w:rsidRPr="00D97166">
              <w:rPr>
                <w:rStyle w:val="typography-modulelvnit"/>
                <w:b/>
                <w:bCs/>
                <w:sz w:val="16"/>
                <w:szCs w:val="16"/>
              </w:rPr>
              <w:t xml:space="preserve"> </w:t>
            </w:r>
          </w:p>
          <w:p w14:paraId="225BAF65" w14:textId="24989284" w:rsidR="00DA27DE" w:rsidRDefault="00DA27DE" w:rsidP="00D97166">
            <w:pPr>
              <w:pStyle w:val="NoSpacing"/>
              <w:rPr>
                <w:rStyle w:val="typography-modulelvnit"/>
                <w:rFonts w:ascii="Times New Roman" w:hAnsi="Times New Roman" w:cs="Times New Roman"/>
                <w:b/>
                <w:bCs/>
                <w:color w:val="2E2E2E"/>
                <w:sz w:val="16"/>
                <w:szCs w:val="16"/>
              </w:rPr>
            </w:pPr>
            <w:r w:rsidRPr="00D97166">
              <w:rPr>
                <w:rStyle w:val="typography-modulelvnit"/>
                <w:rFonts w:ascii="Times New Roman" w:hAnsi="Times New Roman" w:cs="Times New Roman"/>
                <w:b/>
                <w:bCs/>
                <w:sz w:val="16"/>
                <w:szCs w:val="16"/>
              </w:rPr>
              <w:t xml:space="preserve"> </w:t>
            </w:r>
            <w:r w:rsidRPr="00D97166">
              <w:rPr>
                <w:rStyle w:val="typography-modulelvnit"/>
                <w:rFonts w:ascii="Times New Roman" w:eastAsia="SimSun" w:hAnsi="Times New Roman" w:cs="Times New Roman"/>
                <w:sz w:val="16"/>
                <w:szCs w:val="16"/>
                <w:lang w:val="ro-RO"/>
              </w:rPr>
              <w:t xml:space="preserve">K. Zhanar, O. Aiman, T. Gulmira, T. Serikkali, K. Gulnura </w:t>
            </w:r>
            <w:hyperlink r:id="rId106" w:history="1">
              <w:r w:rsidRPr="00D97166">
                <w:rPr>
                  <w:rStyle w:val="typography-modulelvnit"/>
                  <w:rFonts w:ascii="Times New Roman" w:hAnsi="Times New Roman" w:cs="Times New Roman"/>
                  <w:i/>
                  <w:iCs/>
                  <w:sz w:val="16"/>
                  <w:szCs w:val="16"/>
                </w:rPr>
                <w:t>Scientific Herald of Uzhhorod University. Series Physics</w:t>
              </w:r>
            </w:hyperlink>
            <w:r w:rsidRPr="00D97166">
              <w:rPr>
                <w:rStyle w:val="typography-modulelvnit"/>
                <w:rFonts w:ascii="Times New Roman" w:hAnsi="Times New Roman" w:cs="Times New Roman"/>
                <w:b/>
                <w:bCs/>
                <w:color w:val="2E2E2E"/>
                <w:sz w:val="16"/>
                <w:szCs w:val="16"/>
              </w:rPr>
              <w:t xml:space="preserve">Issue 55, Pages 2805 </w:t>
            </w:r>
            <w:r>
              <w:rPr>
                <w:rStyle w:val="typography-modulelvnit"/>
                <w:rFonts w:ascii="Times New Roman" w:hAnsi="Times New Roman" w:cs="Times New Roman"/>
                <w:b/>
                <w:bCs/>
                <w:color w:val="2E2E2E"/>
                <w:sz w:val="16"/>
                <w:szCs w:val="16"/>
              </w:rPr>
              <w:t>–</w:t>
            </w:r>
            <w:r w:rsidRPr="00D97166">
              <w:rPr>
                <w:rStyle w:val="typography-modulelvnit"/>
                <w:rFonts w:ascii="Times New Roman" w:hAnsi="Times New Roman" w:cs="Times New Roman"/>
                <w:b/>
                <w:bCs/>
                <w:color w:val="2E2E2E"/>
                <w:sz w:val="16"/>
                <w:szCs w:val="16"/>
              </w:rPr>
              <w:t xml:space="preserve"> 28132024</w:t>
            </w:r>
          </w:p>
          <w:p w14:paraId="2FC8C589" w14:textId="2C8484DF" w:rsidR="00DA27DE" w:rsidRPr="00D97166" w:rsidRDefault="00AF7FE8" w:rsidP="00D97166">
            <w:pPr>
              <w:pStyle w:val="NoSpacing"/>
              <w:rPr>
                <w:rStyle w:val="typography-modulelvnit"/>
                <w:rFonts w:ascii="Times New Roman" w:hAnsi="Times New Roman" w:cs="Times New Roman"/>
                <w:b/>
                <w:bCs/>
                <w:color w:val="2E2E2E"/>
                <w:sz w:val="16"/>
                <w:szCs w:val="16"/>
              </w:rPr>
            </w:pPr>
            <w:hyperlink r:id="rId107" w:history="1">
              <w:r w:rsidR="00DA27DE" w:rsidRPr="00AE5965">
                <w:rPr>
                  <w:rStyle w:val="Hyperlink"/>
                  <w:rFonts w:ascii="Times New Roman" w:hAnsi="Times New Roman" w:cs="Times New Roman"/>
                  <w:b/>
                  <w:bCs/>
                  <w:sz w:val="16"/>
                  <w:szCs w:val="16"/>
                </w:rPr>
                <w:t>https://www.scopus.com/record/display.uri?eid=2-s2.0-85197808214&amp;origin=resultslist&amp;sort=plf-f&amp;src=s&amp;sot=cite&amp;sdt=a&amp;s=ref%282-s2.0-85136237683%29&amp;sessionSearchId=590072084cd6fd4411a633d07e4d4935&amp;relpos=5</w:t>
              </w:r>
            </w:hyperlink>
            <w:r w:rsidR="00DA27DE">
              <w:rPr>
                <w:rStyle w:val="typography-modulelvnit"/>
                <w:rFonts w:ascii="Times New Roman" w:hAnsi="Times New Roman" w:cs="Times New Roman"/>
                <w:b/>
                <w:bCs/>
                <w:color w:val="2E2E2E"/>
                <w:sz w:val="16"/>
                <w:szCs w:val="16"/>
              </w:rPr>
              <w:t xml:space="preserve"> </w:t>
            </w:r>
          </w:p>
          <w:p w14:paraId="5561F768" w14:textId="77777777" w:rsidR="00DA27DE" w:rsidRDefault="00DA27DE">
            <w:pPr>
              <w:pStyle w:val="NoSpacing"/>
              <w:spacing w:line="256" w:lineRule="auto"/>
            </w:pPr>
          </w:p>
          <w:p w14:paraId="0C1C2139" w14:textId="50753AD5" w:rsidR="00DA27DE" w:rsidRPr="0053382D" w:rsidRDefault="00AF7FE8" w:rsidP="001742A6">
            <w:pPr>
              <w:pStyle w:val="NoSpacing"/>
              <w:numPr>
                <w:ilvl w:val="0"/>
                <w:numId w:val="3"/>
              </w:numPr>
              <w:spacing w:line="256" w:lineRule="auto"/>
              <w:rPr>
                <w:rFonts w:ascii="Times New Roman" w:hAnsi="Times New Roman" w:cs="Times New Roman"/>
                <w:color w:val="505050"/>
                <w:sz w:val="16"/>
                <w:szCs w:val="16"/>
              </w:rPr>
            </w:pPr>
            <w:hyperlink r:id="rId108" w:history="1">
              <w:r w:rsidR="00DA27DE" w:rsidRPr="0053382D">
                <w:rPr>
                  <w:rStyle w:val="typography-modulelvnit"/>
                  <w:rFonts w:ascii="Times New Roman" w:hAnsi="Times New Roman" w:cs="Times New Roman"/>
                  <w:b/>
                  <w:bCs/>
                  <w:color w:val="2E2E2E"/>
                  <w:sz w:val="16"/>
                  <w:szCs w:val="16"/>
                </w:rPr>
                <w:t>Optimisation of water use in Kyrgyzstan agriculture: Analysis of modern and traditional irrigation methods to minimise losses and increase efficiency | Оптимізація використання води в сільському господарстві Киргизстану: аналіз сучасних і традиційних методів іригації для мінімізації втрат і підвищення ефективності</w:t>
              </w:r>
            </w:hyperlink>
          </w:p>
          <w:p w14:paraId="2E33447A"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Batykova,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Musabayeva, K.</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Sultanbaeva, V.</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Osmonov, O.</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Shabikova, G.</w:t>
            </w:r>
          </w:p>
          <w:p w14:paraId="7FD6BBB5" w14:textId="0392551E" w:rsidR="00DA27DE" w:rsidRDefault="00AF7FE8">
            <w:pPr>
              <w:pStyle w:val="NoSpacing"/>
              <w:spacing w:line="256" w:lineRule="auto"/>
              <w:rPr>
                <w:rStyle w:val="typography-modulelvnit"/>
                <w:rFonts w:ascii="Times New Roman" w:hAnsi="Times New Roman" w:cs="Times New Roman"/>
                <w:color w:val="2E2E2E"/>
                <w:sz w:val="16"/>
                <w:szCs w:val="16"/>
              </w:rPr>
            </w:pPr>
            <w:hyperlink r:id="rId109" w:tooltip="Show document details" w:history="1">
              <w:r w:rsidR="00DA27DE" w:rsidRPr="0053382D">
                <w:rPr>
                  <w:rStyle w:val="Emphasis"/>
                  <w:rFonts w:ascii="Times New Roman" w:hAnsi="Times New Roman" w:cs="Times New Roman"/>
                  <w:color w:val="2E2E2E"/>
                  <w:sz w:val="16"/>
                  <w:szCs w:val="16"/>
                  <w:bdr w:val="none" w:sz="0" w:space="0" w:color="auto" w:frame="1"/>
                </w:rPr>
                <w:t>Scientific Horizons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27(5), pp. 110–121</w:t>
            </w:r>
          </w:p>
          <w:p w14:paraId="1FD81CE4" w14:textId="0DA2D816" w:rsidR="00DA27DE" w:rsidRPr="0053382D" w:rsidRDefault="00AF7FE8">
            <w:pPr>
              <w:pStyle w:val="NoSpacing"/>
              <w:spacing w:line="256" w:lineRule="auto"/>
              <w:rPr>
                <w:rStyle w:val="typography-modulelvnit"/>
                <w:rFonts w:ascii="Times New Roman" w:hAnsi="Times New Roman" w:cs="Times New Roman"/>
                <w:sz w:val="16"/>
                <w:szCs w:val="16"/>
              </w:rPr>
            </w:pPr>
            <w:hyperlink r:id="rId110" w:history="1">
              <w:r w:rsidR="00DA27DE" w:rsidRPr="006E5786">
                <w:rPr>
                  <w:rStyle w:val="Hyperlink"/>
                  <w:rFonts w:ascii="Times New Roman" w:hAnsi="Times New Roman" w:cs="Times New Roman"/>
                  <w:sz w:val="16"/>
                  <w:szCs w:val="16"/>
                </w:rPr>
                <w:t>https://www.scopus.com/record/display.uri?eid=2-s2.0-85195189035&amp;origin=resultslist&amp;sort=plf-f&amp;src=s&amp;sot=mulcite&amp;sdt=mulcite&amp;s=REFEID%282-s2.0-85136237683%29&amp;citeCnt=1&amp;sessionSearchId=ac373cd3e96734bde1fc4a94e34a0e54&amp;relpos=6</w:t>
              </w:r>
            </w:hyperlink>
            <w:r w:rsidR="00DA27DE">
              <w:rPr>
                <w:rStyle w:val="typography-modulelvnit"/>
                <w:rFonts w:ascii="Times New Roman" w:hAnsi="Times New Roman" w:cs="Times New Roman"/>
                <w:sz w:val="16"/>
                <w:szCs w:val="16"/>
              </w:rPr>
              <w:t xml:space="preserve"> </w:t>
            </w:r>
          </w:p>
          <w:p w14:paraId="6BEC0237" w14:textId="77777777" w:rsidR="00DA27DE" w:rsidRPr="0053382D" w:rsidRDefault="00DA27DE">
            <w:pPr>
              <w:pStyle w:val="NoSpacing"/>
              <w:spacing w:line="256" w:lineRule="auto"/>
              <w:rPr>
                <w:rFonts w:ascii="Times New Roman" w:hAnsi="Times New Roman" w:cs="Times New Roman"/>
                <w:sz w:val="16"/>
                <w:szCs w:val="16"/>
              </w:rPr>
            </w:pPr>
          </w:p>
          <w:p w14:paraId="581DF4BC" w14:textId="7DC138D8" w:rsidR="00DA27DE" w:rsidRPr="0053382D" w:rsidRDefault="00AF7FE8" w:rsidP="008060D1">
            <w:pPr>
              <w:pStyle w:val="NoSpacing"/>
              <w:numPr>
                <w:ilvl w:val="0"/>
                <w:numId w:val="3"/>
              </w:numPr>
              <w:spacing w:line="256" w:lineRule="auto"/>
              <w:rPr>
                <w:rFonts w:ascii="Times New Roman" w:hAnsi="Times New Roman" w:cs="Times New Roman"/>
                <w:color w:val="505050"/>
                <w:sz w:val="16"/>
                <w:szCs w:val="16"/>
              </w:rPr>
            </w:pPr>
            <w:hyperlink r:id="rId111" w:history="1">
              <w:r w:rsidR="00DA27DE" w:rsidRPr="0053382D">
                <w:rPr>
                  <w:rStyle w:val="typography-modulelvnit"/>
                  <w:rFonts w:ascii="Times New Roman" w:hAnsi="Times New Roman" w:cs="Times New Roman"/>
                  <w:b/>
                  <w:bCs/>
                  <w:color w:val="2E2E2E"/>
                  <w:sz w:val="16"/>
                  <w:szCs w:val="16"/>
                </w:rPr>
                <w:t>Arbitration of commercial disputes in the Republic of Kazakhstan and Europe: Issues of theory and practice | Арбітражний розгляд комерційних спорів в Республіці Казахстан та Європі: питання теорії та практики</w:t>
              </w:r>
            </w:hyperlink>
          </w:p>
          <w:p w14:paraId="1042BAC6"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Saparbekova,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Tynybekov, S.</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Ryskaliyev, D.</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Omarova,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Kussainova, A.</w:t>
            </w:r>
          </w:p>
          <w:p w14:paraId="6B03F5AD" w14:textId="3B48773E"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2045–2053</w:t>
            </w:r>
          </w:p>
          <w:p w14:paraId="661368A7" w14:textId="315A1FA2" w:rsidR="00DA27DE" w:rsidRPr="0053382D" w:rsidRDefault="00AF7FE8">
            <w:pPr>
              <w:pStyle w:val="NoSpacing"/>
              <w:spacing w:line="256" w:lineRule="auto"/>
              <w:rPr>
                <w:rStyle w:val="typography-modulelvnit"/>
                <w:rFonts w:ascii="Times New Roman" w:hAnsi="Times New Roman" w:cs="Times New Roman"/>
                <w:sz w:val="16"/>
                <w:szCs w:val="16"/>
              </w:rPr>
            </w:pPr>
            <w:hyperlink r:id="rId112" w:history="1">
              <w:r w:rsidR="00DA27DE" w:rsidRPr="006E5786">
                <w:rPr>
                  <w:rStyle w:val="Hyperlink"/>
                  <w:rFonts w:ascii="Times New Roman" w:hAnsi="Times New Roman" w:cs="Times New Roman"/>
                  <w:sz w:val="16"/>
                  <w:szCs w:val="16"/>
                </w:rPr>
                <w:t>https://www.scopus.com/record/display.uri?eid=2-s2.0-85197315925&amp;origin=resultslist&amp;sort=plf-f&amp;src=s&amp;sot=mulcite&amp;sdt=mulcite&amp;s=REFEID%282-s2.0-85136237683%29&amp;citeCnt=1&amp;sessionSearchId=ac373cd3e96734bde1fc4a94e34a0e54&amp;relpos=8</w:t>
              </w:r>
            </w:hyperlink>
            <w:r w:rsidR="00DA27DE">
              <w:rPr>
                <w:rStyle w:val="typography-modulelvnit"/>
                <w:rFonts w:ascii="Times New Roman" w:hAnsi="Times New Roman" w:cs="Times New Roman"/>
                <w:sz w:val="16"/>
                <w:szCs w:val="16"/>
              </w:rPr>
              <w:t xml:space="preserve"> </w:t>
            </w:r>
          </w:p>
          <w:p w14:paraId="11F4CD16" w14:textId="77777777" w:rsidR="00DA27DE" w:rsidRPr="0053382D" w:rsidRDefault="00DA27DE">
            <w:pPr>
              <w:pStyle w:val="NoSpacing"/>
              <w:spacing w:line="256" w:lineRule="auto"/>
              <w:rPr>
                <w:rFonts w:ascii="Times New Roman" w:hAnsi="Times New Roman" w:cs="Times New Roman"/>
                <w:sz w:val="16"/>
                <w:szCs w:val="16"/>
              </w:rPr>
            </w:pPr>
          </w:p>
          <w:p w14:paraId="776C735F" w14:textId="16CB1F03" w:rsidR="00DA27DE" w:rsidRPr="0053382D" w:rsidRDefault="00AF7FE8" w:rsidP="008060D1">
            <w:pPr>
              <w:pStyle w:val="NoSpacing"/>
              <w:numPr>
                <w:ilvl w:val="0"/>
                <w:numId w:val="3"/>
              </w:numPr>
              <w:spacing w:line="256" w:lineRule="auto"/>
              <w:rPr>
                <w:rFonts w:ascii="Times New Roman" w:hAnsi="Times New Roman" w:cs="Times New Roman"/>
                <w:color w:val="2E2E2E"/>
                <w:sz w:val="16"/>
                <w:szCs w:val="16"/>
              </w:rPr>
            </w:pPr>
            <w:hyperlink r:id="rId113" w:history="1">
              <w:r w:rsidR="00DA27DE" w:rsidRPr="0053382D">
                <w:rPr>
                  <w:rStyle w:val="typography-modulelvnit"/>
                  <w:rFonts w:ascii="Times New Roman" w:hAnsi="Times New Roman" w:cs="Times New Roman"/>
                  <w:b/>
                  <w:bCs/>
                  <w:color w:val="2E2E2E"/>
                  <w:sz w:val="16"/>
                  <w:szCs w:val="16"/>
                </w:rPr>
                <w:t xml:space="preserve">Development of methodological recommendations for teaching physics based on the development of spatial imagination | Розробка методичних </w:t>
              </w:r>
              <w:r w:rsidR="00DA27DE" w:rsidRPr="0053382D">
                <w:rPr>
                  <w:rStyle w:val="typography-modulelvnit"/>
                  <w:rFonts w:ascii="Times New Roman" w:hAnsi="Times New Roman" w:cs="Times New Roman"/>
                  <w:b/>
                  <w:bCs/>
                  <w:color w:val="2E2E2E"/>
                  <w:sz w:val="16"/>
                  <w:szCs w:val="16"/>
                </w:rPr>
                <w:lastRenderedPageBreak/>
                <w:t>рекомендацій з навчання фізики на основі розвитку просторової уяви</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Berdibekova, S.</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Aldashov, 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Attokurov, A.</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Asanbekova, D.</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Ismailova, G.</w:t>
            </w:r>
          </w:p>
          <w:p w14:paraId="1692EE10" w14:textId="697C5826"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2877–2889</w:t>
            </w:r>
          </w:p>
          <w:p w14:paraId="624EA2E3" w14:textId="16BE9E54" w:rsidR="00DA27DE" w:rsidRPr="0053382D" w:rsidRDefault="00AF7FE8">
            <w:pPr>
              <w:pStyle w:val="NoSpacing"/>
              <w:spacing w:line="256" w:lineRule="auto"/>
              <w:rPr>
                <w:rStyle w:val="typography-modulelvnit"/>
                <w:rFonts w:ascii="Times New Roman" w:hAnsi="Times New Roman" w:cs="Times New Roman"/>
                <w:sz w:val="16"/>
                <w:szCs w:val="16"/>
              </w:rPr>
            </w:pPr>
            <w:hyperlink r:id="rId114" w:history="1">
              <w:r w:rsidR="00DA27DE" w:rsidRPr="006E5786">
                <w:rPr>
                  <w:rStyle w:val="Hyperlink"/>
                  <w:rFonts w:ascii="Times New Roman" w:hAnsi="Times New Roman" w:cs="Times New Roman"/>
                  <w:sz w:val="16"/>
                  <w:szCs w:val="16"/>
                </w:rPr>
                <w:t>https://www.scopus.com/record/display.uri?eid=2-s2.0-85197740792&amp;origin=resultslist&amp;sort=plf-f&amp;src=s&amp;sot=mulcite&amp;sdt=mulcite&amp;s=REFEID%282-s2.0-85136237683%29&amp;citeCnt=1&amp;sessionSearchId=ac373cd3e96734bde1fc4a94e34a0e54&amp;relpos=9</w:t>
              </w:r>
            </w:hyperlink>
            <w:r w:rsidR="00DA27DE">
              <w:rPr>
                <w:rStyle w:val="typography-modulelvnit"/>
                <w:rFonts w:ascii="Times New Roman" w:hAnsi="Times New Roman" w:cs="Times New Roman"/>
                <w:sz w:val="16"/>
                <w:szCs w:val="16"/>
              </w:rPr>
              <w:t xml:space="preserve"> </w:t>
            </w:r>
          </w:p>
          <w:p w14:paraId="1DC39AAE" w14:textId="77777777" w:rsidR="00DA27DE" w:rsidRPr="0053382D" w:rsidRDefault="00DA27DE">
            <w:pPr>
              <w:pStyle w:val="NoSpacing"/>
              <w:spacing w:line="256" w:lineRule="auto"/>
              <w:rPr>
                <w:rFonts w:ascii="Times New Roman" w:hAnsi="Times New Roman" w:cs="Times New Roman"/>
                <w:sz w:val="16"/>
                <w:szCs w:val="16"/>
              </w:rPr>
            </w:pPr>
          </w:p>
          <w:p w14:paraId="7411C7E5" w14:textId="3EA211D6" w:rsidR="00DA27DE" w:rsidRPr="0053382D" w:rsidRDefault="00AF7FE8" w:rsidP="008060D1">
            <w:pPr>
              <w:pStyle w:val="NoSpacing"/>
              <w:numPr>
                <w:ilvl w:val="0"/>
                <w:numId w:val="3"/>
              </w:numPr>
              <w:spacing w:line="256" w:lineRule="auto"/>
              <w:rPr>
                <w:rFonts w:ascii="Times New Roman" w:hAnsi="Times New Roman" w:cs="Times New Roman"/>
                <w:color w:val="505050"/>
                <w:sz w:val="16"/>
                <w:szCs w:val="16"/>
              </w:rPr>
            </w:pPr>
            <w:hyperlink r:id="rId115" w:history="1">
              <w:r w:rsidR="00DA27DE" w:rsidRPr="0053382D">
                <w:rPr>
                  <w:rStyle w:val="typography-modulelvnit"/>
                  <w:rFonts w:ascii="Times New Roman" w:hAnsi="Times New Roman" w:cs="Times New Roman"/>
                  <w:b/>
                  <w:bCs/>
                  <w:color w:val="2E2E2E"/>
                  <w:sz w:val="16"/>
                  <w:szCs w:val="16"/>
                </w:rPr>
                <w:t>Methodological basis for ecological knowledge development in future teachers in the chemistry education process at HEIs | Методологічні засади формування екологічних знань у майбутніх учителів у процесі навчання хімії у ВНЗ</w:t>
              </w:r>
            </w:hyperlink>
          </w:p>
          <w:p w14:paraId="692E8F5B"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Zholdasbek, B.</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Shokybayev,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Ilyassova,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Akylbekova, T.</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Kolushpayeva, A.</w:t>
            </w:r>
          </w:p>
          <w:p w14:paraId="3A3E76F1" w14:textId="29CCC9EB"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788–797</w:t>
            </w:r>
          </w:p>
          <w:p w14:paraId="306B0833" w14:textId="3FD36D04" w:rsidR="00DA27DE" w:rsidRPr="0053382D" w:rsidRDefault="00AF7FE8">
            <w:pPr>
              <w:pStyle w:val="NoSpacing"/>
              <w:spacing w:line="256" w:lineRule="auto"/>
              <w:rPr>
                <w:rStyle w:val="typography-modulelvnit"/>
                <w:rFonts w:ascii="Times New Roman" w:hAnsi="Times New Roman" w:cs="Times New Roman"/>
                <w:sz w:val="16"/>
                <w:szCs w:val="16"/>
              </w:rPr>
            </w:pPr>
            <w:hyperlink r:id="rId116" w:history="1">
              <w:r w:rsidR="00DA27DE" w:rsidRPr="006E5786">
                <w:rPr>
                  <w:rStyle w:val="Hyperlink"/>
                  <w:rFonts w:ascii="Times New Roman" w:hAnsi="Times New Roman" w:cs="Times New Roman"/>
                  <w:sz w:val="16"/>
                  <w:szCs w:val="16"/>
                </w:rPr>
                <w:t>https://www.scopus.com/record/display.uri?eid=2-s2.0-85196805765&amp;origin=resultslist&amp;sort=plf-f&amp;src=s&amp;sot=mulcite&amp;sdt=mulcite&amp;s=REFEID%282-s2.0-85136237683%29&amp;citeCnt=1&amp;sessionSearchId=ac373cd3e96734bde1fc4a94e34a0e54&amp;relpos=5</w:t>
              </w:r>
            </w:hyperlink>
            <w:r w:rsidR="00DA27DE">
              <w:rPr>
                <w:rStyle w:val="typography-modulelvnit"/>
                <w:rFonts w:ascii="Times New Roman" w:hAnsi="Times New Roman" w:cs="Times New Roman"/>
                <w:sz w:val="16"/>
                <w:szCs w:val="16"/>
              </w:rPr>
              <w:t xml:space="preserve"> </w:t>
            </w:r>
          </w:p>
          <w:p w14:paraId="0965D013" w14:textId="77777777" w:rsidR="00DA27DE" w:rsidRPr="0053382D" w:rsidRDefault="00DA27DE">
            <w:pPr>
              <w:pStyle w:val="NoSpacing"/>
              <w:spacing w:line="256" w:lineRule="auto"/>
              <w:rPr>
                <w:rFonts w:ascii="Times New Roman" w:hAnsi="Times New Roman" w:cs="Times New Roman"/>
                <w:sz w:val="16"/>
                <w:szCs w:val="16"/>
              </w:rPr>
            </w:pPr>
          </w:p>
          <w:p w14:paraId="21EC182F" w14:textId="7307D0FA" w:rsidR="00DA27DE" w:rsidRPr="0053382D" w:rsidRDefault="00AF7FE8" w:rsidP="008060D1">
            <w:pPr>
              <w:pStyle w:val="NoSpacing"/>
              <w:numPr>
                <w:ilvl w:val="0"/>
                <w:numId w:val="3"/>
              </w:numPr>
              <w:spacing w:line="256" w:lineRule="auto"/>
              <w:rPr>
                <w:rFonts w:ascii="Times New Roman" w:hAnsi="Times New Roman" w:cs="Times New Roman"/>
                <w:color w:val="2E2E2E"/>
                <w:sz w:val="16"/>
                <w:szCs w:val="16"/>
              </w:rPr>
            </w:pPr>
            <w:hyperlink r:id="rId117" w:history="1">
              <w:r w:rsidR="00DA27DE" w:rsidRPr="0053382D">
                <w:rPr>
                  <w:rStyle w:val="typography-modulelvnit"/>
                  <w:rFonts w:ascii="Times New Roman" w:hAnsi="Times New Roman" w:cs="Times New Roman"/>
                  <w:b/>
                  <w:bCs/>
                  <w:color w:val="2E2E2E"/>
                  <w:sz w:val="16"/>
                  <w:szCs w:val="16"/>
                </w:rPr>
                <w:t>Biodegradation of crystal violet dye by Saccharomyces cerevisiae in aqueous medium</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Zahmatkesh Anbarani, 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Nourbakhsh, S.</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Bonyadi, Z.</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Toolabi, A.</w:t>
            </w:r>
          </w:p>
          <w:p w14:paraId="79688E26" w14:textId="2D0A155C" w:rsidR="00DA27DE" w:rsidRDefault="00AF7FE8">
            <w:pPr>
              <w:pStyle w:val="NoSpacing"/>
              <w:spacing w:line="256" w:lineRule="auto"/>
              <w:rPr>
                <w:rStyle w:val="typography-modulelvnit"/>
                <w:rFonts w:ascii="Times New Roman" w:hAnsi="Times New Roman" w:cs="Times New Roman"/>
                <w:color w:val="2E2E2E"/>
                <w:sz w:val="16"/>
                <w:szCs w:val="16"/>
              </w:rPr>
            </w:pPr>
            <w:hyperlink r:id="rId118" w:tooltip="Show document details" w:history="1">
              <w:r w:rsidR="00DA27DE" w:rsidRPr="0053382D">
                <w:rPr>
                  <w:rStyle w:val="Emphasis"/>
                  <w:rFonts w:ascii="Times New Roman" w:hAnsi="Times New Roman" w:cs="Times New Roman"/>
                  <w:color w:val="2E2E2E"/>
                  <w:sz w:val="16"/>
                  <w:szCs w:val="16"/>
                  <w:bdr w:val="none" w:sz="0" w:space="0" w:color="auto" w:frame="1"/>
                </w:rPr>
                <w:t>Heliyon</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2023, 9(9), e19460</w:t>
            </w:r>
          </w:p>
          <w:p w14:paraId="76E23B44" w14:textId="2E0D504F" w:rsidR="00DA27DE" w:rsidRPr="0053382D" w:rsidRDefault="00AF7FE8">
            <w:pPr>
              <w:pStyle w:val="NoSpacing"/>
              <w:spacing w:line="256" w:lineRule="auto"/>
              <w:rPr>
                <w:rStyle w:val="typography-modulelvnit"/>
                <w:rFonts w:ascii="Times New Roman" w:hAnsi="Times New Roman" w:cs="Times New Roman"/>
                <w:sz w:val="16"/>
                <w:szCs w:val="16"/>
              </w:rPr>
            </w:pPr>
            <w:hyperlink r:id="rId119" w:history="1">
              <w:r w:rsidR="00DA27DE" w:rsidRPr="006E5786">
                <w:rPr>
                  <w:rStyle w:val="Hyperlink"/>
                  <w:rFonts w:ascii="Times New Roman" w:hAnsi="Times New Roman" w:cs="Times New Roman"/>
                  <w:sz w:val="16"/>
                  <w:szCs w:val="16"/>
                </w:rPr>
                <w:t>https://www.scopus.com/record/display.uri?eid=2-s2.0-85169893711&amp;origin=resultslist&amp;sort=plf-f&amp;src=s&amp;sot=mulcite&amp;sdt=mulcite&amp;s=REFEID%282-s2.0-85136237683%29&amp;citeCnt=1&amp;sessionSearchId=ac373cd3e96734bde1fc4a94e34a0e54&amp;relpos=10</w:t>
              </w:r>
            </w:hyperlink>
            <w:r w:rsidR="00DA27DE">
              <w:rPr>
                <w:rStyle w:val="typography-modulelvnit"/>
                <w:rFonts w:ascii="Times New Roman" w:hAnsi="Times New Roman" w:cs="Times New Roman"/>
                <w:sz w:val="16"/>
                <w:szCs w:val="16"/>
              </w:rPr>
              <w:t xml:space="preserve"> </w:t>
            </w:r>
          </w:p>
          <w:p w14:paraId="3B224828" w14:textId="77777777" w:rsidR="00DA27DE" w:rsidRPr="0053382D" w:rsidRDefault="00DA27DE">
            <w:pPr>
              <w:pStyle w:val="NoSpacing"/>
              <w:spacing w:line="256" w:lineRule="auto"/>
              <w:rPr>
                <w:rFonts w:ascii="Times New Roman" w:hAnsi="Times New Roman" w:cs="Times New Roman"/>
                <w:sz w:val="16"/>
                <w:szCs w:val="16"/>
              </w:rPr>
            </w:pPr>
          </w:p>
          <w:p w14:paraId="2D370637" w14:textId="2DD406EC" w:rsidR="00DA27DE" w:rsidRPr="0053382D" w:rsidRDefault="00AF7FE8" w:rsidP="008060D1">
            <w:pPr>
              <w:pStyle w:val="NoSpacing"/>
              <w:numPr>
                <w:ilvl w:val="0"/>
                <w:numId w:val="3"/>
              </w:numPr>
              <w:spacing w:line="256" w:lineRule="auto"/>
              <w:rPr>
                <w:rFonts w:ascii="Times New Roman" w:hAnsi="Times New Roman" w:cs="Times New Roman"/>
                <w:color w:val="505050"/>
                <w:sz w:val="16"/>
                <w:szCs w:val="16"/>
              </w:rPr>
            </w:pPr>
            <w:hyperlink r:id="rId120" w:history="1">
              <w:r w:rsidR="00DA27DE" w:rsidRPr="0053382D">
                <w:rPr>
                  <w:rStyle w:val="typography-modulelvnit"/>
                  <w:rFonts w:ascii="Times New Roman" w:hAnsi="Times New Roman" w:cs="Times New Roman"/>
                  <w:b/>
                  <w:bCs/>
                  <w:color w:val="2E2E2E"/>
                  <w:sz w:val="16"/>
                  <w:szCs w:val="16"/>
                </w:rPr>
                <w:t>Cationic dye adsorptions by eggshell waste: kinetics, isotherms and thermodynamics studies</w:t>
              </w:r>
            </w:hyperlink>
          </w:p>
          <w:p w14:paraId="339A74C7" w14:textId="4FCEB3A6"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Ogundiran, A.A.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Adewusi, A.M.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Ofudje, E.A.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Ogundiran, O.O. </w:t>
            </w:r>
            <w:hyperlink r:id="rId121" w:tooltip="Show document details" w:history="1">
              <w:r w:rsidRPr="0053382D">
                <w:rPr>
                  <w:rStyle w:val="Emphasis"/>
                  <w:rFonts w:ascii="Times New Roman" w:hAnsi="Times New Roman" w:cs="Times New Roman"/>
                  <w:color w:val="2E2E2E"/>
                  <w:sz w:val="16"/>
                  <w:szCs w:val="16"/>
                  <w:bdr w:val="none" w:sz="0" w:space="0" w:color="auto" w:frame="1"/>
                </w:rPr>
                <w:t>Desalination and Water Treatment</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2022, 280, pp. 157–167</w:t>
            </w:r>
          </w:p>
          <w:p w14:paraId="47CED60C" w14:textId="1F279DAA"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22" w:history="1">
              <w:r w:rsidR="00DA27DE" w:rsidRPr="006E5786">
                <w:rPr>
                  <w:rStyle w:val="Hyperlink"/>
                  <w:rFonts w:ascii="Times New Roman" w:hAnsi="Times New Roman" w:cs="Times New Roman"/>
                  <w:sz w:val="16"/>
                  <w:szCs w:val="16"/>
                </w:rPr>
                <w:t>https://www.scopus.com/record/display.uri?eid=2-s2.0-85148469822&amp;origin=resultslist&amp;sort=plf-f&amp;src=s&amp;sot=mulcite&amp;sdt=mulcite&amp;s=REFEID%282-s2.0-85136237683%29&amp;citeCnt=1&amp;sessionSearchId=ac373cd3e96734bde1fc4a94e34a0e54&amp;relpos=11</w:t>
              </w:r>
            </w:hyperlink>
            <w:r w:rsidR="00DA27DE">
              <w:rPr>
                <w:rStyle w:val="typography-modulelvnit"/>
                <w:rFonts w:ascii="Times New Roman" w:hAnsi="Times New Roman" w:cs="Times New Roman"/>
                <w:color w:val="2E2E2E"/>
                <w:sz w:val="16"/>
                <w:szCs w:val="16"/>
              </w:rPr>
              <w:t xml:space="preserve"> </w:t>
            </w:r>
          </w:p>
          <w:p w14:paraId="66348355" w14:textId="77777777" w:rsidR="00DA27DE" w:rsidRPr="0053382D" w:rsidRDefault="00DA27DE">
            <w:pPr>
              <w:pStyle w:val="NoSpacing"/>
              <w:spacing w:line="256" w:lineRule="auto"/>
              <w:rPr>
                <w:rStyle w:val="typography-modulelvnit"/>
                <w:rFonts w:ascii="Times New Roman" w:hAnsi="Times New Roman" w:cs="Times New Roman"/>
                <w:sz w:val="16"/>
                <w:szCs w:val="16"/>
              </w:rPr>
            </w:pPr>
          </w:p>
          <w:p w14:paraId="32F64419" w14:textId="477ECABD" w:rsidR="00DA27DE" w:rsidRPr="0053382D" w:rsidRDefault="00DA27DE">
            <w:pPr>
              <w:pStyle w:val="NoSpacing"/>
              <w:spacing w:line="256" w:lineRule="auto"/>
              <w:rPr>
                <w:rFonts w:ascii="Times New Roman" w:hAnsi="Times New Roman" w:cs="Times New Roman"/>
                <w:color w:val="2E2E2E"/>
                <w:sz w:val="16"/>
                <w:szCs w:val="16"/>
              </w:rPr>
            </w:pPr>
          </w:p>
        </w:tc>
      </w:tr>
      <w:tr w:rsidR="00DA27DE" w:rsidRPr="00EF1F26" w14:paraId="0F19BF91" w14:textId="77777777" w:rsidTr="00EB1E05">
        <w:trPr>
          <w:trHeight w:val="288"/>
        </w:trPr>
        <w:tc>
          <w:tcPr>
            <w:tcW w:w="3690" w:type="dxa"/>
            <w:noWrap/>
            <w:vAlign w:val="bottom"/>
            <w:hideMark/>
          </w:tcPr>
          <w:p w14:paraId="734EA2D2" w14:textId="77777777" w:rsidR="00DA27DE" w:rsidRDefault="00DA27DE" w:rsidP="00DA27DE">
            <w:pPr>
              <w:pStyle w:val="NoSpacing"/>
            </w:pPr>
            <w:r>
              <w:lastRenderedPageBreak/>
              <w:t xml:space="preserve">A Bondarev, </w:t>
            </w:r>
            <w:r>
              <w:rPr>
                <w:b/>
                <w:bCs/>
              </w:rPr>
              <w:t>C. G. Gheorghe</w:t>
            </w:r>
            <w:r>
              <w:t>, V Gheorghe, M Bombos</w:t>
            </w:r>
            <w:r w:rsidRPr="000167D2">
              <w:t xml:space="preserve">, </w:t>
            </w:r>
            <w:hyperlink r:id="rId123" w:history="1">
              <w:r w:rsidRPr="000167D2">
                <w:rPr>
                  <w:rStyle w:val="Hyperlink"/>
                  <w:color w:val="auto"/>
                  <w:u w:val="none"/>
                </w:rPr>
                <w:t>Removal of dyes from textile wastewater using sawdust as low-cost biosorbent</w:t>
              </w:r>
            </w:hyperlink>
            <w:r>
              <w:t xml:space="preserve"> Revista de Chimie 71 (3), 387-396, 2020, </w:t>
            </w:r>
            <w:hyperlink r:id="rId124" w:history="1">
              <w:r>
                <w:rPr>
                  <w:rStyle w:val="Hyperlink"/>
                </w:rPr>
                <w:t>http://dx.doi.org/10.37358/RC.20.3.8012</w:t>
              </w:r>
            </w:hyperlink>
            <w:r>
              <w:t xml:space="preserve"> </w:t>
            </w:r>
          </w:p>
          <w:p w14:paraId="0C4773BC" w14:textId="0E913298" w:rsidR="00DA27DE" w:rsidRPr="00EF1F26" w:rsidRDefault="00DA27DE" w:rsidP="00235840">
            <w:pPr>
              <w:rPr>
                <w:rFonts w:asciiTheme="minorHAnsi" w:hAnsiTheme="minorHAnsi" w:cstheme="minorHAnsi"/>
                <w:color w:val="000000"/>
                <w:sz w:val="20"/>
                <w:szCs w:val="20"/>
              </w:rPr>
            </w:pPr>
          </w:p>
        </w:tc>
        <w:tc>
          <w:tcPr>
            <w:tcW w:w="6185" w:type="dxa"/>
            <w:noWrap/>
            <w:vAlign w:val="bottom"/>
          </w:tcPr>
          <w:p w14:paraId="7900002F" w14:textId="369602B9" w:rsidR="00DA27DE" w:rsidRPr="0053382D" w:rsidRDefault="00AF7FE8" w:rsidP="00B61D1A">
            <w:pPr>
              <w:pStyle w:val="NoSpacing"/>
              <w:numPr>
                <w:ilvl w:val="0"/>
                <w:numId w:val="10"/>
              </w:numPr>
              <w:spacing w:line="256" w:lineRule="auto"/>
              <w:rPr>
                <w:rFonts w:ascii="Times New Roman" w:hAnsi="Times New Roman" w:cs="Times New Roman"/>
                <w:color w:val="505050"/>
                <w:sz w:val="16"/>
                <w:szCs w:val="16"/>
              </w:rPr>
            </w:pPr>
            <w:hyperlink r:id="rId125" w:history="1">
              <w:r w:rsidR="00DA27DE" w:rsidRPr="0053382D">
                <w:rPr>
                  <w:rStyle w:val="typography-modulelvnit"/>
                  <w:rFonts w:ascii="Times New Roman" w:hAnsi="Times New Roman" w:cs="Times New Roman"/>
                  <w:b/>
                  <w:bCs/>
                  <w:color w:val="2E2E2E"/>
                  <w:sz w:val="16"/>
                  <w:szCs w:val="16"/>
                </w:rPr>
                <w:t>Lignocellulose biosorbents: Unlocking the potential for sustainable environmental cleanup</w:t>
              </w:r>
            </w:hyperlink>
          </w:p>
          <w:p w14:paraId="101404FC"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Bhardwaj,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Bansal,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Garima</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Gupta, S.</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Dhanawat, M.</w:t>
            </w:r>
          </w:p>
          <w:p w14:paraId="6B0FFF67" w14:textId="7BC836C5" w:rsidR="00DA27DE" w:rsidRDefault="00AF7FE8">
            <w:pPr>
              <w:pStyle w:val="NoSpacing"/>
              <w:spacing w:line="256" w:lineRule="auto"/>
              <w:rPr>
                <w:rStyle w:val="typography-modulelvnit"/>
                <w:rFonts w:ascii="Times New Roman" w:hAnsi="Times New Roman" w:cs="Times New Roman"/>
                <w:color w:val="2E2E2E"/>
                <w:sz w:val="16"/>
                <w:szCs w:val="16"/>
              </w:rPr>
            </w:pPr>
            <w:hyperlink r:id="rId126" w:tooltip="Show document details" w:history="1">
              <w:r w:rsidR="00DA27DE" w:rsidRPr="0053382D">
                <w:rPr>
                  <w:rStyle w:val="Emphasis"/>
                  <w:rFonts w:ascii="Times New Roman" w:hAnsi="Times New Roman" w:cs="Times New Roman"/>
                  <w:color w:val="2E2E2E"/>
                  <w:sz w:val="16"/>
                  <w:szCs w:val="16"/>
                  <w:bdr w:val="none" w:sz="0" w:space="0" w:color="auto" w:frame="1"/>
                </w:rPr>
                <w:t>International Journal of Biological Macromolecules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2025, 294, 139497</w:t>
            </w:r>
          </w:p>
          <w:p w14:paraId="4AEA1FB9" w14:textId="7B252F23" w:rsidR="00DA27DE" w:rsidRPr="0053382D" w:rsidRDefault="00AF7FE8">
            <w:pPr>
              <w:pStyle w:val="NoSpacing"/>
              <w:spacing w:line="256" w:lineRule="auto"/>
              <w:rPr>
                <w:rStyle w:val="typography-modulelvnit"/>
                <w:rFonts w:ascii="Times New Roman" w:hAnsi="Times New Roman" w:cs="Times New Roman"/>
                <w:sz w:val="16"/>
                <w:szCs w:val="16"/>
              </w:rPr>
            </w:pPr>
            <w:hyperlink r:id="rId127" w:history="1">
              <w:r w:rsidR="00DA27DE" w:rsidRPr="00E81CDC">
                <w:rPr>
                  <w:rStyle w:val="Hyperlink"/>
                  <w:rFonts w:ascii="Times New Roman" w:hAnsi="Times New Roman" w:cs="Times New Roman"/>
                  <w:sz w:val="16"/>
                  <w:szCs w:val="16"/>
                </w:rPr>
                <w:t>https://www.scopus.com/record/display.uri?eid=2-s2.0-85214033358&amp;origin=resultslist&amp;sort=plf-f&amp;src=s&amp;sot=mulcite&amp;sdt=mulcite&amp;s=REFEID%282-s2.0-85085041335%29&amp;citeCnt=1</w:t>
              </w:r>
            </w:hyperlink>
            <w:r w:rsidR="00DA27DE">
              <w:rPr>
                <w:rStyle w:val="typography-modulelvnit"/>
                <w:rFonts w:ascii="Times New Roman" w:hAnsi="Times New Roman" w:cs="Times New Roman"/>
                <w:sz w:val="16"/>
                <w:szCs w:val="16"/>
              </w:rPr>
              <w:t xml:space="preserve"> </w:t>
            </w:r>
          </w:p>
          <w:p w14:paraId="5FC5F3AC" w14:textId="77777777" w:rsidR="00DA27DE" w:rsidRPr="0053382D" w:rsidRDefault="00DA27DE">
            <w:pPr>
              <w:pStyle w:val="NoSpacing"/>
              <w:spacing w:line="256" w:lineRule="auto"/>
              <w:rPr>
                <w:rFonts w:ascii="Times New Roman" w:hAnsi="Times New Roman" w:cs="Times New Roman"/>
                <w:sz w:val="16"/>
                <w:szCs w:val="16"/>
              </w:rPr>
            </w:pPr>
          </w:p>
          <w:p w14:paraId="482204FF" w14:textId="3A43101A" w:rsidR="00DA27DE" w:rsidRPr="0053382D" w:rsidRDefault="00AF7FE8" w:rsidP="00B61D1A">
            <w:pPr>
              <w:pStyle w:val="NoSpacing"/>
              <w:numPr>
                <w:ilvl w:val="0"/>
                <w:numId w:val="10"/>
              </w:numPr>
              <w:spacing w:line="256" w:lineRule="auto"/>
              <w:rPr>
                <w:rFonts w:ascii="Times New Roman" w:hAnsi="Times New Roman" w:cs="Times New Roman"/>
                <w:color w:val="505050"/>
                <w:sz w:val="16"/>
                <w:szCs w:val="16"/>
              </w:rPr>
            </w:pPr>
            <w:hyperlink r:id="rId128" w:history="1">
              <w:r w:rsidR="00DA27DE" w:rsidRPr="0053382D">
                <w:rPr>
                  <w:rStyle w:val="typography-modulelvnit"/>
                  <w:rFonts w:ascii="Times New Roman" w:hAnsi="Times New Roman" w:cs="Times New Roman"/>
                  <w:b/>
                  <w:bCs/>
                  <w:color w:val="2E2E2E"/>
                  <w:sz w:val="16"/>
                  <w:szCs w:val="16"/>
                </w:rPr>
                <w:t>Comparative study on the desulfurization of powdered rubber and an aliphatic thiol</w:t>
              </w:r>
            </w:hyperlink>
          </w:p>
          <w:p w14:paraId="5C26799C"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Vasilievici,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Zaharia, E.</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Bomboş, M.M.</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Băjan,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Brănoiu, G.</w:t>
            </w:r>
          </w:p>
          <w:p w14:paraId="4B1440BE" w14:textId="23CD961E" w:rsidR="00DA27DE" w:rsidRDefault="00AF7FE8">
            <w:pPr>
              <w:pStyle w:val="NoSpacing"/>
              <w:spacing w:line="256" w:lineRule="auto"/>
              <w:rPr>
                <w:rStyle w:val="typography-modulelvnit"/>
                <w:rFonts w:ascii="Times New Roman" w:hAnsi="Times New Roman" w:cs="Times New Roman"/>
                <w:color w:val="2E2E2E"/>
                <w:sz w:val="16"/>
                <w:szCs w:val="16"/>
              </w:rPr>
            </w:pPr>
            <w:hyperlink r:id="rId129" w:tooltip="Show document details" w:history="1">
              <w:r w:rsidR="00DA27DE" w:rsidRPr="0053382D">
                <w:rPr>
                  <w:rStyle w:val="Emphasis"/>
                  <w:rFonts w:ascii="Times New Roman" w:hAnsi="Times New Roman" w:cs="Times New Roman"/>
                  <w:color w:val="2E2E2E"/>
                  <w:sz w:val="16"/>
                  <w:szCs w:val="16"/>
                  <w:bdr w:val="none" w:sz="0" w:space="0" w:color="auto" w:frame="1"/>
                </w:rPr>
                <w:t>Reaction Kinetics Mechanisms and Catalysis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2025</w:t>
            </w:r>
          </w:p>
          <w:p w14:paraId="2104C1E9" w14:textId="4A111625" w:rsidR="00DA27DE" w:rsidRPr="0053382D" w:rsidRDefault="00AF7FE8">
            <w:pPr>
              <w:pStyle w:val="NoSpacing"/>
              <w:spacing w:line="256" w:lineRule="auto"/>
              <w:rPr>
                <w:rStyle w:val="typography-modulelvnit"/>
                <w:rFonts w:ascii="Times New Roman" w:hAnsi="Times New Roman" w:cs="Times New Roman"/>
                <w:sz w:val="16"/>
                <w:szCs w:val="16"/>
              </w:rPr>
            </w:pPr>
            <w:hyperlink r:id="rId130" w:history="1">
              <w:r w:rsidR="00DA27DE" w:rsidRPr="00E81CDC">
                <w:rPr>
                  <w:rStyle w:val="Hyperlink"/>
                  <w:rFonts w:ascii="Times New Roman" w:hAnsi="Times New Roman" w:cs="Times New Roman"/>
                  <w:sz w:val="16"/>
                  <w:szCs w:val="16"/>
                </w:rPr>
                <w:t>https://www.scopus.com/record/display.uri?eid=2-s2.0-105002781782&amp;origin=resultslist&amp;sort=plf-f&amp;src=s&amp;sot=mulcite&amp;sdt=mulcite&amp;s=REFEID%282-s2.0-85085041335%29&amp;citeCnt=1&amp;relpos=1</w:t>
              </w:r>
            </w:hyperlink>
            <w:r w:rsidR="00DA27DE">
              <w:rPr>
                <w:rStyle w:val="typography-modulelvnit"/>
                <w:rFonts w:ascii="Times New Roman" w:hAnsi="Times New Roman" w:cs="Times New Roman"/>
                <w:sz w:val="16"/>
                <w:szCs w:val="16"/>
              </w:rPr>
              <w:t xml:space="preserve"> </w:t>
            </w:r>
          </w:p>
          <w:p w14:paraId="6304A884" w14:textId="77777777" w:rsidR="00DA27DE" w:rsidRPr="0053382D" w:rsidRDefault="00DA27DE">
            <w:pPr>
              <w:pStyle w:val="NoSpacing"/>
              <w:spacing w:line="256" w:lineRule="auto"/>
              <w:rPr>
                <w:rFonts w:ascii="Times New Roman" w:hAnsi="Times New Roman" w:cs="Times New Roman"/>
                <w:sz w:val="16"/>
                <w:szCs w:val="16"/>
              </w:rPr>
            </w:pPr>
          </w:p>
          <w:p w14:paraId="44C1B495" w14:textId="01EED74B" w:rsidR="00DA27DE" w:rsidRPr="0053382D" w:rsidRDefault="00AF7FE8" w:rsidP="00B61D1A">
            <w:pPr>
              <w:pStyle w:val="NoSpacing"/>
              <w:numPr>
                <w:ilvl w:val="0"/>
                <w:numId w:val="10"/>
              </w:numPr>
              <w:spacing w:line="256" w:lineRule="auto"/>
              <w:rPr>
                <w:rFonts w:ascii="Times New Roman" w:hAnsi="Times New Roman" w:cs="Times New Roman"/>
                <w:color w:val="505050"/>
                <w:sz w:val="16"/>
                <w:szCs w:val="16"/>
              </w:rPr>
            </w:pPr>
            <w:hyperlink r:id="rId131" w:history="1">
              <w:r w:rsidR="00DA27DE" w:rsidRPr="0053382D">
                <w:rPr>
                  <w:rStyle w:val="typography-modulelvnit"/>
                  <w:rFonts w:ascii="Times New Roman" w:hAnsi="Times New Roman" w:cs="Times New Roman"/>
                  <w:b/>
                  <w:bCs/>
                  <w:color w:val="2E2E2E"/>
                  <w:sz w:val="16"/>
                  <w:szCs w:val="16"/>
                </w:rPr>
                <w:t>Adsorptive separation of brilliant green dye from water by tartaric acid-treated holarrhena antidysenterica and citrullus colocynthis biowaste</w:t>
              </w:r>
            </w:hyperlink>
          </w:p>
          <w:p w14:paraId="56398FCB"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Basharat, S.</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Rehman, 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Mitu, L.</w:t>
            </w:r>
          </w:p>
          <w:p w14:paraId="391EA5BF" w14:textId="77777777" w:rsidR="00DA27DE" w:rsidRDefault="00AF7FE8">
            <w:pPr>
              <w:pStyle w:val="NoSpacing"/>
              <w:spacing w:line="256" w:lineRule="auto"/>
              <w:rPr>
                <w:rStyle w:val="typography-modulelvnit"/>
                <w:rFonts w:ascii="Times New Roman" w:hAnsi="Times New Roman" w:cs="Times New Roman"/>
                <w:color w:val="2E2E2E"/>
                <w:sz w:val="16"/>
                <w:szCs w:val="16"/>
              </w:rPr>
            </w:pPr>
            <w:hyperlink r:id="rId132" w:tooltip="Show document details" w:history="1">
              <w:r w:rsidR="00DA27DE" w:rsidRPr="0053382D">
                <w:rPr>
                  <w:rStyle w:val="Emphasis"/>
                  <w:rFonts w:ascii="Times New Roman" w:hAnsi="Times New Roman" w:cs="Times New Roman"/>
                  <w:color w:val="2E2E2E"/>
                  <w:sz w:val="16"/>
                  <w:szCs w:val="16"/>
                  <w:bdr w:val="none" w:sz="0" w:space="0" w:color="auto" w:frame="1"/>
                </w:rPr>
                <w:t>Journal of Chemistry</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2021, 2021, 6636181</w:t>
            </w:r>
          </w:p>
          <w:p w14:paraId="794E4C83" w14:textId="12EF518E" w:rsidR="00DA27DE" w:rsidRPr="0053382D" w:rsidRDefault="00AF7FE8">
            <w:pPr>
              <w:pStyle w:val="NoSpacing"/>
              <w:spacing w:line="256" w:lineRule="auto"/>
              <w:rPr>
                <w:rFonts w:ascii="Times New Roman" w:hAnsi="Times New Roman" w:cs="Times New Roman"/>
                <w:color w:val="2E2E2E"/>
                <w:sz w:val="16"/>
                <w:szCs w:val="16"/>
              </w:rPr>
            </w:pPr>
            <w:hyperlink r:id="rId133" w:history="1">
              <w:r w:rsidR="00DA27DE" w:rsidRPr="00E81CDC">
                <w:rPr>
                  <w:rStyle w:val="Hyperlink"/>
                  <w:rFonts w:ascii="Times New Roman" w:hAnsi="Times New Roman" w:cs="Times New Roman"/>
                  <w:sz w:val="16"/>
                  <w:szCs w:val="16"/>
                </w:rPr>
                <w:t>https://www.scopus.com/record/display.uri?eid=2-s2.0-85104542758&amp;origin=resultslist&amp;sort=plf-</w:t>
              </w:r>
              <w:r w:rsidR="00DA27DE" w:rsidRPr="00E81CDC">
                <w:rPr>
                  <w:rStyle w:val="Hyperlink"/>
                  <w:rFonts w:ascii="Times New Roman" w:hAnsi="Times New Roman" w:cs="Times New Roman"/>
                  <w:sz w:val="16"/>
                  <w:szCs w:val="16"/>
                </w:rPr>
                <w:lastRenderedPageBreak/>
                <w:t>f&amp;src=s&amp;sot=mulcite&amp;sdt=mulcite&amp;s=REFEID%282-s2.0-85085041335%29&amp;citeCnt=1&amp;relpos=2</w:t>
              </w:r>
            </w:hyperlink>
            <w:r w:rsidR="00DA27DE">
              <w:rPr>
                <w:rFonts w:ascii="Times New Roman" w:hAnsi="Times New Roman" w:cs="Times New Roman"/>
                <w:color w:val="2E2E2E"/>
                <w:sz w:val="16"/>
                <w:szCs w:val="16"/>
              </w:rPr>
              <w:t xml:space="preserve"> </w:t>
            </w:r>
          </w:p>
        </w:tc>
      </w:tr>
      <w:tr w:rsidR="00DA27DE" w:rsidRPr="00EF1F26" w14:paraId="17C438A9" w14:textId="77777777" w:rsidTr="00EB1E05">
        <w:trPr>
          <w:trHeight w:val="288"/>
        </w:trPr>
        <w:tc>
          <w:tcPr>
            <w:tcW w:w="3690" w:type="dxa"/>
            <w:noWrap/>
            <w:vAlign w:val="bottom"/>
            <w:hideMark/>
          </w:tcPr>
          <w:p w14:paraId="1E6429FE" w14:textId="77777777" w:rsidR="00DA27DE" w:rsidRDefault="00DA27DE" w:rsidP="00DA27DE">
            <w:pPr>
              <w:pStyle w:val="NoSpacing"/>
              <w:rPr>
                <w:color w:val="000000"/>
                <w:shd w:val="clear" w:color="auto" w:fill="FFFFFF"/>
              </w:rPr>
            </w:pPr>
            <w:r>
              <w:lastRenderedPageBreak/>
              <w:t xml:space="preserve">V Gheorghe, </w:t>
            </w:r>
            <w:r>
              <w:rPr>
                <w:b/>
                <w:bCs/>
              </w:rPr>
              <w:t>C. G. Gheorghe</w:t>
            </w:r>
            <w:r>
              <w:t xml:space="preserve"> A Bondarev, V Matei, M Bombos </w:t>
            </w:r>
            <w:hyperlink r:id="rId134" w:history="1">
              <w:r w:rsidRPr="00FB19E5">
                <w:rPr>
                  <w:rStyle w:val="Hyperlink"/>
                  <w:color w:val="auto"/>
                  <w:u w:val="none"/>
                </w:rPr>
                <w:t>The Malachite Green Biodegradation in Bioreactors on Various pH Domains</w:t>
              </w:r>
            </w:hyperlink>
            <w:r w:rsidRPr="00FB19E5">
              <w:t>,</w:t>
            </w:r>
            <w:r>
              <w:t xml:space="preserve"> Revista de chimie 70 (8), 2996-2999, </w:t>
            </w:r>
            <w:r>
              <w:rPr>
                <w:b/>
                <w:bCs/>
              </w:rPr>
              <w:t>2019</w:t>
            </w:r>
            <w:r>
              <w:t xml:space="preserve"> </w:t>
            </w:r>
            <w:hyperlink r:id="rId135" w:history="1">
              <w:r>
                <w:rPr>
                  <w:rStyle w:val="Hyperlink"/>
                  <w:rFonts w:ascii="Times New Roman" w:hAnsi="Times New Roman" w:cs="Times New Roman"/>
                  <w:sz w:val="20"/>
                  <w:szCs w:val="20"/>
                </w:rPr>
                <w:t>http://dx.doi.org/10.37358/RC.19.8.7472</w:t>
              </w:r>
            </w:hyperlink>
          </w:p>
          <w:p w14:paraId="03ABB903" w14:textId="77777777" w:rsidR="00DA27DE" w:rsidRDefault="00DA27DE" w:rsidP="00DA27DE">
            <w:pPr>
              <w:pStyle w:val="NoSpacing"/>
            </w:pPr>
            <w:r>
              <w:t>WOS:000489685600061</w:t>
            </w:r>
          </w:p>
          <w:p w14:paraId="72D4A34F" w14:textId="7E19279D" w:rsidR="00DA27DE" w:rsidRPr="00EF1F26" w:rsidRDefault="00DA27DE">
            <w:pPr>
              <w:rPr>
                <w:rFonts w:asciiTheme="minorHAnsi" w:hAnsiTheme="minorHAnsi" w:cstheme="minorHAnsi"/>
                <w:color w:val="000000"/>
                <w:sz w:val="20"/>
                <w:szCs w:val="20"/>
              </w:rPr>
            </w:pPr>
          </w:p>
        </w:tc>
        <w:tc>
          <w:tcPr>
            <w:tcW w:w="6185" w:type="dxa"/>
            <w:noWrap/>
            <w:vAlign w:val="bottom"/>
          </w:tcPr>
          <w:p w14:paraId="623D7C60" w14:textId="52B7DDD0" w:rsidR="00DA27DE" w:rsidRDefault="00AF7FE8" w:rsidP="00B61D1A">
            <w:pPr>
              <w:pStyle w:val="NoSpacing"/>
              <w:numPr>
                <w:ilvl w:val="0"/>
                <w:numId w:val="11"/>
              </w:numPr>
              <w:spacing w:line="256" w:lineRule="auto"/>
              <w:rPr>
                <w:rStyle w:val="typography-modulelvnit"/>
                <w:rFonts w:ascii="Times New Roman" w:hAnsi="Times New Roman" w:cs="Times New Roman"/>
                <w:color w:val="2E2E2E"/>
                <w:sz w:val="16"/>
                <w:szCs w:val="16"/>
              </w:rPr>
            </w:pPr>
            <w:hyperlink r:id="rId136" w:history="1">
              <w:r w:rsidR="00DA27DE" w:rsidRPr="0053382D">
                <w:rPr>
                  <w:rStyle w:val="typography-modulelvnit"/>
                  <w:rFonts w:ascii="Times New Roman" w:hAnsi="Times New Roman" w:cs="Times New Roman"/>
                  <w:b/>
                  <w:bCs/>
                  <w:color w:val="2E2E2E"/>
                  <w:sz w:val="16"/>
                  <w:szCs w:val="16"/>
                </w:rPr>
                <w:t>Synthesis of SnO2/ZnO flowerlike composites photocatalyst for enhanced photocatalytic degradation of malachite green</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Zhang, Y.</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Liu, B.</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Chen, N.</w:t>
            </w:r>
            <w:r w:rsidR="00DA27DE" w:rsidRPr="0053382D">
              <w:rPr>
                <w:rStyle w:val="authors-moduleumr1o"/>
                <w:rFonts w:ascii="Times New Roman" w:hAnsi="Times New Roman" w:cs="Times New Roman"/>
                <w:color w:val="2E2E2E"/>
                <w:sz w:val="16"/>
                <w:szCs w:val="16"/>
              </w:rPr>
              <w:t xml:space="preserve">, ... </w:t>
            </w:r>
            <w:r w:rsidR="00DA27DE" w:rsidRPr="0053382D">
              <w:rPr>
                <w:rStyle w:val="typography-modulelvnit"/>
                <w:rFonts w:ascii="Times New Roman" w:hAnsi="Times New Roman" w:cs="Times New Roman"/>
                <w:color w:val="2E2E2E"/>
                <w:sz w:val="16"/>
                <w:szCs w:val="16"/>
              </w:rPr>
              <w:t>Li, Y.</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Chang, W. </w:t>
            </w:r>
            <w:hyperlink r:id="rId137" w:tooltip="Show document details" w:history="1">
              <w:r w:rsidR="00DA27DE" w:rsidRPr="0053382D">
                <w:rPr>
                  <w:rStyle w:val="Emphasis"/>
                  <w:rFonts w:ascii="Times New Roman" w:hAnsi="Times New Roman" w:cs="Times New Roman"/>
                  <w:color w:val="2E2E2E"/>
                  <w:sz w:val="16"/>
                  <w:szCs w:val="16"/>
                  <w:bdr w:val="none" w:sz="0" w:space="0" w:color="auto" w:frame="1"/>
                </w:rPr>
                <w:t>Optical Materials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2022, 133, 112978</w:t>
            </w:r>
          </w:p>
          <w:p w14:paraId="39414A86" w14:textId="7A65BB42" w:rsidR="00DA27DE" w:rsidRPr="0053382D" w:rsidRDefault="00AF7FE8">
            <w:pPr>
              <w:pStyle w:val="NoSpacing"/>
              <w:spacing w:line="256" w:lineRule="auto"/>
              <w:rPr>
                <w:rFonts w:ascii="Times New Roman" w:hAnsi="Times New Roman" w:cs="Times New Roman"/>
                <w:color w:val="2E2E2E"/>
                <w:sz w:val="16"/>
                <w:szCs w:val="16"/>
              </w:rPr>
            </w:pPr>
            <w:hyperlink r:id="rId138" w:history="1">
              <w:r w:rsidR="00DA27DE" w:rsidRPr="00E81CDC">
                <w:rPr>
                  <w:rStyle w:val="Hyperlink"/>
                  <w:rFonts w:ascii="Times New Roman" w:hAnsi="Times New Roman" w:cs="Times New Roman"/>
                  <w:sz w:val="16"/>
                  <w:szCs w:val="16"/>
                </w:rPr>
                <w:t>https://www.scopus.com/record/display.uri?eid=2-s2.0-85137792156&amp;origin=resultslist&amp;sort=plf-f&amp;src=s&amp;sot=mulcite&amp;sdt=mulcite&amp;s=REFEID%282-s2.0-85072576353%29&amp;citeCnt=1&amp;relpos=2</w:t>
              </w:r>
            </w:hyperlink>
            <w:r w:rsidR="00DA27DE">
              <w:rPr>
                <w:rFonts w:ascii="Times New Roman" w:hAnsi="Times New Roman" w:cs="Times New Roman"/>
                <w:color w:val="2E2E2E"/>
                <w:sz w:val="16"/>
                <w:szCs w:val="16"/>
              </w:rPr>
              <w:t xml:space="preserve"> </w:t>
            </w:r>
          </w:p>
          <w:p w14:paraId="6BD95DFE"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6FC448CD" w14:textId="77777777" w:rsidTr="00EB1E05">
        <w:trPr>
          <w:trHeight w:val="288"/>
        </w:trPr>
        <w:tc>
          <w:tcPr>
            <w:tcW w:w="3690" w:type="dxa"/>
            <w:noWrap/>
            <w:vAlign w:val="bottom"/>
            <w:hideMark/>
          </w:tcPr>
          <w:p w14:paraId="39B3BC9D" w14:textId="4413D877" w:rsidR="00DA27DE" w:rsidRDefault="00DA27DE" w:rsidP="00DA27DE">
            <w:pPr>
              <w:pStyle w:val="NoSpacing"/>
            </w:pPr>
            <w:r>
              <w:rPr>
                <w:b/>
                <w:bCs/>
              </w:rPr>
              <w:t>C.</w:t>
            </w:r>
            <w:r w:rsidR="00E64D44">
              <w:rPr>
                <w:b/>
                <w:bCs/>
              </w:rPr>
              <w:t>G.</w:t>
            </w:r>
            <w:r>
              <w:rPr>
                <w:b/>
                <w:bCs/>
              </w:rPr>
              <w:t xml:space="preserve"> Gheorghe</w:t>
            </w:r>
            <w:r>
              <w:t xml:space="preserve">, A.Bondarev, I. Onutu Assessement of Water Quality Parameters in Some Potential Pollutant Areas from Romania REV.CHIM.(Bucharest) 69 (8), </w:t>
            </w:r>
            <w:r>
              <w:rPr>
                <w:b/>
                <w:bCs/>
              </w:rPr>
              <w:t>2018</w:t>
            </w:r>
            <w:r>
              <w:t xml:space="preserve"> pag 2045-2049 </w:t>
            </w:r>
            <w:hyperlink r:id="rId139" w:history="1">
              <w:r>
                <w:rPr>
                  <w:rStyle w:val="Hyperlink"/>
                  <w:rFonts w:ascii="Times New Roman" w:hAnsi="Times New Roman" w:cs="Times New Roman"/>
                  <w:sz w:val="20"/>
                  <w:szCs w:val="20"/>
                </w:rPr>
                <w:t>http://dx.doi.org/10.37358/RC.18.8.6470</w:t>
              </w:r>
            </w:hyperlink>
            <w:r>
              <w:t xml:space="preserve"> </w:t>
            </w:r>
          </w:p>
          <w:p w14:paraId="7BC3E0F0" w14:textId="77777777" w:rsidR="00DA27DE" w:rsidRDefault="00DA27DE" w:rsidP="00DA27DE">
            <w:pPr>
              <w:pStyle w:val="NoSpacing"/>
            </w:pPr>
            <w:r>
              <w:rPr>
                <w:color w:val="000000"/>
                <w:shd w:val="clear" w:color="auto" w:fill="FFFFFF"/>
              </w:rPr>
              <w:t>WOS:000444602300024</w:t>
            </w:r>
          </w:p>
          <w:p w14:paraId="6A560DAD" w14:textId="31197BEB" w:rsidR="00DA27DE" w:rsidRPr="00EF1F26" w:rsidRDefault="00DA27DE" w:rsidP="00235840">
            <w:pPr>
              <w:rPr>
                <w:rFonts w:asciiTheme="minorHAnsi" w:hAnsiTheme="minorHAnsi" w:cstheme="minorHAnsi"/>
                <w:color w:val="000000"/>
                <w:sz w:val="20"/>
                <w:szCs w:val="20"/>
              </w:rPr>
            </w:pPr>
          </w:p>
        </w:tc>
        <w:tc>
          <w:tcPr>
            <w:tcW w:w="6185" w:type="dxa"/>
            <w:noWrap/>
            <w:vAlign w:val="bottom"/>
          </w:tcPr>
          <w:p w14:paraId="23EC0710" w14:textId="357FADE2" w:rsidR="00DA27DE" w:rsidRDefault="00AF7FE8" w:rsidP="00ED5D53">
            <w:pPr>
              <w:pStyle w:val="NoSpacing"/>
              <w:numPr>
                <w:ilvl w:val="0"/>
                <w:numId w:val="12"/>
              </w:numPr>
              <w:spacing w:line="256" w:lineRule="auto"/>
              <w:rPr>
                <w:rStyle w:val="typography-modulelvnit"/>
                <w:rFonts w:ascii="Times New Roman" w:hAnsi="Times New Roman" w:cs="Times New Roman"/>
                <w:color w:val="2E2E2E"/>
                <w:sz w:val="16"/>
                <w:szCs w:val="16"/>
              </w:rPr>
            </w:pPr>
            <w:hyperlink r:id="rId140" w:history="1">
              <w:r w:rsidR="00DA27DE" w:rsidRPr="0053382D">
                <w:rPr>
                  <w:rStyle w:val="typography-modulelvnit"/>
                  <w:rFonts w:ascii="Times New Roman" w:hAnsi="Times New Roman" w:cs="Times New Roman"/>
                  <w:b/>
                  <w:bCs/>
                  <w:color w:val="2E2E2E"/>
                  <w:sz w:val="16"/>
                  <w:szCs w:val="16"/>
                </w:rPr>
                <w:t>Assessment of Paint layers quality 2. Identification of biological species grown on a railway bridge</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Butoi, N.O.N.</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Lingvay, I.</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Varga, E.</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Bors, A.M. </w:t>
            </w:r>
            <w:hyperlink r:id="rId141" w:tooltip="Show document details" w:history="1">
              <w:r w:rsidR="00DA27DE" w:rsidRPr="0053382D">
                <w:rPr>
                  <w:rStyle w:val="Emphasis"/>
                  <w:rFonts w:ascii="Times New Roman" w:hAnsi="Times New Roman" w:cs="Times New Roman"/>
                  <w:color w:val="2E2E2E"/>
                  <w:sz w:val="16"/>
                  <w:szCs w:val="16"/>
                  <w:bdr w:val="none" w:sz="0" w:space="0" w:color="auto" w:frame="1"/>
                </w:rPr>
                <w:t>Materiale Plastice</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2018, 55, pp. 626–629</w:t>
            </w:r>
          </w:p>
          <w:p w14:paraId="19B2C5B2" w14:textId="4BDB9D38"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42" w:history="1">
              <w:r w:rsidR="00DA27DE" w:rsidRPr="00E81CDC">
                <w:rPr>
                  <w:rStyle w:val="Hyperlink"/>
                  <w:rFonts w:ascii="Times New Roman" w:hAnsi="Times New Roman" w:cs="Times New Roman"/>
                  <w:sz w:val="16"/>
                  <w:szCs w:val="16"/>
                </w:rPr>
                <w:t>https://www.scopus.com/record/display.uri?eid=2-s2.0-85059484270&amp;origin=resultslist&amp;sort=plf-f&amp;src=s&amp;sot=mulcite&amp;sdt=mulcite&amp;s=REFEID%282-s2.0-85053930848%29&amp;citeCnt=1</w:t>
              </w:r>
            </w:hyperlink>
            <w:r w:rsidR="00DA27DE">
              <w:rPr>
                <w:rStyle w:val="typography-modulelvnit"/>
                <w:rFonts w:ascii="Times New Roman" w:hAnsi="Times New Roman" w:cs="Times New Roman"/>
                <w:color w:val="2E2E2E"/>
                <w:sz w:val="16"/>
                <w:szCs w:val="16"/>
              </w:rPr>
              <w:t xml:space="preserve"> </w:t>
            </w:r>
          </w:p>
          <w:p w14:paraId="2F141D33" w14:textId="31B103EC" w:rsidR="00DA27DE" w:rsidRPr="0053382D" w:rsidRDefault="00DA27DE">
            <w:pPr>
              <w:pStyle w:val="NoSpacing"/>
              <w:spacing w:line="256" w:lineRule="auto"/>
              <w:rPr>
                <w:rStyle w:val="typography-modulelvnit"/>
                <w:rFonts w:ascii="Times New Roman" w:hAnsi="Times New Roman" w:cs="Times New Roman"/>
                <w:sz w:val="16"/>
                <w:szCs w:val="16"/>
              </w:rPr>
            </w:pPr>
          </w:p>
          <w:p w14:paraId="6EF038C4" w14:textId="77777777" w:rsidR="00DA27DE" w:rsidRPr="0053382D" w:rsidRDefault="00DA27DE">
            <w:pPr>
              <w:pStyle w:val="NoSpacing"/>
              <w:spacing w:line="256" w:lineRule="auto"/>
              <w:rPr>
                <w:rFonts w:ascii="Times New Roman" w:hAnsi="Times New Roman" w:cs="Times New Roman"/>
                <w:color w:val="2E2E2E"/>
                <w:sz w:val="16"/>
                <w:szCs w:val="16"/>
              </w:rPr>
            </w:pPr>
          </w:p>
          <w:p w14:paraId="30D7C28F"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7F11724A" w14:textId="77777777" w:rsidTr="00EB1E05">
        <w:trPr>
          <w:trHeight w:val="288"/>
        </w:trPr>
        <w:tc>
          <w:tcPr>
            <w:tcW w:w="3690" w:type="dxa"/>
            <w:noWrap/>
            <w:vAlign w:val="bottom"/>
            <w:hideMark/>
          </w:tcPr>
          <w:p w14:paraId="14A2D515" w14:textId="77777777" w:rsidR="00DA27DE" w:rsidRDefault="00DA27DE" w:rsidP="00DA27DE">
            <w:pPr>
              <w:pStyle w:val="NoSpacing"/>
              <w:rPr>
                <w:rStyle w:val="Hyperlink"/>
                <w:rFonts w:ascii="Times New Roman" w:hAnsi="Times New Roman" w:cs="Times New Roman"/>
                <w:sz w:val="20"/>
                <w:szCs w:val="20"/>
              </w:rPr>
            </w:pPr>
            <w:r>
              <w:rPr>
                <w:bCs/>
              </w:rPr>
              <w:t>O Mihai, O Pantea, D Popovici</w:t>
            </w:r>
            <w:r>
              <w:rPr>
                <w:b/>
                <w:bCs/>
              </w:rPr>
              <w:t>, C. G. Gheorghe</w:t>
            </w:r>
            <w:r>
              <w:rPr>
                <w:bCs/>
              </w:rPr>
              <w:t xml:space="preserve">  Evaluation of Metal Contents in Correlation with Phytosanitary Treatments at Vineyard </w:t>
            </w:r>
            <w:r>
              <w:t xml:space="preserve">REV.CHIM.(Bucharest) 68 (6), </w:t>
            </w:r>
            <w:r>
              <w:rPr>
                <w:b/>
                <w:bCs/>
              </w:rPr>
              <w:t>2017</w:t>
            </w:r>
            <w:r>
              <w:t xml:space="preserve"> pag 1387-1391 </w:t>
            </w:r>
            <w:hyperlink r:id="rId143" w:history="1">
              <w:r>
                <w:rPr>
                  <w:rStyle w:val="Hyperlink"/>
                  <w:rFonts w:ascii="Times New Roman" w:hAnsi="Times New Roman" w:cs="Times New Roman"/>
                  <w:sz w:val="20"/>
                  <w:szCs w:val="20"/>
                </w:rPr>
                <w:t>https://doi.org/10.37358/rc.17.6.5659</w:t>
              </w:r>
            </w:hyperlink>
          </w:p>
          <w:p w14:paraId="45D53BE7" w14:textId="77777777" w:rsidR="00DA27DE" w:rsidRDefault="00DA27DE" w:rsidP="00DA27DE">
            <w:pPr>
              <w:pStyle w:val="NoSpacing"/>
              <w:rPr>
                <w:rStyle w:val="Hyperlink"/>
                <w:rFonts w:ascii="Times New Roman" w:hAnsi="Times New Roman" w:cs="Times New Roman"/>
                <w:color w:val="auto"/>
                <w:sz w:val="20"/>
                <w:szCs w:val="20"/>
              </w:rPr>
            </w:pPr>
            <w:r>
              <w:rPr>
                <w:color w:val="000000"/>
                <w:shd w:val="clear" w:color="auto" w:fill="FFFFFF"/>
              </w:rPr>
              <w:t>WOS:000408702900029</w:t>
            </w:r>
          </w:p>
          <w:p w14:paraId="578F162F" w14:textId="212706BA" w:rsidR="00DA27DE" w:rsidRPr="00EF1F26" w:rsidRDefault="00DA27DE">
            <w:pPr>
              <w:rPr>
                <w:rFonts w:asciiTheme="minorHAnsi" w:hAnsiTheme="minorHAnsi" w:cstheme="minorHAnsi"/>
                <w:color w:val="000000"/>
                <w:sz w:val="20"/>
                <w:szCs w:val="20"/>
              </w:rPr>
            </w:pPr>
          </w:p>
        </w:tc>
        <w:tc>
          <w:tcPr>
            <w:tcW w:w="6185" w:type="dxa"/>
            <w:noWrap/>
            <w:vAlign w:val="bottom"/>
          </w:tcPr>
          <w:p w14:paraId="68822CDF" w14:textId="1DF15227" w:rsidR="00DA27DE" w:rsidRPr="0053382D" w:rsidRDefault="00AF7FE8" w:rsidP="00ED5D53">
            <w:pPr>
              <w:pStyle w:val="NoSpacing"/>
              <w:numPr>
                <w:ilvl w:val="0"/>
                <w:numId w:val="13"/>
              </w:numPr>
              <w:spacing w:line="256" w:lineRule="auto"/>
              <w:rPr>
                <w:rFonts w:ascii="Times New Roman" w:hAnsi="Times New Roman" w:cs="Times New Roman"/>
                <w:color w:val="505050"/>
                <w:sz w:val="16"/>
                <w:szCs w:val="16"/>
              </w:rPr>
            </w:pPr>
            <w:hyperlink r:id="rId144" w:history="1">
              <w:r w:rsidR="00DA27DE" w:rsidRPr="0053382D">
                <w:rPr>
                  <w:rStyle w:val="typography-modulelvnit"/>
                  <w:rFonts w:ascii="Times New Roman" w:hAnsi="Times New Roman" w:cs="Times New Roman"/>
                  <w:b/>
                  <w:bCs/>
                  <w:color w:val="2E2E2E"/>
                  <w:sz w:val="16"/>
                  <w:szCs w:val="16"/>
                </w:rPr>
                <w:t>The Impact of ZnO Nanofillers on the Mechanical and Anti-Corrosion Performances of Epoxy Composites</w:t>
              </w:r>
            </w:hyperlink>
          </w:p>
          <w:p w14:paraId="650061AB"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Şomoghi, 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Semenescu,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Pasăre, V.</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Chivu, O.R.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Nițoi, D.F.</w:t>
            </w:r>
          </w:p>
          <w:p w14:paraId="5AAFC439" w14:textId="76D34C1D" w:rsidR="00DA27DE" w:rsidRDefault="00AF7FE8">
            <w:pPr>
              <w:pStyle w:val="NoSpacing"/>
              <w:spacing w:line="256" w:lineRule="auto"/>
              <w:rPr>
                <w:rStyle w:val="typography-modulelvnit"/>
                <w:rFonts w:ascii="Times New Roman" w:hAnsi="Times New Roman" w:cs="Times New Roman"/>
                <w:color w:val="2E2E2E"/>
                <w:sz w:val="16"/>
                <w:szCs w:val="16"/>
              </w:rPr>
            </w:pPr>
            <w:hyperlink r:id="rId145" w:tooltip="Show document details" w:history="1">
              <w:r w:rsidR="00DA27DE" w:rsidRPr="0053382D">
                <w:rPr>
                  <w:rStyle w:val="Emphasis"/>
                  <w:rFonts w:ascii="Times New Roman" w:hAnsi="Times New Roman" w:cs="Times New Roman"/>
                  <w:color w:val="2E2E2E"/>
                  <w:sz w:val="16"/>
                  <w:szCs w:val="16"/>
                  <w:bdr w:val="none" w:sz="0" w:space="0" w:color="auto" w:frame="1"/>
                </w:rPr>
                <w:t>Polymers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16(14), 2054</w:t>
            </w:r>
          </w:p>
          <w:p w14:paraId="231BDF76" w14:textId="6C8D5770" w:rsidR="00DA27DE" w:rsidRPr="0053382D" w:rsidRDefault="00AF7FE8">
            <w:pPr>
              <w:pStyle w:val="NoSpacing"/>
              <w:spacing w:line="256" w:lineRule="auto"/>
              <w:rPr>
                <w:rFonts w:ascii="Times New Roman" w:hAnsi="Times New Roman" w:cs="Times New Roman"/>
                <w:color w:val="2E2E2E"/>
                <w:sz w:val="16"/>
                <w:szCs w:val="16"/>
              </w:rPr>
            </w:pPr>
            <w:hyperlink r:id="rId146" w:history="1">
              <w:r w:rsidR="00DA27DE" w:rsidRPr="00E81CDC">
                <w:rPr>
                  <w:rStyle w:val="Hyperlink"/>
                  <w:rFonts w:ascii="Times New Roman" w:hAnsi="Times New Roman" w:cs="Times New Roman"/>
                  <w:sz w:val="16"/>
                  <w:szCs w:val="16"/>
                </w:rPr>
                <w:t>https://www.scopus.com/record/display.uri?eid=2-s2.0-85199614659&amp;origin=resultslist&amp;sort=plf-f&amp;src=s&amp;sot=mulcite&amp;sdt=mulcite&amp;s=REFEID%282-s2.0-85023745732%29&amp;citeCnt=1&amp;sessionSearchId=62e0a4c588345d670f7eba789b86f77b</w:t>
              </w:r>
            </w:hyperlink>
            <w:r w:rsidR="00DA27DE">
              <w:rPr>
                <w:rFonts w:ascii="Times New Roman" w:hAnsi="Times New Roman" w:cs="Times New Roman"/>
                <w:color w:val="2E2E2E"/>
                <w:sz w:val="16"/>
                <w:szCs w:val="16"/>
              </w:rPr>
              <w:t xml:space="preserve"> </w:t>
            </w:r>
          </w:p>
          <w:p w14:paraId="24079626"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0FA710AD" w14:textId="77777777" w:rsidTr="00EB1E05">
        <w:trPr>
          <w:trHeight w:val="288"/>
        </w:trPr>
        <w:tc>
          <w:tcPr>
            <w:tcW w:w="3690" w:type="dxa"/>
            <w:noWrap/>
            <w:vAlign w:val="bottom"/>
            <w:hideMark/>
          </w:tcPr>
          <w:p w14:paraId="250153CA" w14:textId="77777777" w:rsidR="00E64D44" w:rsidRDefault="00E64D44" w:rsidP="00E64D44">
            <w:pPr>
              <w:pStyle w:val="NoSpacing"/>
            </w:pPr>
            <w:r>
              <w:t xml:space="preserve">M Carbureanu, Sf Mihalache, </w:t>
            </w:r>
            <w:r>
              <w:rPr>
                <w:b/>
                <w:bCs/>
              </w:rPr>
              <w:t>C. G. Gheorghe</w:t>
            </w:r>
            <w:r w:rsidRPr="00FB19E5">
              <w:rPr>
                <w:b/>
              </w:rPr>
              <w:t xml:space="preserve">, </w:t>
            </w:r>
            <w:hyperlink r:id="rId147" w:history="1">
              <w:r w:rsidRPr="00FB19E5">
                <w:rPr>
                  <w:rStyle w:val="Hyperlink"/>
                  <w:color w:val="auto"/>
                  <w:u w:val="none"/>
                </w:rPr>
                <w:t>A hardware ANN-based controller for ph neutralization in industrial plants</w:t>
              </w:r>
            </w:hyperlink>
            <w:r>
              <w:t xml:space="preserve">, Revista de chimie, 67 (7), </w:t>
            </w:r>
            <w:r>
              <w:rPr>
                <w:b/>
                <w:bCs/>
              </w:rPr>
              <w:t>2016</w:t>
            </w:r>
            <w:r>
              <w:t xml:space="preserve">, 1309-1313 , ISSN 0034-7752   </w:t>
            </w:r>
          </w:p>
          <w:p w14:paraId="3EF822B5" w14:textId="77777777" w:rsidR="00E64D44" w:rsidRDefault="00E64D44" w:rsidP="00E64D44">
            <w:pPr>
              <w:pStyle w:val="NoSpacing"/>
            </w:pPr>
            <w:r>
              <w:rPr>
                <w:color w:val="000000"/>
                <w:shd w:val="clear" w:color="auto" w:fill="FFFFFF"/>
              </w:rPr>
              <w:t>WOS:000385513000015</w:t>
            </w:r>
          </w:p>
          <w:p w14:paraId="3C4D4130" w14:textId="6905F7D3" w:rsidR="00DA27DE" w:rsidRPr="00EF1F26" w:rsidRDefault="00DA27DE" w:rsidP="00235840">
            <w:pPr>
              <w:rPr>
                <w:rFonts w:asciiTheme="minorHAnsi" w:hAnsiTheme="minorHAnsi" w:cstheme="minorHAnsi"/>
                <w:color w:val="000000"/>
                <w:sz w:val="20"/>
                <w:szCs w:val="20"/>
              </w:rPr>
            </w:pPr>
          </w:p>
        </w:tc>
        <w:tc>
          <w:tcPr>
            <w:tcW w:w="6185" w:type="dxa"/>
            <w:noWrap/>
            <w:vAlign w:val="bottom"/>
          </w:tcPr>
          <w:p w14:paraId="5E37CBB6"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54949169" w14:textId="77777777" w:rsidTr="00EB1E05">
        <w:trPr>
          <w:trHeight w:val="288"/>
        </w:trPr>
        <w:tc>
          <w:tcPr>
            <w:tcW w:w="3690" w:type="dxa"/>
            <w:noWrap/>
            <w:vAlign w:val="bottom"/>
            <w:hideMark/>
          </w:tcPr>
          <w:p w14:paraId="60578284" w14:textId="77777777" w:rsidR="00DA27DE" w:rsidRDefault="00DA27DE" w:rsidP="00DA27DE">
            <w:pPr>
              <w:pStyle w:val="NoSpacing"/>
            </w:pPr>
            <w:r>
              <w:t xml:space="preserve">A Bondarev, O Pantea, S Mihai,  C Calin, </w:t>
            </w:r>
            <w:r>
              <w:rPr>
                <w:b/>
                <w:bCs/>
              </w:rPr>
              <w:t>C. G. Gheorghe</w:t>
            </w:r>
            <w:r>
              <w:rPr>
                <w:b/>
              </w:rPr>
              <w:t xml:space="preserve">, </w:t>
            </w:r>
            <w:hyperlink r:id="rId148" w:history="1">
              <w:r w:rsidRPr="00FB19E5">
                <w:rPr>
                  <w:rStyle w:val="Hyperlink"/>
                  <w:color w:val="auto"/>
                  <w:u w:val="none"/>
                </w:rPr>
                <w:t>Removal of cadmium from aqueous solutions using low cost sorbents</w:t>
              </w:r>
            </w:hyperlink>
            <w:r w:rsidRPr="00FB19E5">
              <w:t>, R</w:t>
            </w:r>
            <w:r>
              <w:t xml:space="preserve">evista de Chimie, 67(4) </w:t>
            </w:r>
            <w:r>
              <w:rPr>
                <w:b/>
                <w:bCs/>
              </w:rPr>
              <w:t>2016</w:t>
            </w:r>
            <w:r>
              <w:t xml:space="preserve"> ,</w:t>
            </w:r>
            <w:r>
              <w:rPr>
                <w:color w:val="777777"/>
                <w:shd w:val="clear" w:color="auto" w:fill="FFFFFF"/>
              </w:rPr>
              <w:t xml:space="preserve"> 728-733,</w:t>
            </w:r>
            <w:r>
              <w:t xml:space="preserve"> ISSN 0034-7752 , WOS:000376549200029  </w:t>
            </w:r>
          </w:p>
          <w:p w14:paraId="453EAD6D" w14:textId="318898B7" w:rsidR="00DA27DE" w:rsidRPr="00EF1F26" w:rsidRDefault="00DA27DE" w:rsidP="00235840">
            <w:pPr>
              <w:rPr>
                <w:rFonts w:asciiTheme="minorHAnsi" w:hAnsiTheme="minorHAnsi" w:cstheme="minorHAnsi"/>
                <w:color w:val="000000"/>
                <w:sz w:val="20"/>
                <w:szCs w:val="20"/>
              </w:rPr>
            </w:pPr>
          </w:p>
        </w:tc>
        <w:tc>
          <w:tcPr>
            <w:tcW w:w="6185" w:type="dxa"/>
            <w:noWrap/>
            <w:vAlign w:val="bottom"/>
          </w:tcPr>
          <w:tbl>
            <w:tblPr>
              <w:tblW w:w="161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77"/>
              <w:gridCol w:w="3234"/>
              <w:gridCol w:w="4689"/>
              <w:gridCol w:w="970"/>
            </w:tblGrid>
            <w:tr w:rsidR="00DA27DE" w14:paraId="49B8A7A5" w14:textId="77777777" w:rsidTr="00971862">
              <w:tc>
                <w:tcPr>
                  <w:tcW w:w="7277" w:type="dxa"/>
                  <w:shd w:val="clear" w:color="auto" w:fill="auto"/>
                  <w:tcMar>
                    <w:top w:w="0" w:type="dxa"/>
                    <w:left w:w="0" w:type="dxa"/>
                    <w:bottom w:w="0" w:type="dxa"/>
                    <w:right w:w="150" w:type="dxa"/>
                  </w:tcMar>
                  <w:hideMark/>
                </w:tcPr>
                <w:p w14:paraId="555A45C6" w14:textId="46A2980B" w:rsidR="00DA27DE" w:rsidRPr="0053382D" w:rsidRDefault="00AF7FE8" w:rsidP="00ED5D53">
                  <w:pPr>
                    <w:pStyle w:val="NoSpacing"/>
                    <w:numPr>
                      <w:ilvl w:val="0"/>
                      <w:numId w:val="14"/>
                    </w:numPr>
                    <w:spacing w:line="256" w:lineRule="auto"/>
                    <w:rPr>
                      <w:rFonts w:ascii="Times New Roman" w:hAnsi="Times New Roman" w:cs="Times New Roman"/>
                      <w:color w:val="505050"/>
                      <w:sz w:val="16"/>
                      <w:szCs w:val="16"/>
                    </w:rPr>
                  </w:pPr>
                  <w:hyperlink r:id="rId149" w:history="1">
                    <w:r w:rsidR="00DA27DE" w:rsidRPr="0053382D">
                      <w:rPr>
                        <w:rStyle w:val="typography-modulelvnit"/>
                        <w:rFonts w:ascii="Times New Roman" w:hAnsi="Times New Roman" w:cs="Times New Roman"/>
                        <w:b/>
                        <w:bCs/>
                        <w:color w:val="2E2E2E"/>
                        <w:sz w:val="16"/>
                        <w:szCs w:val="16"/>
                      </w:rPr>
                      <w:t>Comparative study on the desulfurization of powdered rubber and an aliphatic thiol</w:t>
                    </w:r>
                  </w:hyperlink>
                </w:p>
                <w:p w14:paraId="0333ACA7" w14:textId="77777777" w:rsidR="00DA27DE" w:rsidRPr="0053382D" w:rsidRDefault="00DA27DE" w:rsidP="008333D8">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Vasilievici,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Zaharia, E.</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Bomboş, M.M.</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Băjan,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Brănoiu, G.</w:t>
                  </w:r>
                </w:p>
                <w:p w14:paraId="70732F79" w14:textId="77777777" w:rsidR="00DA27DE" w:rsidRDefault="00AF7FE8" w:rsidP="008333D8">
                  <w:pPr>
                    <w:pStyle w:val="NoSpacing"/>
                    <w:spacing w:line="256" w:lineRule="auto"/>
                    <w:rPr>
                      <w:rStyle w:val="typography-modulelvnit"/>
                      <w:rFonts w:ascii="Times New Roman" w:hAnsi="Times New Roman" w:cs="Times New Roman"/>
                      <w:color w:val="2E2E2E"/>
                      <w:sz w:val="16"/>
                      <w:szCs w:val="16"/>
                    </w:rPr>
                  </w:pPr>
                  <w:hyperlink r:id="rId150" w:tooltip="Show document details" w:history="1">
                    <w:r w:rsidR="00DA27DE" w:rsidRPr="0053382D">
                      <w:rPr>
                        <w:rStyle w:val="Emphasis"/>
                        <w:rFonts w:ascii="Times New Roman" w:hAnsi="Times New Roman" w:cs="Times New Roman"/>
                        <w:color w:val="2E2E2E"/>
                        <w:sz w:val="16"/>
                        <w:szCs w:val="16"/>
                        <w:bdr w:val="none" w:sz="0" w:space="0" w:color="auto" w:frame="1"/>
                      </w:rPr>
                      <w:t>Reaction Kinetics Mechanisms and Catalysis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2025</w:t>
                  </w:r>
                </w:p>
                <w:p w14:paraId="0DF126A1" w14:textId="77777777" w:rsidR="00DA27DE" w:rsidRPr="0053382D" w:rsidRDefault="00AF7FE8" w:rsidP="008333D8">
                  <w:pPr>
                    <w:pStyle w:val="NoSpacing"/>
                    <w:spacing w:line="256" w:lineRule="auto"/>
                    <w:rPr>
                      <w:rStyle w:val="typography-modulelvnit"/>
                      <w:rFonts w:ascii="Times New Roman" w:hAnsi="Times New Roman" w:cs="Times New Roman"/>
                      <w:sz w:val="16"/>
                      <w:szCs w:val="16"/>
                    </w:rPr>
                  </w:pPr>
                  <w:hyperlink r:id="rId151" w:history="1">
                    <w:r w:rsidR="00DA27DE" w:rsidRPr="00E81CDC">
                      <w:rPr>
                        <w:rStyle w:val="Hyperlink"/>
                        <w:rFonts w:ascii="Times New Roman" w:hAnsi="Times New Roman" w:cs="Times New Roman"/>
                        <w:sz w:val="16"/>
                        <w:szCs w:val="16"/>
                      </w:rPr>
                      <w:t>https://www.scopus.com/record/display.uri?eid=2-s2.0-105002781782&amp;origin=resultslist&amp;sort=plf-f&amp;src=s&amp;sot=mulcite&amp;sdt=mulcite&amp;s=REFEID%282-s2.0-85085041335%29&amp;citeCnt=1&amp;relpos=1</w:t>
                    </w:r>
                  </w:hyperlink>
                  <w:r w:rsidR="00DA27DE">
                    <w:rPr>
                      <w:rStyle w:val="typography-modulelvnit"/>
                      <w:rFonts w:ascii="Times New Roman" w:hAnsi="Times New Roman" w:cs="Times New Roman"/>
                      <w:sz w:val="16"/>
                      <w:szCs w:val="16"/>
                    </w:rPr>
                    <w:t xml:space="preserve"> </w:t>
                  </w:r>
                </w:p>
                <w:p w14:paraId="11D90C6B" w14:textId="11070512" w:rsidR="00DA27DE" w:rsidRDefault="00DA27DE" w:rsidP="00971862">
                  <w:pPr>
                    <w:pStyle w:val="Heading3"/>
                    <w:spacing w:before="0" w:line="360" w:lineRule="atLeast"/>
                    <w:rPr>
                      <w:rFonts w:ascii="Georgia" w:eastAsia="Times New Roman" w:hAnsi="Georgia" w:cs="Arial"/>
                      <w:color w:val="505050"/>
                    </w:rPr>
                  </w:pPr>
                </w:p>
              </w:tc>
              <w:tc>
                <w:tcPr>
                  <w:tcW w:w="3234" w:type="dxa"/>
                  <w:shd w:val="clear" w:color="auto" w:fill="auto"/>
                  <w:tcMar>
                    <w:top w:w="0" w:type="dxa"/>
                    <w:left w:w="0" w:type="dxa"/>
                    <w:bottom w:w="0" w:type="dxa"/>
                    <w:right w:w="150" w:type="dxa"/>
                  </w:tcMar>
                  <w:hideMark/>
                </w:tcPr>
                <w:p w14:paraId="4EBE2203" w14:textId="77777777" w:rsidR="00DA27DE" w:rsidRDefault="00DA27DE" w:rsidP="00971862">
                  <w:pPr>
                    <w:rPr>
                      <w:rFonts w:ascii="Arial" w:hAnsi="Arial" w:cs="Arial"/>
                      <w:color w:val="2E2E2E"/>
                    </w:rPr>
                  </w:pPr>
                  <w:r>
                    <w:rPr>
                      <w:rStyle w:val="typography-modulelvnit"/>
                      <w:rFonts w:ascii="Arial" w:hAnsi="Arial" w:cs="Arial"/>
                      <w:color w:val="2E2E2E"/>
                    </w:rPr>
                    <w:t>Vasilievici, G.</w:t>
                  </w:r>
                  <w:r>
                    <w:rPr>
                      <w:rStyle w:val="authors-moduleumr1o"/>
                      <w:rFonts w:ascii="Arial" w:hAnsi="Arial" w:cs="Arial"/>
                      <w:color w:val="2E2E2E"/>
                    </w:rPr>
                    <w:t xml:space="preserve">, </w:t>
                  </w:r>
                  <w:r>
                    <w:rPr>
                      <w:rStyle w:val="typography-modulelvnit"/>
                      <w:rFonts w:ascii="Arial" w:hAnsi="Arial" w:cs="Arial"/>
                      <w:color w:val="2E2E2E"/>
                    </w:rPr>
                    <w:t>Zaharia, E.</w:t>
                  </w:r>
                  <w:r>
                    <w:rPr>
                      <w:rStyle w:val="authors-moduleumr1o"/>
                      <w:rFonts w:ascii="Arial" w:hAnsi="Arial" w:cs="Arial"/>
                      <w:color w:val="2E2E2E"/>
                    </w:rPr>
                    <w:t xml:space="preserve">, </w:t>
                  </w:r>
                  <w:r>
                    <w:rPr>
                      <w:rStyle w:val="typography-modulelvnit"/>
                      <w:rFonts w:ascii="Arial" w:hAnsi="Arial" w:cs="Arial"/>
                      <w:color w:val="2E2E2E"/>
                    </w:rPr>
                    <w:t>Bomboş, M.M.</w:t>
                  </w:r>
                  <w:r>
                    <w:rPr>
                      <w:rStyle w:val="authors-moduleumr1o"/>
                      <w:rFonts w:ascii="Arial" w:hAnsi="Arial" w:cs="Arial"/>
                      <w:color w:val="2E2E2E"/>
                    </w:rPr>
                    <w:t xml:space="preserve">, ... </w:t>
                  </w:r>
                  <w:r>
                    <w:rPr>
                      <w:rStyle w:val="typography-modulelvnit"/>
                      <w:rFonts w:ascii="Arial" w:hAnsi="Arial" w:cs="Arial"/>
                      <w:color w:val="2E2E2E"/>
                    </w:rPr>
                    <w:t>Băjan, M.</w:t>
                  </w:r>
                  <w:r>
                    <w:rPr>
                      <w:rStyle w:val="authors-moduleumr1o"/>
                      <w:rFonts w:ascii="Arial" w:hAnsi="Arial" w:cs="Arial"/>
                      <w:color w:val="2E2E2E"/>
                    </w:rPr>
                    <w:t xml:space="preserve">, </w:t>
                  </w:r>
                  <w:r>
                    <w:rPr>
                      <w:rStyle w:val="typography-modulelvnit"/>
                      <w:rFonts w:ascii="Arial" w:hAnsi="Arial" w:cs="Arial"/>
                      <w:color w:val="2E2E2E"/>
                    </w:rPr>
                    <w:t>Brănoiu, G.</w:t>
                  </w:r>
                </w:p>
              </w:tc>
              <w:tc>
                <w:tcPr>
                  <w:tcW w:w="4689" w:type="dxa"/>
                  <w:shd w:val="clear" w:color="auto" w:fill="auto"/>
                  <w:tcMar>
                    <w:top w:w="0" w:type="dxa"/>
                    <w:left w:w="0" w:type="dxa"/>
                    <w:bottom w:w="0" w:type="dxa"/>
                    <w:right w:w="150" w:type="dxa"/>
                  </w:tcMar>
                  <w:hideMark/>
                </w:tcPr>
                <w:p w14:paraId="6F2BAF51" w14:textId="77777777" w:rsidR="00DA27DE" w:rsidRDefault="00AF7FE8" w:rsidP="00971862">
                  <w:pPr>
                    <w:rPr>
                      <w:rFonts w:ascii="Arial" w:hAnsi="Arial" w:cs="Arial"/>
                      <w:color w:val="2E2E2E"/>
                    </w:rPr>
                  </w:pPr>
                  <w:hyperlink r:id="rId152" w:tooltip="Show document details" w:history="1">
                    <w:r w:rsidR="00DA27DE">
                      <w:rPr>
                        <w:rStyle w:val="typography-modulelvnit"/>
                        <w:rFonts w:ascii="Arial" w:hAnsi="Arial" w:cs="Arial"/>
                        <w:color w:val="2E2E2E"/>
                        <w:bdr w:val="none" w:sz="0" w:space="0" w:color="auto" w:frame="1"/>
                      </w:rPr>
                      <w:t>Reaction Kinetics Mechanisms and Catalysis</w:t>
                    </w:r>
                  </w:hyperlink>
                </w:p>
              </w:tc>
              <w:tc>
                <w:tcPr>
                  <w:tcW w:w="970" w:type="dxa"/>
                  <w:shd w:val="clear" w:color="auto" w:fill="auto"/>
                  <w:tcMar>
                    <w:top w:w="0" w:type="dxa"/>
                    <w:left w:w="0" w:type="dxa"/>
                    <w:bottom w:w="0" w:type="dxa"/>
                    <w:right w:w="150" w:type="dxa"/>
                  </w:tcMar>
                  <w:hideMark/>
                </w:tcPr>
                <w:p w14:paraId="79F1BBA5" w14:textId="77777777" w:rsidR="00DA27DE" w:rsidRDefault="00DA27DE" w:rsidP="00971862">
                  <w:pPr>
                    <w:rPr>
                      <w:rFonts w:ascii="Arial" w:hAnsi="Arial" w:cs="Arial"/>
                      <w:color w:val="2E2E2E"/>
                    </w:rPr>
                  </w:pPr>
                  <w:r>
                    <w:rPr>
                      <w:rStyle w:val="typography-modulelvnit"/>
                      <w:rFonts w:ascii="Arial" w:hAnsi="Arial" w:cs="Arial"/>
                      <w:color w:val="2E2E2E"/>
                    </w:rPr>
                    <w:t>2025</w:t>
                  </w:r>
                </w:p>
              </w:tc>
            </w:tr>
          </w:tbl>
          <w:p w14:paraId="3367CB9E" w14:textId="2DA524A9"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61CBBFED" w14:textId="77777777" w:rsidTr="00EB1E05">
        <w:trPr>
          <w:trHeight w:val="288"/>
        </w:trPr>
        <w:tc>
          <w:tcPr>
            <w:tcW w:w="3690" w:type="dxa"/>
            <w:noWrap/>
            <w:vAlign w:val="bottom"/>
            <w:hideMark/>
          </w:tcPr>
          <w:p w14:paraId="1F5C48B0" w14:textId="77777777" w:rsidR="00DA27DE" w:rsidRDefault="00DA27DE" w:rsidP="00DA27DE">
            <w:pPr>
              <w:pStyle w:val="NoSpacing"/>
            </w:pPr>
            <w:r>
              <w:rPr>
                <w:b/>
                <w:bCs/>
              </w:rPr>
              <w:t>C. G. Gheorghe</w:t>
            </w:r>
            <w:r>
              <w:t xml:space="preserve">, C Dusescu, M Carbureanu  </w:t>
            </w:r>
            <w:hyperlink r:id="rId153" w:history="1">
              <w:r w:rsidRPr="0042229F">
                <w:rPr>
                  <w:rStyle w:val="Hyperlink"/>
                  <w:color w:val="auto"/>
                  <w:u w:val="none"/>
                </w:rPr>
                <w:t>Asphaltenes biodegradation in biosystems adapted on selective media</w:t>
              </w:r>
            </w:hyperlink>
            <w:r w:rsidRPr="0042229F">
              <w:t xml:space="preserve">  R</w:t>
            </w:r>
            <w:r>
              <w:t xml:space="preserve">evista de Chimie, 67(10), </w:t>
            </w:r>
            <w:r>
              <w:rPr>
                <w:b/>
                <w:bCs/>
              </w:rPr>
              <w:t>2016</w:t>
            </w:r>
            <w:r>
              <w:t xml:space="preserve">,  2106-2110, ISSN 0034-7752 </w:t>
            </w:r>
            <w:r>
              <w:br/>
            </w:r>
            <w:r>
              <w:rPr>
                <w:color w:val="000000"/>
                <w:shd w:val="clear" w:color="auto" w:fill="FFFFFF"/>
              </w:rPr>
              <w:t>WOS:000388359900045</w:t>
            </w:r>
            <w:r>
              <w:t xml:space="preserve">  </w:t>
            </w:r>
          </w:p>
          <w:p w14:paraId="7AEF5D7F" w14:textId="06EFD3B5" w:rsidR="00DA27DE" w:rsidRPr="00EF1F26" w:rsidRDefault="00DA27DE">
            <w:pPr>
              <w:rPr>
                <w:rFonts w:asciiTheme="minorHAnsi" w:hAnsiTheme="minorHAnsi" w:cstheme="minorHAnsi"/>
                <w:color w:val="000000"/>
                <w:sz w:val="20"/>
                <w:szCs w:val="20"/>
              </w:rPr>
            </w:pPr>
          </w:p>
        </w:tc>
        <w:tc>
          <w:tcPr>
            <w:tcW w:w="6185" w:type="dxa"/>
            <w:noWrap/>
            <w:vAlign w:val="bottom"/>
          </w:tcPr>
          <w:p w14:paraId="7508C86B" w14:textId="282EDFC1" w:rsidR="00DA27DE" w:rsidRPr="0053382D" w:rsidRDefault="00AF7FE8" w:rsidP="00ED5D53">
            <w:pPr>
              <w:pStyle w:val="NoSpacing"/>
              <w:numPr>
                <w:ilvl w:val="0"/>
                <w:numId w:val="15"/>
              </w:numPr>
              <w:spacing w:line="256" w:lineRule="auto"/>
              <w:rPr>
                <w:rFonts w:ascii="Times New Roman" w:hAnsi="Times New Roman" w:cs="Times New Roman"/>
                <w:color w:val="505050"/>
                <w:sz w:val="16"/>
                <w:szCs w:val="16"/>
              </w:rPr>
            </w:pPr>
            <w:hyperlink r:id="rId154" w:history="1">
              <w:r w:rsidR="00DA27DE" w:rsidRPr="0053382D">
                <w:rPr>
                  <w:rStyle w:val="typography-modulelvnit"/>
                  <w:rFonts w:ascii="Times New Roman" w:hAnsi="Times New Roman" w:cs="Times New Roman"/>
                  <w:b/>
                  <w:bCs/>
                  <w:color w:val="2E2E2E"/>
                  <w:sz w:val="16"/>
                  <w:szCs w:val="16"/>
                </w:rPr>
                <w:t>Structure, rheology and possible application of water-in-oil emulsions stabilized by asphaltenes</w:t>
              </w:r>
            </w:hyperlink>
          </w:p>
          <w:p w14:paraId="6CFDA947"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Gorbacheva, S.N.</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Ilyin, S.O.</w:t>
            </w:r>
          </w:p>
          <w:p w14:paraId="5A540519" w14:textId="5038FFBF" w:rsidR="00DA27DE" w:rsidRDefault="00AF7FE8">
            <w:pPr>
              <w:pStyle w:val="NoSpacing"/>
              <w:spacing w:line="256" w:lineRule="auto"/>
              <w:rPr>
                <w:rStyle w:val="typography-modulelvnit"/>
                <w:rFonts w:ascii="Times New Roman" w:hAnsi="Times New Roman" w:cs="Times New Roman"/>
                <w:color w:val="2E2E2E"/>
                <w:sz w:val="16"/>
                <w:szCs w:val="16"/>
              </w:rPr>
            </w:pPr>
            <w:hyperlink r:id="rId155" w:tooltip="Show document details" w:history="1">
              <w:r w:rsidR="00DA27DE" w:rsidRPr="0053382D">
                <w:rPr>
                  <w:rStyle w:val="Emphasis"/>
                  <w:rFonts w:ascii="Times New Roman" w:hAnsi="Times New Roman" w:cs="Times New Roman"/>
                  <w:color w:val="2E2E2E"/>
                  <w:sz w:val="16"/>
                  <w:szCs w:val="16"/>
                  <w:bdr w:val="none" w:sz="0" w:space="0" w:color="auto" w:frame="1"/>
                </w:rPr>
                <w:t>Colloids and Surfaces A Physicochemical and Engineering Aspects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2021, 618, 126442</w:t>
            </w:r>
          </w:p>
          <w:p w14:paraId="35B81CFA" w14:textId="355A9A30" w:rsidR="00DA27DE" w:rsidRDefault="00AF7FE8">
            <w:pPr>
              <w:pStyle w:val="NoSpacing"/>
              <w:spacing w:line="256" w:lineRule="auto"/>
              <w:rPr>
                <w:rStyle w:val="typography-modulelvnit"/>
                <w:rFonts w:ascii="Times New Roman" w:hAnsi="Times New Roman" w:cs="Times New Roman"/>
                <w:color w:val="2E2E2E"/>
                <w:sz w:val="16"/>
                <w:szCs w:val="16"/>
              </w:rPr>
            </w:pPr>
            <w:hyperlink r:id="rId156" w:history="1">
              <w:r w:rsidR="00DA27DE" w:rsidRPr="00E81CDC">
                <w:rPr>
                  <w:rStyle w:val="Hyperlink"/>
                  <w:rFonts w:ascii="Times New Roman" w:hAnsi="Times New Roman" w:cs="Times New Roman"/>
                  <w:sz w:val="16"/>
                  <w:szCs w:val="16"/>
                </w:rPr>
                <w:t>https://www.scopus.com/record/display.uri?eid=2-s2.0-85102624222&amp;origin=resultslist&amp;sort=plf-f&amp;src=s&amp;sot=cite&amp;sdt=a&amp;s=ref%282-s2.0-84997783078%29&amp;relpos=4</w:t>
              </w:r>
            </w:hyperlink>
            <w:r w:rsidR="00DA27DE">
              <w:rPr>
                <w:rStyle w:val="typography-modulelvnit"/>
                <w:rFonts w:ascii="Times New Roman" w:hAnsi="Times New Roman" w:cs="Times New Roman"/>
                <w:color w:val="2E2E2E"/>
                <w:sz w:val="16"/>
                <w:szCs w:val="16"/>
              </w:rPr>
              <w:t xml:space="preserve"> </w:t>
            </w:r>
          </w:p>
          <w:p w14:paraId="44CB9DC1" w14:textId="526FBBB2" w:rsidR="00DA27DE" w:rsidRDefault="00DA27DE">
            <w:pPr>
              <w:pStyle w:val="NoSpacing"/>
              <w:spacing w:line="256" w:lineRule="auto"/>
              <w:rPr>
                <w:rStyle w:val="typography-modulelvnit"/>
              </w:rPr>
            </w:pPr>
          </w:p>
          <w:p w14:paraId="12C3E08E" w14:textId="77777777" w:rsidR="00DA27DE" w:rsidRDefault="00DA27DE" w:rsidP="001B6938">
            <w:pPr>
              <w:pStyle w:val="NoSpacing"/>
              <w:spacing w:line="256" w:lineRule="auto"/>
              <w:jc w:val="both"/>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157" w:history="1">
              <w:r w:rsidRPr="00E81CDC">
                <w:rPr>
                  <w:rStyle w:val="Hyperlink"/>
                  <w:rFonts w:ascii="Times New Roman" w:hAnsi="Times New Roman" w:cs="Times New Roman"/>
                  <w:b/>
                  <w:bCs/>
                  <w:sz w:val="16"/>
                  <w:szCs w:val="16"/>
                </w:rPr>
                <w:t>https://doi.org/10.48084/etasr.10591</w:t>
              </w:r>
            </w:hyperlink>
          </w:p>
          <w:p w14:paraId="2380798D" w14:textId="1F0AD412" w:rsidR="00DA27DE" w:rsidRPr="0053382D" w:rsidRDefault="00DA27DE">
            <w:pPr>
              <w:pStyle w:val="NoSpacing"/>
              <w:spacing w:line="256" w:lineRule="auto"/>
              <w:rPr>
                <w:rFonts w:ascii="Times New Roman" w:hAnsi="Times New Roman" w:cs="Times New Roman"/>
                <w:color w:val="2E2E2E"/>
                <w:sz w:val="16"/>
                <w:szCs w:val="16"/>
              </w:rPr>
            </w:pPr>
            <w:r>
              <w:rPr>
                <w:rFonts w:ascii="Times New Roman" w:hAnsi="Times New Roman" w:cs="Times New Roman"/>
                <w:color w:val="2E2E2E"/>
                <w:sz w:val="16"/>
                <w:szCs w:val="16"/>
              </w:rPr>
              <w:t>(In curs de indexare)</w:t>
            </w:r>
          </w:p>
          <w:p w14:paraId="6454771B"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6D901E15" w14:textId="77777777" w:rsidTr="00EB1E05">
        <w:trPr>
          <w:trHeight w:val="288"/>
        </w:trPr>
        <w:tc>
          <w:tcPr>
            <w:tcW w:w="3690" w:type="dxa"/>
            <w:noWrap/>
            <w:vAlign w:val="bottom"/>
            <w:hideMark/>
          </w:tcPr>
          <w:p w14:paraId="6AD70E9C" w14:textId="77777777" w:rsidR="00DA27DE" w:rsidRDefault="00DA27DE" w:rsidP="00DA27DE">
            <w:pPr>
              <w:pStyle w:val="NoSpacing"/>
            </w:pPr>
            <w:r>
              <w:rPr>
                <w:bCs/>
              </w:rPr>
              <w:lastRenderedPageBreak/>
              <w:t xml:space="preserve">F. Nicolescu, F. Lupu, O.Pantea, </w:t>
            </w:r>
            <w:r>
              <w:rPr>
                <w:b/>
                <w:bCs/>
              </w:rPr>
              <w:t>C. G. Gheorghe</w:t>
            </w:r>
            <w:r>
              <w:rPr>
                <w:bCs/>
              </w:rPr>
              <w:t xml:space="preserve">, A. Bondarev, C. Calin  Toxicity study of benzene, toluene and xylene (btx) at exposure on some experimental groups </w:t>
            </w:r>
            <w:r>
              <w:t xml:space="preserve">REV. CHIM. (Bucharest) 66 (8),  </w:t>
            </w:r>
            <w:r>
              <w:rPr>
                <w:b/>
                <w:bCs/>
              </w:rPr>
              <w:t>2015</w:t>
            </w:r>
            <w:r>
              <w:t>, 1181-1183, ISSN 0034-7752</w:t>
            </w:r>
          </w:p>
          <w:p w14:paraId="57585F32" w14:textId="77777777" w:rsidR="00DA27DE" w:rsidRDefault="00DA27DE" w:rsidP="00DA27DE">
            <w:pPr>
              <w:pStyle w:val="NoSpacing"/>
              <w:rPr>
                <w:color w:val="525254"/>
              </w:rPr>
            </w:pPr>
            <w:r>
              <w:t>WOS:000361124600022,</w:t>
            </w:r>
          </w:p>
          <w:p w14:paraId="61F0CD50" w14:textId="36788D44" w:rsidR="00DA27DE" w:rsidRPr="00EF1F26" w:rsidRDefault="00DA27DE">
            <w:pPr>
              <w:rPr>
                <w:rFonts w:asciiTheme="minorHAnsi" w:hAnsiTheme="minorHAnsi" w:cstheme="minorHAnsi"/>
                <w:color w:val="000000"/>
                <w:sz w:val="20"/>
                <w:szCs w:val="20"/>
              </w:rPr>
            </w:pPr>
          </w:p>
        </w:tc>
        <w:tc>
          <w:tcPr>
            <w:tcW w:w="6185" w:type="dxa"/>
            <w:noWrap/>
            <w:vAlign w:val="bottom"/>
          </w:tcPr>
          <w:p w14:paraId="69C12A79" w14:textId="143BD7EE" w:rsidR="00DA27DE" w:rsidRPr="0053382D" w:rsidRDefault="00AF7FE8" w:rsidP="00337694">
            <w:pPr>
              <w:pStyle w:val="NoSpacing"/>
              <w:numPr>
                <w:ilvl w:val="0"/>
                <w:numId w:val="16"/>
              </w:numPr>
              <w:spacing w:line="256" w:lineRule="auto"/>
              <w:rPr>
                <w:rFonts w:ascii="Times New Roman" w:hAnsi="Times New Roman" w:cs="Times New Roman"/>
                <w:color w:val="505050"/>
                <w:sz w:val="16"/>
                <w:szCs w:val="16"/>
              </w:rPr>
            </w:pPr>
            <w:hyperlink r:id="rId158" w:history="1">
              <w:r w:rsidR="00DA27DE" w:rsidRPr="0053382D">
                <w:rPr>
                  <w:rStyle w:val="typography-modulelvnit"/>
                  <w:rFonts w:ascii="Times New Roman" w:hAnsi="Times New Roman" w:cs="Times New Roman"/>
                  <w:b/>
                  <w:bCs/>
                  <w:color w:val="2E2E2E"/>
                  <w:sz w:val="16"/>
                  <w:szCs w:val="16"/>
                </w:rPr>
                <w:t>One-pot synthesis of toluene from methane and methanol catalyzed by GaN nanowire</w:t>
              </w:r>
            </w:hyperlink>
          </w:p>
          <w:p w14:paraId="328741EB"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Liu,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Zhang, X.</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Tan, L.</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Kong, X.</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Guo, H.</w:t>
            </w:r>
          </w:p>
          <w:p w14:paraId="09F8A5AC" w14:textId="231BC39E" w:rsidR="00DA27DE" w:rsidRDefault="00AF7FE8">
            <w:pPr>
              <w:pStyle w:val="NoSpacing"/>
              <w:spacing w:line="256" w:lineRule="auto"/>
              <w:rPr>
                <w:rStyle w:val="typography-modulelvnit"/>
                <w:rFonts w:ascii="Times New Roman" w:hAnsi="Times New Roman" w:cs="Times New Roman"/>
                <w:color w:val="2E2E2E"/>
                <w:sz w:val="16"/>
                <w:szCs w:val="16"/>
              </w:rPr>
            </w:pPr>
            <w:hyperlink r:id="rId159" w:tooltip="Show document details" w:history="1">
              <w:r w:rsidR="00DA27DE" w:rsidRPr="0053382D">
                <w:rPr>
                  <w:rStyle w:val="Emphasis"/>
                  <w:rFonts w:ascii="Times New Roman" w:hAnsi="Times New Roman" w:cs="Times New Roman"/>
                  <w:color w:val="2E2E2E"/>
                  <w:sz w:val="16"/>
                  <w:szCs w:val="16"/>
                  <w:bdr w:val="none" w:sz="0" w:space="0" w:color="auto" w:frame="1"/>
                </w:rPr>
                <w:t>Nano Research</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2023, 16(5), pp. 6512–6516</w:t>
            </w:r>
          </w:p>
          <w:p w14:paraId="7B2C53AB" w14:textId="76682185" w:rsidR="00DA27DE" w:rsidRPr="0053382D" w:rsidRDefault="00AF7FE8">
            <w:pPr>
              <w:pStyle w:val="NoSpacing"/>
              <w:spacing w:line="256" w:lineRule="auto"/>
              <w:rPr>
                <w:rStyle w:val="typography-modulelvnit"/>
                <w:rFonts w:ascii="Times New Roman" w:hAnsi="Times New Roman" w:cs="Times New Roman"/>
                <w:sz w:val="16"/>
                <w:szCs w:val="16"/>
              </w:rPr>
            </w:pPr>
            <w:hyperlink r:id="rId160" w:history="1">
              <w:r w:rsidR="00DA27DE" w:rsidRPr="00E81CDC">
                <w:rPr>
                  <w:rStyle w:val="Hyperlink"/>
                  <w:rFonts w:ascii="Times New Roman" w:hAnsi="Times New Roman" w:cs="Times New Roman"/>
                  <w:sz w:val="16"/>
                  <w:szCs w:val="16"/>
                </w:rPr>
                <w:t>https://www.scopus.com/record/display.uri?eid=2-s2.0-85145502385&amp;origin=resultslist&amp;sort=plf-f&amp;src=s&amp;sot=cite&amp;sdt=a&amp;s=ref%282-s2.0-84941966223%29</w:t>
              </w:r>
            </w:hyperlink>
            <w:r w:rsidR="00DA27DE">
              <w:rPr>
                <w:rStyle w:val="typography-modulelvnit"/>
                <w:rFonts w:ascii="Times New Roman" w:hAnsi="Times New Roman" w:cs="Times New Roman"/>
                <w:sz w:val="16"/>
                <w:szCs w:val="16"/>
              </w:rPr>
              <w:t xml:space="preserve"> </w:t>
            </w:r>
          </w:p>
          <w:p w14:paraId="22F86E09" w14:textId="77777777" w:rsidR="00DA27DE" w:rsidRPr="0053382D" w:rsidRDefault="00DA27DE">
            <w:pPr>
              <w:pStyle w:val="NoSpacing"/>
              <w:spacing w:line="256" w:lineRule="auto"/>
              <w:rPr>
                <w:rFonts w:ascii="Times New Roman" w:hAnsi="Times New Roman" w:cs="Times New Roman"/>
                <w:sz w:val="16"/>
                <w:szCs w:val="16"/>
              </w:rPr>
            </w:pPr>
          </w:p>
          <w:p w14:paraId="2FA20BBD" w14:textId="14D8B076" w:rsidR="00DA27DE" w:rsidRPr="0053382D" w:rsidRDefault="00AF7FE8" w:rsidP="00337694">
            <w:pPr>
              <w:pStyle w:val="NoSpacing"/>
              <w:numPr>
                <w:ilvl w:val="0"/>
                <w:numId w:val="16"/>
              </w:numPr>
              <w:spacing w:line="256" w:lineRule="auto"/>
              <w:rPr>
                <w:rFonts w:ascii="Times New Roman" w:hAnsi="Times New Roman" w:cs="Times New Roman"/>
                <w:color w:val="2E2E2E"/>
                <w:sz w:val="16"/>
                <w:szCs w:val="16"/>
              </w:rPr>
            </w:pPr>
            <w:hyperlink r:id="rId161" w:history="1">
              <w:r w:rsidR="00DA27DE" w:rsidRPr="0053382D">
                <w:rPr>
                  <w:rStyle w:val="typography-modulelvnit"/>
                  <w:rFonts w:ascii="Times New Roman" w:hAnsi="Times New Roman" w:cs="Times New Roman"/>
                  <w:b/>
                  <w:bCs/>
                  <w:color w:val="2E2E2E"/>
                  <w:sz w:val="16"/>
                  <w:szCs w:val="16"/>
                </w:rPr>
                <w:t>Optimization of QCM sensor for BTX detection</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Das, A.</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Manjunatha, R.</w:t>
            </w:r>
          </w:p>
          <w:p w14:paraId="76A91B89" w14:textId="4079009C"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Icsima 2023 9th IEEE International Conference on Smart Instrumentation Measurement and Applications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2023, pp. 225–229</w:t>
            </w:r>
          </w:p>
          <w:p w14:paraId="7D192CDF" w14:textId="66643768" w:rsidR="00DA27DE" w:rsidRPr="0053382D" w:rsidRDefault="00AF7FE8">
            <w:pPr>
              <w:pStyle w:val="NoSpacing"/>
              <w:spacing w:line="256" w:lineRule="auto"/>
              <w:rPr>
                <w:rStyle w:val="typography-modulelvnit"/>
                <w:rFonts w:ascii="Times New Roman" w:hAnsi="Times New Roman" w:cs="Times New Roman"/>
                <w:sz w:val="16"/>
                <w:szCs w:val="16"/>
              </w:rPr>
            </w:pPr>
            <w:hyperlink r:id="rId162" w:history="1">
              <w:r w:rsidR="00DA27DE" w:rsidRPr="00E81CDC">
                <w:rPr>
                  <w:rStyle w:val="Hyperlink"/>
                  <w:rFonts w:ascii="Times New Roman" w:hAnsi="Times New Roman" w:cs="Times New Roman"/>
                  <w:sz w:val="16"/>
                  <w:szCs w:val="16"/>
                </w:rPr>
                <w:t>https://www.scopus.com/record/display.uri?eid=2-s2.0-85183464451&amp;origin=resultslist&amp;sort=plf-f&amp;src=s&amp;sot=cite&amp;sdt=a&amp;s=ref%282-s2.0-84941966223%29&amp;relpos=1</w:t>
              </w:r>
            </w:hyperlink>
            <w:r w:rsidR="00DA27DE">
              <w:rPr>
                <w:rStyle w:val="typography-modulelvnit"/>
                <w:rFonts w:ascii="Times New Roman" w:hAnsi="Times New Roman" w:cs="Times New Roman"/>
                <w:sz w:val="16"/>
                <w:szCs w:val="16"/>
              </w:rPr>
              <w:t xml:space="preserve"> </w:t>
            </w:r>
          </w:p>
          <w:p w14:paraId="50925AB8" w14:textId="77777777" w:rsidR="00DA27DE" w:rsidRPr="0053382D" w:rsidRDefault="00DA27DE">
            <w:pPr>
              <w:pStyle w:val="NoSpacing"/>
              <w:spacing w:line="256" w:lineRule="auto"/>
              <w:rPr>
                <w:rFonts w:ascii="Times New Roman" w:hAnsi="Times New Roman" w:cs="Times New Roman"/>
                <w:sz w:val="16"/>
                <w:szCs w:val="16"/>
              </w:rPr>
            </w:pPr>
          </w:p>
          <w:p w14:paraId="19AF19BD" w14:textId="28FA19C6" w:rsidR="00DA27DE" w:rsidRPr="0053382D" w:rsidRDefault="00AF7FE8" w:rsidP="00337694">
            <w:pPr>
              <w:pStyle w:val="NoSpacing"/>
              <w:numPr>
                <w:ilvl w:val="0"/>
                <w:numId w:val="16"/>
              </w:numPr>
              <w:spacing w:line="256" w:lineRule="auto"/>
              <w:rPr>
                <w:rFonts w:ascii="Times New Roman" w:hAnsi="Times New Roman" w:cs="Times New Roman"/>
                <w:color w:val="2E2E2E"/>
                <w:sz w:val="16"/>
                <w:szCs w:val="16"/>
              </w:rPr>
            </w:pPr>
            <w:hyperlink r:id="rId163" w:history="1">
              <w:r w:rsidR="00DA27DE" w:rsidRPr="0053382D">
                <w:rPr>
                  <w:rStyle w:val="typography-modulelvnit"/>
                  <w:rFonts w:ascii="Times New Roman" w:hAnsi="Times New Roman" w:cs="Times New Roman"/>
                  <w:b/>
                  <w:bCs/>
                  <w:color w:val="2E2E2E"/>
                  <w:sz w:val="16"/>
                  <w:szCs w:val="16"/>
                </w:rPr>
                <w:t>Hydrogen peroxide and peracetic acid oxidizing potential in the treatment of water</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Popescu, E.M.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Pantea, O.</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Doukeh, R.</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Gologan, D.</w:t>
            </w:r>
          </w:p>
          <w:p w14:paraId="6D7B39C7"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Revista De Chimie</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2019, 70(6), pp. 2036–2039</w:t>
            </w:r>
          </w:p>
          <w:p w14:paraId="2B648A7E" w14:textId="559E1B19" w:rsidR="00DA27DE" w:rsidRPr="0053382D" w:rsidRDefault="00AF7FE8">
            <w:pPr>
              <w:pStyle w:val="NoSpacing"/>
              <w:spacing w:line="256" w:lineRule="auto"/>
              <w:rPr>
                <w:rFonts w:ascii="Times New Roman" w:hAnsi="Times New Roman" w:cs="Times New Roman"/>
                <w:sz w:val="16"/>
                <w:szCs w:val="16"/>
              </w:rPr>
            </w:pPr>
            <w:hyperlink r:id="rId164" w:history="1">
              <w:r w:rsidR="00DA27DE" w:rsidRPr="00E81CDC">
                <w:rPr>
                  <w:rStyle w:val="Hyperlink"/>
                  <w:rFonts w:ascii="Times New Roman" w:hAnsi="Times New Roman" w:cs="Times New Roman"/>
                  <w:sz w:val="16"/>
                  <w:szCs w:val="16"/>
                </w:rPr>
                <w:t>https://www.scopus.com/record/display.uri?eid=2-s2.0-85069960554&amp;origin=resultslist&amp;sort=plf-f&amp;src=s&amp;sot=cite&amp;sdt=a&amp;s=ref%282-s2.0-84941966223%29&amp;relpos=2</w:t>
              </w:r>
            </w:hyperlink>
            <w:r w:rsidR="00DA27DE">
              <w:rPr>
                <w:rFonts w:ascii="Times New Roman" w:hAnsi="Times New Roman" w:cs="Times New Roman"/>
                <w:sz w:val="16"/>
                <w:szCs w:val="16"/>
              </w:rPr>
              <w:t xml:space="preserve"> </w:t>
            </w:r>
          </w:p>
        </w:tc>
      </w:tr>
      <w:tr w:rsidR="00DA27DE" w:rsidRPr="00EF1F26" w14:paraId="7CCA8136" w14:textId="77777777" w:rsidTr="00EB1E05">
        <w:trPr>
          <w:trHeight w:val="288"/>
        </w:trPr>
        <w:tc>
          <w:tcPr>
            <w:tcW w:w="3690" w:type="dxa"/>
            <w:noWrap/>
            <w:vAlign w:val="bottom"/>
            <w:hideMark/>
          </w:tcPr>
          <w:p w14:paraId="716E326D" w14:textId="48641D54" w:rsidR="00DA27DE" w:rsidRDefault="00DA27DE" w:rsidP="00E64D44">
            <w:pPr>
              <w:pStyle w:val="NoSpacing"/>
              <w:rPr>
                <w:bCs/>
              </w:rPr>
            </w:pPr>
            <w:r>
              <w:rPr>
                <w:bCs/>
              </w:rPr>
              <w:t xml:space="preserve">E. Grigore, O. Pantea, D. Bombos, C. Calin, A. Bondarev, </w:t>
            </w:r>
            <w:r>
              <w:rPr>
                <w:b/>
                <w:bCs/>
              </w:rPr>
              <w:t xml:space="preserve">C. G. Gheorghe </w:t>
            </w:r>
            <w:r>
              <w:rPr>
                <w:bCs/>
              </w:rPr>
              <w:t xml:space="preserve"> Effect of inhibitors based amine derivates on some carbon steel corrosion,  Revista de Chimie, </w:t>
            </w:r>
            <w:r>
              <w:rPr>
                <w:b/>
              </w:rPr>
              <w:t xml:space="preserve">2015, </w:t>
            </w:r>
            <w:r>
              <w:rPr>
                <w:bCs/>
              </w:rPr>
              <w:t xml:space="preserve"> 66(5), 685-690, ISSN 0034-7752,</w:t>
            </w:r>
          </w:p>
          <w:p w14:paraId="2B9169D9" w14:textId="77777777" w:rsidR="00DA27DE" w:rsidRDefault="00DA27DE" w:rsidP="00DA27DE">
            <w:pPr>
              <w:pStyle w:val="NoSpacing"/>
              <w:rPr>
                <w:color w:val="525254"/>
              </w:rPr>
            </w:pPr>
            <w:r>
              <w:t>https://revistadechimie.ro/Articles.asp?ID=4499</w:t>
            </w:r>
          </w:p>
          <w:p w14:paraId="23B8FD6C" w14:textId="04967331" w:rsidR="00DA27DE" w:rsidRPr="00EF1F26" w:rsidRDefault="00DA27DE" w:rsidP="00DA27DE">
            <w:pPr>
              <w:rPr>
                <w:rFonts w:asciiTheme="minorHAnsi" w:hAnsiTheme="minorHAnsi" w:cstheme="minorHAnsi"/>
                <w:color w:val="000000"/>
                <w:sz w:val="20"/>
                <w:szCs w:val="20"/>
              </w:rPr>
            </w:pPr>
            <w:r>
              <w:t>WOS:000355126000018</w:t>
            </w:r>
          </w:p>
        </w:tc>
        <w:tc>
          <w:tcPr>
            <w:tcW w:w="6185" w:type="dxa"/>
            <w:noWrap/>
            <w:vAlign w:val="bottom"/>
          </w:tcPr>
          <w:p w14:paraId="42780169" w14:textId="5827F947" w:rsidR="00DA27DE" w:rsidRPr="0053382D" w:rsidRDefault="00AF7FE8" w:rsidP="00337694">
            <w:pPr>
              <w:pStyle w:val="NoSpacing"/>
              <w:numPr>
                <w:ilvl w:val="0"/>
                <w:numId w:val="17"/>
              </w:numPr>
              <w:spacing w:line="256" w:lineRule="auto"/>
              <w:rPr>
                <w:rFonts w:ascii="Times New Roman" w:hAnsi="Times New Roman" w:cs="Times New Roman"/>
                <w:color w:val="505050"/>
                <w:sz w:val="16"/>
                <w:szCs w:val="16"/>
              </w:rPr>
            </w:pPr>
            <w:hyperlink r:id="rId165" w:history="1">
              <w:r w:rsidR="00DA27DE" w:rsidRPr="0053382D">
                <w:rPr>
                  <w:rStyle w:val="typography-modulelvnit"/>
                  <w:rFonts w:ascii="Times New Roman" w:hAnsi="Times New Roman" w:cs="Times New Roman"/>
                  <w:b/>
                  <w:bCs/>
                  <w:color w:val="2E2E2E"/>
                  <w:sz w:val="16"/>
                  <w:szCs w:val="16"/>
                </w:rPr>
                <w:t>Modern Status of Technology for Production of Highly Concentrated Methane by Biogas Purification</w:t>
              </w:r>
            </w:hyperlink>
          </w:p>
          <w:p w14:paraId="10DADFCE" w14:textId="08BAFB2D"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Kaipova,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Satayev,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Turgyn, D.</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Ibraimova, Z.</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Latif, A. </w:t>
            </w:r>
            <w:hyperlink r:id="rId166" w:tooltip="Show document details" w:history="1">
              <w:r w:rsidRPr="0053382D">
                <w:rPr>
                  <w:rStyle w:val="Emphasis"/>
                  <w:rFonts w:ascii="Times New Roman" w:hAnsi="Times New Roman" w:cs="Times New Roman"/>
                  <w:color w:val="2E2E2E"/>
                  <w:sz w:val="16"/>
                  <w:szCs w:val="16"/>
                  <w:bdr w:val="none" w:sz="0" w:space="0" w:color="auto" w:frame="1"/>
                </w:rPr>
                <w:t>Evergreen</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11(4), pp. 2969–2982</w:t>
            </w:r>
          </w:p>
          <w:p w14:paraId="0842B249" w14:textId="18A2608E"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67" w:history="1">
              <w:r w:rsidR="00DA27DE" w:rsidRPr="00E81CDC">
                <w:rPr>
                  <w:rStyle w:val="Hyperlink"/>
                  <w:rFonts w:ascii="Times New Roman" w:hAnsi="Times New Roman" w:cs="Times New Roman"/>
                  <w:sz w:val="16"/>
                  <w:szCs w:val="16"/>
                </w:rPr>
                <w:t>https://www.scopus.com/record/display.uri?eid=2-s2.0-85213702085&amp;origin=resultslist&amp;sort=plf-f&amp;src=s&amp;sot=cite&amp;sdt=a&amp;s=ref%282-s2.0-84931092349%29</w:t>
              </w:r>
            </w:hyperlink>
            <w:r w:rsidR="00DA27DE">
              <w:rPr>
                <w:rStyle w:val="typography-modulelvnit"/>
                <w:rFonts w:ascii="Times New Roman" w:hAnsi="Times New Roman" w:cs="Times New Roman"/>
                <w:color w:val="2E2E2E"/>
                <w:sz w:val="16"/>
                <w:szCs w:val="16"/>
              </w:rPr>
              <w:t xml:space="preserve"> </w:t>
            </w:r>
          </w:p>
          <w:p w14:paraId="37C8A054" w14:textId="77777777" w:rsidR="00DA27DE" w:rsidRPr="0053382D" w:rsidRDefault="00DA27DE">
            <w:pPr>
              <w:pStyle w:val="NoSpacing"/>
              <w:spacing w:line="256" w:lineRule="auto"/>
              <w:rPr>
                <w:rFonts w:ascii="Times New Roman" w:hAnsi="Times New Roman" w:cs="Times New Roman"/>
                <w:sz w:val="16"/>
                <w:szCs w:val="16"/>
              </w:rPr>
            </w:pPr>
          </w:p>
          <w:p w14:paraId="26BB7CBA" w14:textId="6CFE69F0" w:rsidR="00DA27DE" w:rsidRPr="0053382D" w:rsidRDefault="00AF7FE8" w:rsidP="00337694">
            <w:pPr>
              <w:pStyle w:val="NoSpacing"/>
              <w:numPr>
                <w:ilvl w:val="0"/>
                <w:numId w:val="17"/>
              </w:numPr>
              <w:spacing w:line="256" w:lineRule="auto"/>
              <w:rPr>
                <w:rFonts w:ascii="Times New Roman" w:hAnsi="Times New Roman" w:cs="Times New Roman"/>
                <w:color w:val="505050"/>
                <w:sz w:val="16"/>
                <w:szCs w:val="16"/>
              </w:rPr>
            </w:pPr>
            <w:hyperlink r:id="rId168" w:history="1">
              <w:r w:rsidR="00DA27DE" w:rsidRPr="0053382D">
                <w:rPr>
                  <w:rStyle w:val="typography-modulelvnit"/>
                  <w:rFonts w:ascii="Times New Roman" w:hAnsi="Times New Roman" w:cs="Times New Roman"/>
                  <w:b/>
                  <w:bCs/>
                  <w:color w:val="2E2E2E"/>
                  <w:sz w:val="16"/>
                  <w:szCs w:val="16"/>
                </w:rPr>
                <w:t>Production of C-SiO2 Composite from Waste Plant Raw Materials and Its Use as a Filler of Structural Carbon Materials</w:t>
              </w:r>
            </w:hyperlink>
          </w:p>
          <w:p w14:paraId="01ACA69E" w14:textId="082BFF55"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Sukharnikov, Y.</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Kablanbekov,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Aitkulov, D.</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Dzhusupov, S. </w:t>
            </w:r>
            <w:hyperlink r:id="rId169" w:tooltip="Show document details" w:history="1">
              <w:r w:rsidRPr="0053382D">
                <w:rPr>
                  <w:rStyle w:val="Emphasis"/>
                  <w:rFonts w:ascii="Times New Roman" w:hAnsi="Times New Roman" w:cs="Times New Roman"/>
                  <w:color w:val="2E2E2E"/>
                  <w:sz w:val="16"/>
                  <w:szCs w:val="16"/>
                  <w:bdr w:val="none" w:sz="0" w:space="0" w:color="auto" w:frame="1"/>
                </w:rPr>
                <w:t>Evergreen</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11(2), pp. 682–692</w:t>
            </w:r>
          </w:p>
          <w:p w14:paraId="1AEF0EF0" w14:textId="5CF514DC"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70" w:history="1">
              <w:r w:rsidR="00DA27DE" w:rsidRPr="00E81CDC">
                <w:rPr>
                  <w:rStyle w:val="Hyperlink"/>
                  <w:rFonts w:ascii="Times New Roman" w:hAnsi="Times New Roman" w:cs="Times New Roman"/>
                  <w:sz w:val="16"/>
                  <w:szCs w:val="16"/>
                </w:rPr>
                <w:t>https://www.scopus.com/record/display.uri?eid=2-s2.0-85198131728&amp;origin=resultslist&amp;sort=plf-f&amp;src=s&amp;sot=cite&amp;sdt=a&amp;s=ref%282-s2.0-84931092349%29&amp;relpos=1</w:t>
              </w:r>
            </w:hyperlink>
            <w:r w:rsidR="00DA27DE">
              <w:rPr>
                <w:rStyle w:val="typography-modulelvnit"/>
                <w:rFonts w:ascii="Times New Roman" w:hAnsi="Times New Roman" w:cs="Times New Roman"/>
                <w:color w:val="2E2E2E"/>
                <w:sz w:val="16"/>
                <w:szCs w:val="16"/>
              </w:rPr>
              <w:t xml:space="preserve"> </w:t>
            </w:r>
          </w:p>
          <w:p w14:paraId="5780B3F8" w14:textId="77777777" w:rsidR="00DA27DE" w:rsidRPr="0053382D" w:rsidRDefault="00DA27DE">
            <w:pPr>
              <w:pStyle w:val="NoSpacing"/>
              <w:spacing w:line="256" w:lineRule="auto"/>
              <w:rPr>
                <w:rFonts w:ascii="Times New Roman" w:hAnsi="Times New Roman" w:cs="Times New Roman"/>
                <w:sz w:val="16"/>
                <w:szCs w:val="16"/>
              </w:rPr>
            </w:pPr>
          </w:p>
          <w:p w14:paraId="7F851040" w14:textId="20AE1E12" w:rsidR="00DA27DE" w:rsidRPr="0053382D" w:rsidRDefault="00AF7FE8" w:rsidP="00337694">
            <w:pPr>
              <w:pStyle w:val="NoSpacing"/>
              <w:numPr>
                <w:ilvl w:val="0"/>
                <w:numId w:val="17"/>
              </w:numPr>
              <w:spacing w:line="256" w:lineRule="auto"/>
              <w:rPr>
                <w:rFonts w:ascii="Times New Roman" w:hAnsi="Times New Roman" w:cs="Times New Roman"/>
                <w:color w:val="505050"/>
                <w:sz w:val="16"/>
                <w:szCs w:val="16"/>
              </w:rPr>
            </w:pPr>
            <w:hyperlink r:id="rId171" w:history="1">
              <w:r w:rsidR="00DA27DE" w:rsidRPr="0053382D">
                <w:rPr>
                  <w:rStyle w:val="typography-modulelvnit"/>
                  <w:rFonts w:ascii="Times New Roman" w:hAnsi="Times New Roman" w:cs="Times New Roman"/>
                  <w:b/>
                  <w:bCs/>
                  <w:color w:val="2E2E2E"/>
                  <w:sz w:val="16"/>
                  <w:szCs w:val="16"/>
                </w:rPr>
                <w:t>Similarity of periods and periodicity in groups of periodic tables of chemical elements: Periodic law</w:t>
              </w:r>
            </w:hyperlink>
          </w:p>
          <w:p w14:paraId="2ECD7251" w14:textId="6105A398"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Nurlybayev, I.</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Imangaliyeva, B.</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Beketova,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Zhaumitova,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Karassayeva, S. </w:t>
            </w:r>
            <w:hyperlink r:id="rId172" w:tooltip="Show document details" w:history="1">
              <w:r w:rsidRPr="0053382D">
                <w:rPr>
                  <w:rStyle w:val="Emphasis"/>
                  <w:rFonts w:ascii="Times New Roman" w:hAnsi="Times New Roman" w:cs="Times New Roman"/>
                  <w:color w:val="2E2E2E"/>
                  <w:sz w:val="16"/>
                  <w:szCs w:val="16"/>
                  <w:bdr w:val="none" w:sz="0" w:space="0" w:color="auto" w:frame="1"/>
                </w:rPr>
                <w:t>South African Journal of Chemistry</w:t>
              </w:r>
            </w:hyperlink>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78(1), pp. 108–112</w:t>
            </w:r>
          </w:p>
          <w:p w14:paraId="3061E8EB" w14:textId="4C129E72"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73" w:history="1">
              <w:r w:rsidR="00DA27DE" w:rsidRPr="00E81CDC">
                <w:rPr>
                  <w:rStyle w:val="Hyperlink"/>
                  <w:rFonts w:ascii="Times New Roman" w:hAnsi="Times New Roman" w:cs="Times New Roman"/>
                  <w:sz w:val="16"/>
                  <w:szCs w:val="16"/>
                </w:rPr>
                <w:t>https://www.scopus.com/record/display.uri?eid=2-s2.0-85192770213&amp;origin=resultslist&amp;sort=plf-f&amp;src=s&amp;sot=cite&amp;sdt=a&amp;s=ref%282-s2.0-84931092349%29&amp;relpos=2</w:t>
              </w:r>
            </w:hyperlink>
            <w:r w:rsidR="00DA27DE">
              <w:rPr>
                <w:rStyle w:val="typography-modulelvnit"/>
                <w:rFonts w:ascii="Times New Roman" w:hAnsi="Times New Roman" w:cs="Times New Roman"/>
                <w:color w:val="2E2E2E"/>
                <w:sz w:val="16"/>
                <w:szCs w:val="16"/>
              </w:rPr>
              <w:t xml:space="preserve"> </w:t>
            </w:r>
          </w:p>
          <w:p w14:paraId="1AA76C10" w14:textId="77777777" w:rsidR="00DA27DE" w:rsidRPr="0053382D" w:rsidRDefault="00DA27DE">
            <w:pPr>
              <w:pStyle w:val="NoSpacing"/>
              <w:spacing w:line="256" w:lineRule="auto"/>
              <w:rPr>
                <w:rFonts w:ascii="Times New Roman" w:hAnsi="Times New Roman" w:cs="Times New Roman"/>
                <w:sz w:val="16"/>
                <w:szCs w:val="16"/>
              </w:rPr>
            </w:pPr>
          </w:p>
          <w:p w14:paraId="23E9651A" w14:textId="094CCC70" w:rsidR="00DA27DE" w:rsidRPr="0053382D" w:rsidRDefault="00AF7FE8" w:rsidP="00337694">
            <w:pPr>
              <w:pStyle w:val="NoSpacing"/>
              <w:numPr>
                <w:ilvl w:val="0"/>
                <w:numId w:val="17"/>
              </w:numPr>
              <w:spacing w:line="256" w:lineRule="auto"/>
              <w:rPr>
                <w:rFonts w:ascii="Times New Roman" w:hAnsi="Times New Roman" w:cs="Times New Roman"/>
                <w:color w:val="2E2E2E"/>
                <w:sz w:val="16"/>
                <w:szCs w:val="16"/>
              </w:rPr>
            </w:pPr>
            <w:hyperlink r:id="rId174" w:history="1">
              <w:r w:rsidR="00DA27DE" w:rsidRPr="0053382D">
                <w:rPr>
                  <w:rStyle w:val="typography-modulelvnit"/>
                  <w:rFonts w:ascii="Times New Roman" w:hAnsi="Times New Roman" w:cs="Times New Roman"/>
                  <w:b/>
                  <w:bCs/>
                  <w:color w:val="2E2E2E"/>
                  <w:sz w:val="16"/>
                  <w:szCs w:val="16"/>
                </w:rPr>
                <w:t>Modernization of polytechnic physics education in the conditions of present-day production | Модернізація політехнічної фізичної освіти в умовах сучасного виробництва</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Imashev, G.</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Kuanbayeva, B.</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Koishigulova, L.</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Tumysheva, A.</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Galymzhanova, M.</w:t>
            </w:r>
          </w:p>
          <w:p w14:paraId="4BD84E44" w14:textId="0A5D1E17"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2823–2833</w:t>
            </w:r>
          </w:p>
          <w:p w14:paraId="31580F94" w14:textId="1F20F4D0" w:rsidR="00DA27DE" w:rsidRPr="0053382D" w:rsidRDefault="00AF7FE8">
            <w:pPr>
              <w:pStyle w:val="NoSpacing"/>
              <w:spacing w:line="256" w:lineRule="auto"/>
              <w:rPr>
                <w:rStyle w:val="typography-modulelvnit"/>
                <w:rFonts w:ascii="Times New Roman" w:hAnsi="Times New Roman" w:cs="Times New Roman"/>
                <w:sz w:val="16"/>
                <w:szCs w:val="16"/>
              </w:rPr>
            </w:pPr>
            <w:hyperlink r:id="rId175" w:history="1">
              <w:r w:rsidR="00DA27DE" w:rsidRPr="00E81CDC">
                <w:rPr>
                  <w:rStyle w:val="Hyperlink"/>
                  <w:rFonts w:ascii="Times New Roman" w:hAnsi="Times New Roman" w:cs="Times New Roman"/>
                  <w:sz w:val="16"/>
                  <w:szCs w:val="16"/>
                </w:rPr>
                <w:t>https://www.scopus.com/record/display.uri?eid=2-s2.0-85196935127&amp;origin=resultslist&amp;sort=plf-f&amp;src=s&amp;sot=cite&amp;sdt=a&amp;s=ref%282-s2.0-84931092349%29&amp;relpos=3</w:t>
              </w:r>
            </w:hyperlink>
            <w:r w:rsidR="00DA27DE">
              <w:rPr>
                <w:rStyle w:val="typography-modulelvnit"/>
                <w:rFonts w:ascii="Times New Roman" w:hAnsi="Times New Roman" w:cs="Times New Roman"/>
                <w:sz w:val="16"/>
                <w:szCs w:val="16"/>
              </w:rPr>
              <w:t xml:space="preserve"> </w:t>
            </w:r>
          </w:p>
          <w:p w14:paraId="443F6CE8" w14:textId="77777777" w:rsidR="00DA27DE" w:rsidRPr="0053382D" w:rsidRDefault="00DA27DE">
            <w:pPr>
              <w:pStyle w:val="NoSpacing"/>
              <w:spacing w:line="256" w:lineRule="auto"/>
              <w:rPr>
                <w:rFonts w:ascii="Times New Roman" w:hAnsi="Times New Roman" w:cs="Times New Roman"/>
                <w:sz w:val="16"/>
                <w:szCs w:val="16"/>
              </w:rPr>
            </w:pPr>
          </w:p>
          <w:p w14:paraId="5041D0D4" w14:textId="6D17FF97" w:rsidR="00DA27DE" w:rsidRPr="0053382D" w:rsidRDefault="00AF7FE8" w:rsidP="00337694">
            <w:pPr>
              <w:pStyle w:val="NoSpacing"/>
              <w:numPr>
                <w:ilvl w:val="0"/>
                <w:numId w:val="17"/>
              </w:numPr>
              <w:spacing w:line="256" w:lineRule="auto"/>
              <w:rPr>
                <w:rFonts w:ascii="Times New Roman" w:hAnsi="Times New Roman" w:cs="Times New Roman"/>
                <w:color w:val="505050"/>
                <w:sz w:val="16"/>
                <w:szCs w:val="16"/>
              </w:rPr>
            </w:pPr>
            <w:hyperlink r:id="rId176" w:history="1">
              <w:r w:rsidR="00DA27DE" w:rsidRPr="0053382D">
                <w:rPr>
                  <w:rStyle w:val="typography-modulelvnit"/>
                  <w:rFonts w:ascii="Times New Roman" w:hAnsi="Times New Roman" w:cs="Times New Roman"/>
                  <w:b/>
                  <w:bCs/>
                  <w:color w:val="2E2E2E"/>
                  <w:sz w:val="16"/>
                  <w:szCs w:val="16"/>
                </w:rPr>
                <w:t>Optimization of amine gas purification technology from acidic components | Оптимізація технології очищення амінних газів від кислих компонентів</w:t>
              </w:r>
            </w:hyperlink>
          </w:p>
          <w:p w14:paraId="07F538F9" w14:textId="77777777" w:rsidR="00DA27DE" w:rsidRPr="0053382D" w:rsidRDefault="00DA27DE">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Muratova, G.</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Tarabrin, M.</w:t>
            </w:r>
          </w:p>
          <w:p w14:paraId="659767C5" w14:textId="3198A36A"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1–13</w:t>
            </w:r>
          </w:p>
          <w:p w14:paraId="47C1F191" w14:textId="466E52FD" w:rsidR="00DA27DE" w:rsidRPr="0053382D" w:rsidRDefault="00AF7FE8">
            <w:pPr>
              <w:pStyle w:val="NoSpacing"/>
              <w:spacing w:line="256" w:lineRule="auto"/>
              <w:rPr>
                <w:rStyle w:val="typography-modulelvnit"/>
                <w:rFonts w:ascii="Times New Roman" w:hAnsi="Times New Roman" w:cs="Times New Roman"/>
                <w:sz w:val="16"/>
                <w:szCs w:val="16"/>
              </w:rPr>
            </w:pPr>
            <w:hyperlink r:id="rId177" w:history="1">
              <w:r w:rsidR="00DA27DE" w:rsidRPr="00E81CDC">
                <w:rPr>
                  <w:rStyle w:val="Hyperlink"/>
                  <w:rFonts w:ascii="Times New Roman" w:hAnsi="Times New Roman" w:cs="Times New Roman"/>
                  <w:sz w:val="16"/>
                  <w:szCs w:val="16"/>
                </w:rPr>
                <w:t>https://www.scopus.com/record/display.uri?eid=2-s2.0-85196950229&amp;origin=resultslist&amp;sort=plf-f&amp;src=s&amp;sot=cite&amp;sdt=a&amp;s=ref%282-s2.0-84931092349%29&amp;relpos=4</w:t>
              </w:r>
            </w:hyperlink>
            <w:r w:rsidR="00DA27DE">
              <w:rPr>
                <w:rStyle w:val="typography-modulelvnit"/>
                <w:rFonts w:ascii="Times New Roman" w:hAnsi="Times New Roman" w:cs="Times New Roman"/>
                <w:sz w:val="16"/>
                <w:szCs w:val="16"/>
              </w:rPr>
              <w:t xml:space="preserve"> </w:t>
            </w:r>
          </w:p>
          <w:p w14:paraId="7C74DD0F" w14:textId="77777777" w:rsidR="00DA27DE" w:rsidRPr="0053382D" w:rsidRDefault="00DA27DE">
            <w:pPr>
              <w:pStyle w:val="NoSpacing"/>
              <w:spacing w:line="256" w:lineRule="auto"/>
              <w:rPr>
                <w:rFonts w:ascii="Times New Roman" w:hAnsi="Times New Roman" w:cs="Times New Roman"/>
                <w:sz w:val="16"/>
                <w:szCs w:val="16"/>
              </w:rPr>
            </w:pPr>
          </w:p>
          <w:p w14:paraId="2A518941" w14:textId="45938C70" w:rsidR="00DA27DE" w:rsidRPr="0053382D" w:rsidRDefault="00AF7FE8" w:rsidP="00337694">
            <w:pPr>
              <w:pStyle w:val="NoSpacing"/>
              <w:numPr>
                <w:ilvl w:val="0"/>
                <w:numId w:val="17"/>
              </w:numPr>
              <w:spacing w:line="256" w:lineRule="auto"/>
              <w:rPr>
                <w:rFonts w:ascii="Times New Roman" w:hAnsi="Times New Roman" w:cs="Times New Roman"/>
                <w:color w:val="2E2E2E"/>
                <w:sz w:val="16"/>
                <w:szCs w:val="16"/>
              </w:rPr>
            </w:pPr>
            <w:hyperlink r:id="rId178" w:history="1">
              <w:r w:rsidR="00DA27DE" w:rsidRPr="0053382D">
                <w:rPr>
                  <w:rStyle w:val="typography-modulelvnit"/>
                  <w:rFonts w:ascii="Times New Roman" w:hAnsi="Times New Roman" w:cs="Times New Roman"/>
                  <w:b/>
                  <w:bCs/>
                  <w:color w:val="2E2E2E"/>
                  <w:sz w:val="16"/>
                  <w:szCs w:val="16"/>
                </w:rPr>
                <w:t>Development of methodological recommendations for teaching physics based on the development of spatial imagination | Розробка методичних рекомендацій з навчання фізики на основі розвитку просторової уяви</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Berdibekova, S.</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Aldashov, 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Attokurov, A.</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Asanbekova, D.</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Ismailova, G.</w:t>
            </w:r>
          </w:p>
          <w:p w14:paraId="150B3F62" w14:textId="4D85C1C1"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Scientific Herald of Uzhhorod University Series Physics</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2024, (55), pp. 2877–2889</w:t>
            </w:r>
          </w:p>
          <w:p w14:paraId="1F66ED98" w14:textId="3A1D1CB6" w:rsidR="00DA27DE" w:rsidRPr="0053382D" w:rsidRDefault="00AF7FE8">
            <w:pPr>
              <w:pStyle w:val="NoSpacing"/>
              <w:spacing w:line="256" w:lineRule="auto"/>
              <w:rPr>
                <w:rStyle w:val="typography-modulelvnit"/>
                <w:rFonts w:ascii="Times New Roman" w:hAnsi="Times New Roman" w:cs="Times New Roman"/>
                <w:sz w:val="16"/>
                <w:szCs w:val="16"/>
              </w:rPr>
            </w:pPr>
            <w:hyperlink r:id="rId179" w:history="1">
              <w:r w:rsidR="00DA27DE" w:rsidRPr="00E81CDC">
                <w:rPr>
                  <w:rStyle w:val="Hyperlink"/>
                  <w:rFonts w:ascii="Times New Roman" w:hAnsi="Times New Roman" w:cs="Times New Roman"/>
                  <w:sz w:val="16"/>
                  <w:szCs w:val="16"/>
                </w:rPr>
                <w:t>https://www.scopus.com/record/display.uri?eid=2-s2.0-85197740792&amp;origin=resultslist&amp;sort=plf-f&amp;src=s&amp;sot=cite&amp;sdt=a&amp;s=ref%282-s2.0-84931092349%29&amp;relpos=5</w:t>
              </w:r>
            </w:hyperlink>
            <w:r w:rsidR="00DA27DE">
              <w:rPr>
                <w:rStyle w:val="typography-modulelvnit"/>
                <w:rFonts w:ascii="Times New Roman" w:hAnsi="Times New Roman" w:cs="Times New Roman"/>
                <w:sz w:val="16"/>
                <w:szCs w:val="16"/>
              </w:rPr>
              <w:t xml:space="preserve"> </w:t>
            </w:r>
          </w:p>
          <w:p w14:paraId="6B8B51FD" w14:textId="77777777" w:rsidR="00DA27DE" w:rsidRPr="0053382D" w:rsidRDefault="00DA27DE">
            <w:pPr>
              <w:pStyle w:val="NoSpacing"/>
              <w:spacing w:line="256" w:lineRule="auto"/>
              <w:rPr>
                <w:rFonts w:ascii="Times New Roman" w:hAnsi="Times New Roman" w:cs="Times New Roman"/>
                <w:sz w:val="16"/>
                <w:szCs w:val="16"/>
              </w:rPr>
            </w:pPr>
          </w:p>
          <w:p w14:paraId="5AD54A60" w14:textId="56A2E7EC" w:rsidR="00DA27DE" w:rsidRDefault="00AF7FE8" w:rsidP="00337694">
            <w:pPr>
              <w:pStyle w:val="NoSpacing"/>
              <w:numPr>
                <w:ilvl w:val="0"/>
                <w:numId w:val="17"/>
              </w:numPr>
              <w:spacing w:line="256" w:lineRule="auto"/>
              <w:rPr>
                <w:rStyle w:val="typography-modulelvnit"/>
                <w:rFonts w:ascii="Times New Roman" w:hAnsi="Times New Roman" w:cs="Times New Roman"/>
                <w:color w:val="2E2E2E"/>
                <w:sz w:val="16"/>
                <w:szCs w:val="16"/>
              </w:rPr>
            </w:pPr>
            <w:hyperlink r:id="rId180" w:history="1">
              <w:r w:rsidR="00DA27DE" w:rsidRPr="0053382D">
                <w:rPr>
                  <w:rStyle w:val="typography-modulelvnit"/>
                  <w:rFonts w:ascii="Times New Roman" w:hAnsi="Times New Roman" w:cs="Times New Roman"/>
                  <w:b/>
                  <w:bCs/>
                  <w:color w:val="2E2E2E"/>
                  <w:sz w:val="16"/>
                  <w:szCs w:val="16"/>
                </w:rPr>
                <w:t>MAIN CHARACTERISTICS OF BRINES AND ORIGIN OF BRINE OCCURRENCES IN THE AMU DARYA SYNECLISE</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Deryaev, A. </w:t>
            </w:r>
            <w:hyperlink r:id="rId181" w:tooltip="Show document details" w:history="1">
              <w:r w:rsidR="00DA27DE" w:rsidRPr="0053382D">
                <w:rPr>
                  <w:rStyle w:val="Emphasis"/>
                  <w:rFonts w:ascii="Times New Roman" w:hAnsi="Times New Roman" w:cs="Times New Roman"/>
                  <w:color w:val="2E2E2E"/>
                  <w:sz w:val="16"/>
                  <w:szCs w:val="16"/>
                  <w:bdr w:val="none" w:sz="0" w:space="0" w:color="auto" w:frame="1"/>
                </w:rPr>
                <w:t>Journal of the Balkan Tribological Association</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2024, 30(4), pp. 655–672</w:t>
            </w:r>
          </w:p>
          <w:p w14:paraId="699095D8" w14:textId="7A1BAAD7" w:rsidR="00DA27DE" w:rsidRPr="0053382D" w:rsidRDefault="00AF7FE8">
            <w:pPr>
              <w:pStyle w:val="NoSpacing"/>
              <w:spacing w:line="256" w:lineRule="auto"/>
              <w:rPr>
                <w:rStyle w:val="typography-modulelvnit"/>
                <w:rFonts w:ascii="Times New Roman" w:hAnsi="Times New Roman" w:cs="Times New Roman"/>
                <w:sz w:val="16"/>
                <w:szCs w:val="16"/>
              </w:rPr>
            </w:pPr>
            <w:hyperlink r:id="rId182" w:history="1">
              <w:r w:rsidR="00DA27DE" w:rsidRPr="00E81CDC">
                <w:rPr>
                  <w:rStyle w:val="Hyperlink"/>
                  <w:rFonts w:ascii="Times New Roman" w:hAnsi="Times New Roman" w:cs="Times New Roman"/>
                  <w:sz w:val="16"/>
                  <w:szCs w:val="16"/>
                </w:rPr>
                <w:t>https://www.scopus.com/record/display.uri?eid=2-s2.0-85205355164&amp;origin=resultslist&amp;sort=plf-f&amp;src=s&amp;sot=cite&amp;sdt=a&amp;s=ref%282-s2.0-84931092349%29&amp;relpos=6</w:t>
              </w:r>
            </w:hyperlink>
            <w:r w:rsidR="00DA27DE">
              <w:rPr>
                <w:rStyle w:val="typography-modulelvnit"/>
                <w:rFonts w:ascii="Times New Roman" w:hAnsi="Times New Roman" w:cs="Times New Roman"/>
                <w:sz w:val="16"/>
                <w:szCs w:val="16"/>
              </w:rPr>
              <w:t xml:space="preserve"> </w:t>
            </w:r>
          </w:p>
          <w:p w14:paraId="43931B44" w14:textId="77777777" w:rsidR="00DA27DE" w:rsidRPr="0053382D" w:rsidRDefault="00DA27DE">
            <w:pPr>
              <w:pStyle w:val="NoSpacing"/>
              <w:spacing w:line="256" w:lineRule="auto"/>
              <w:rPr>
                <w:rFonts w:ascii="Times New Roman" w:hAnsi="Times New Roman" w:cs="Times New Roman"/>
                <w:sz w:val="16"/>
                <w:szCs w:val="16"/>
              </w:rPr>
            </w:pPr>
          </w:p>
          <w:p w14:paraId="7D89EA19" w14:textId="1ACE9B74" w:rsidR="00DA27DE" w:rsidRPr="0053382D" w:rsidRDefault="00AF7FE8" w:rsidP="00337694">
            <w:pPr>
              <w:pStyle w:val="NoSpacing"/>
              <w:numPr>
                <w:ilvl w:val="0"/>
                <w:numId w:val="17"/>
              </w:numPr>
              <w:spacing w:line="256" w:lineRule="auto"/>
              <w:rPr>
                <w:rStyle w:val="typography-modulelvnit"/>
                <w:rFonts w:ascii="Times New Roman" w:hAnsi="Times New Roman" w:cs="Times New Roman"/>
                <w:sz w:val="16"/>
                <w:szCs w:val="16"/>
              </w:rPr>
            </w:pPr>
            <w:hyperlink r:id="rId183" w:history="1">
              <w:r w:rsidR="00DA27DE" w:rsidRPr="0053382D">
                <w:rPr>
                  <w:rStyle w:val="typography-modulelvnit"/>
                  <w:rFonts w:ascii="Times New Roman" w:hAnsi="Times New Roman" w:cs="Times New Roman"/>
                  <w:b/>
                  <w:bCs/>
                  <w:color w:val="2E2E2E"/>
                  <w:sz w:val="16"/>
                  <w:szCs w:val="16"/>
                </w:rPr>
                <w:t>Study of corrosion efficiency of mild steel using commercial liquid additives for fish in natural water</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Caprarescu, S.</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Modrogan, C.</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Dancila, A.M.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Purcar, V.</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Fierascu, R.C. </w:t>
            </w:r>
            <w:r w:rsidR="00DA27DE" w:rsidRPr="0053382D">
              <w:rPr>
                <w:rStyle w:val="Emphasis"/>
                <w:rFonts w:ascii="Times New Roman" w:hAnsi="Times New Roman" w:cs="Times New Roman"/>
                <w:color w:val="2E2E2E"/>
                <w:sz w:val="16"/>
                <w:szCs w:val="16"/>
              </w:rPr>
              <w:t>Revista De Chimie</w:t>
            </w:r>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2019, 70(4), pp. 1140–1143</w:t>
            </w:r>
          </w:p>
          <w:p w14:paraId="2EE6BE97" w14:textId="3D4993A5" w:rsidR="00DA27DE" w:rsidRPr="0053382D" w:rsidRDefault="00AF7FE8">
            <w:pPr>
              <w:pStyle w:val="NoSpacing"/>
              <w:spacing w:line="256" w:lineRule="auto"/>
              <w:rPr>
                <w:rFonts w:ascii="Times New Roman" w:hAnsi="Times New Roman" w:cs="Times New Roman"/>
                <w:sz w:val="16"/>
                <w:szCs w:val="16"/>
              </w:rPr>
            </w:pPr>
            <w:hyperlink r:id="rId184" w:history="1">
              <w:r w:rsidR="00DA27DE" w:rsidRPr="00E81CDC">
                <w:rPr>
                  <w:rStyle w:val="Hyperlink"/>
                  <w:rFonts w:ascii="Times New Roman" w:hAnsi="Times New Roman" w:cs="Times New Roman"/>
                  <w:sz w:val="16"/>
                  <w:szCs w:val="16"/>
                </w:rPr>
                <w:t>https://www.scopus.com/record/display.uri?eid=2-s2.0-85066154531&amp;origin=resultslist&amp;sort=plf-f&amp;src=s&amp;sot=cite&amp;sdt=a&amp;s=ref%282-s2.0-84931092349%29&amp;relpos=7</w:t>
              </w:r>
            </w:hyperlink>
            <w:r w:rsidR="00DA27DE">
              <w:rPr>
                <w:rFonts w:ascii="Times New Roman" w:hAnsi="Times New Roman" w:cs="Times New Roman"/>
                <w:sz w:val="16"/>
                <w:szCs w:val="16"/>
              </w:rPr>
              <w:t xml:space="preserve"> </w:t>
            </w:r>
          </w:p>
          <w:p w14:paraId="652A63EC" w14:textId="60561391" w:rsidR="00DA27DE" w:rsidRDefault="00AF7FE8" w:rsidP="00337694">
            <w:pPr>
              <w:pStyle w:val="NoSpacing"/>
              <w:numPr>
                <w:ilvl w:val="0"/>
                <w:numId w:val="17"/>
              </w:numPr>
              <w:spacing w:line="256" w:lineRule="auto"/>
              <w:rPr>
                <w:rStyle w:val="typography-modulelvnit"/>
                <w:rFonts w:ascii="Times New Roman" w:hAnsi="Times New Roman" w:cs="Times New Roman"/>
                <w:color w:val="2E2E2E"/>
                <w:sz w:val="16"/>
                <w:szCs w:val="16"/>
              </w:rPr>
            </w:pPr>
            <w:hyperlink r:id="rId185" w:history="1">
              <w:r w:rsidR="00DA27DE" w:rsidRPr="0053382D">
                <w:rPr>
                  <w:rStyle w:val="typography-modulelvnit"/>
                  <w:rFonts w:ascii="Times New Roman" w:hAnsi="Times New Roman" w:cs="Times New Roman"/>
                  <w:b/>
                  <w:bCs/>
                  <w:color w:val="2E2E2E"/>
                  <w:sz w:val="16"/>
                  <w:szCs w:val="16"/>
                </w:rPr>
                <w:t>Experimental study on alternating current corrosion of pipeline steel in alkaline environment</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Yang, Y.</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Wang, S.</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Wen, C. </w:t>
            </w:r>
            <w:hyperlink r:id="rId186" w:tooltip="Show document details" w:history="1">
              <w:r w:rsidR="00DA27DE" w:rsidRPr="0053382D">
                <w:rPr>
                  <w:rStyle w:val="Emphasis"/>
                  <w:rFonts w:ascii="Times New Roman" w:hAnsi="Times New Roman" w:cs="Times New Roman"/>
                  <w:color w:val="2E2E2E"/>
                  <w:sz w:val="16"/>
                  <w:szCs w:val="16"/>
                  <w:bdr w:val="none" w:sz="0" w:space="0" w:color="auto" w:frame="1"/>
                </w:rPr>
                <w:t>International Journal of Electrochemical Science</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2016, 11(8), pp. 7150–7162</w:t>
            </w:r>
          </w:p>
          <w:p w14:paraId="25F00737" w14:textId="498E7FC7" w:rsidR="00DA27DE" w:rsidRPr="0053382D" w:rsidRDefault="00AF7FE8">
            <w:pPr>
              <w:pStyle w:val="NoSpacing"/>
              <w:spacing w:line="256" w:lineRule="auto"/>
              <w:rPr>
                <w:rFonts w:ascii="Times New Roman" w:hAnsi="Times New Roman" w:cs="Times New Roman"/>
                <w:color w:val="2E2E2E"/>
                <w:sz w:val="16"/>
                <w:szCs w:val="16"/>
              </w:rPr>
            </w:pPr>
            <w:hyperlink r:id="rId187" w:history="1">
              <w:r w:rsidR="00DA27DE" w:rsidRPr="00E81CDC">
                <w:rPr>
                  <w:rStyle w:val="Hyperlink"/>
                  <w:rFonts w:ascii="Times New Roman" w:hAnsi="Times New Roman" w:cs="Times New Roman"/>
                  <w:sz w:val="16"/>
                  <w:szCs w:val="16"/>
                </w:rPr>
                <w:t>https://www.scopus.com/record/display.uri?eid=2-s2.0-85053930848&amp;origin=resultslist&amp;sort=plf-f&amp;src=s&amp;sot=cite&amp;sdt=a&amp;s=ref%282-s2.0-84931092349%29&amp;relpos=8</w:t>
              </w:r>
            </w:hyperlink>
            <w:r w:rsidR="00DA27DE">
              <w:rPr>
                <w:rFonts w:ascii="Times New Roman" w:hAnsi="Times New Roman" w:cs="Times New Roman"/>
                <w:color w:val="2E2E2E"/>
                <w:sz w:val="16"/>
                <w:szCs w:val="16"/>
              </w:rPr>
              <w:t xml:space="preserve"> </w:t>
            </w:r>
          </w:p>
          <w:p w14:paraId="26483000" w14:textId="77777777" w:rsidR="00DA27DE" w:rsidRPr="0053382D" w:rsidRDefault="00DA27DE">
            <w:pPr>
              <w:pStyle w:val="NoSpacing"/>
              <w:spacing w:line="256" w:lineRule="auto"/>
              <w:rPr>
                <w:rFonts w:ascii="Times New Roman" w:hAnsi="Times New Roman" w:cs="Times New Roman"/>
                <w:sz w:val="16"/>
                <w:szCs w:val="16"/>
              </w:rPr>
            </w:pPr>
          </w:p>
        </w:tc>
      </w:tr>
      <w:tr w:rsidR="00DA27DE" w:rsidRPr="00EF1F26" w14:paraId="65CEAB8C" w14:textId="77777777" w:rsidTr="00EB1E05">
        <w:trPr>
          <w:trHeight w:val="288"/>
        </w:trPr>
        <w:tc>
          <w:tcPr>
            <w:tcW w:w="3690" w:type="dxa"/>
            <w:noWrap/>
            <w:vAlign w:val="bottom"/>
            <w:hideMark/>
          </w:tcPr>
          <w:p w14:paraId="118B4F3B" w14:textId="77777777" w:rsidR="004A0F5A" w:rsidRDefault="004A0F5A" w:rsidP="004A0F5A">
            <w:pPr>
              <w:pStyle w:val="NoSpacing"/>
              <w:rPr>
                <w:bCs/>
              </w:rPr>
            </w:pPr>
            <w:r>
              <w:rPr>
                <w:bCs/>
              </w:rPr>
              <w:lastRenderedPageBreak/>
              <w:t xml:space="preserve">M. Carbureanu, </w:t>
            </w:r>
            <w:r>
              <w:rPr>
                <w:b/>
                <w:bCs/>
              </w:rPr>
              <w:t>C. G. Gheorghe</w:t>
            </w:r>
            <w:r>
              <w:rPr>
                <w:bCs/>
              </w:rPr>
              <w:t xml:space="preserve"> -pH variation in the presence of the coagulants used in oil-well industry wastewater treatment REV. CHIM. </w:t>
            </w:r>
            <w:r>
              <w:rPr>
                <w:b/>
              </w:rPr>
              <w:t>2014</w:t>
            </w:r>
            <w:r>
              <w:rPr>
                <w:bCs/>
              </w:rPr>
              <w:t xml:space="preserve"> , 65(12), 1498-1501, ISSN 0034-7752</w:t>
            </w:r>
          </w:p>
          <w:p w14:paraId="286B330C" w14:textId="77777777" w:rsidR="004A0F5A" w:rsidRDefault="004A0F5A" w:rsidP="004A0F5A">
            <w:pPr>
              <w:pStyle w:val="NoSpacing"/>
              <w:rPr>
                <w:bCs/>
              </w:rPr>
            </w:pPr>
            <w:r>
              <w:rPr>
                <w:color w:val="000000"/>
                <w:shd w:val="clear" w:color="auto" w:fill="FFFFFF"/>
              </w:rPr>
              <w:t>WOS:000345946400021</w:t>
            </w:r>
          </w:p>
          <w:p w14:paraId="4DCF75CB" w14:textId="3309CF87" w:rsidR="00DA27DE" w:rsidRPr="00EF1F26" w:rsidRDefault="00DA27DE">
            <w:pPr>
              <w:rPr>
                <w:rFonts w:asciiTheme="minorHAnsi" w:hAnsiTheme="minorHAnsi" w:cstheme="minorHAnsi"/>
                <w:color w:val="000000"/>
                <w:sz w:val="20"/>
                <w:szCs w:val="20"/>
              </w:rPr>
            </w:pPr>
          </w:p>
        </w:tc>
        <w:tc>
          <w:tcPr>
            <w:tcW w:w="6185" w:type="dxa"/>
            <w:noWrap/>
            <w:vAlign w:val="bottom"/>
          </w:tcPr>
          <w:p w14:paraId="5CEF81A1" w14:textId="09FC1E49" w:rsidR="00DA27DE" w:rsidRPr="0053382D" w:rsidRDefault="00AF7FE8" w:rsidP="00DF1BF8">
            <w:pPr>
              <w:pStyle w:val="NoSpacing"/>
              <w:numPr>
                <w:ilvl w:val="0"/>
                <w:numId w:val="18"/>
              </w:numPr>
              <w:spacing w:line="256" w:lineRule="auto"/>
              <w:rPr>
                <w:rFonts w:ascii="Times New Roman" w:hAnsi="Times New Roman" w:cs="Times New Roman"/>
                <w:color w:val="505050"/>
                <w:sz w:val="16"/>
                <w:szCs w:val="16"/>
              </w:rPr>
            </w:pPr>
            <w:hyperlink r:id="rId188" w:history="1">
              <w:r w:rsidR="00DA27DE" w:rsidRPr="0053382D">
                <w:rPr>
                  <w:rStyle w:val="typography-modulelvnit"/>
                  <w:rFonts w:ascii="Times New Roman" w:hAnsi="Times New Roman" w:cs="Times New Roman"/>
                  <w:b/>
                  <w:bCs/>
                  <w:color w:val="2E2E2E"/>
                  <w:sz w:val="16"/>
                  <w:szCs w:val="16"/>
                </w:rPr>
                <w:t>Internal model control for wastewater pH neutralization process</w:t>
              </w:r>
            </w:hyperlink>
          </w:p>
          <w:p w14:paraId="6B4CF632" w14:textId="3568B141" w:rsidR="00DA27DE" w:rsidRDefault="00DA27DE">
            <w:pPr>
              <w:pStyle w:val="NoSpacing"/>
              <w:spacing w:line="256" w:lineRule="auto"/>
              <w:rPr>
                <w:rStyle w:val="typography-modulelvnit"/>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Alina, B.</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 xml:space="preserve">Mǎdǎlina, C. </w:t>
            </w:r>
            <w:r w:rsidRPr="0053382D">
              <w:rPr>
                <w:rStyle w:val="Emphasis"/>
                <w:rFonts w:ascii="Times New Roman" w:hAnsi="Times New Roman" w:cs="Times New Roman"/>
                <w:color w:val="2E2E2E"/>
                <w:sz w:val="16"/>
                <w:szCs w:val="16"/>
              </w:rPr>
              <w:t>Proceedings of the 8th International Conference on Electronics Computers and Artificial Intelligence Ecai 2016</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2017, 7861072</w:t>
            </w:r>
          </w:p>
          <w:p w14:paraId="0C64E342" w14:textId="6CF35F4B" w:rsidR="00DA27DE" w:rsidRPr="0053382D" w:rsidRDefault="00AF7FE8">
            <w:pPr>
              <w:pStyle w:val="NoSpacing"/>
              <w:spacing w:line="256" w:lineRule="auto"/>
              <w:rPr>
                <w:rStyle w:val="typography-modulelvnit"/>
                <w:rFonts w:ascii="Times New Roman" w:hAnsi="Times New Roman" w:cs="Times New Roman"/>
                <w:color w:val="2E2E2E"/>
                <w:sz w:val="16"/>
                <w:szCs w:val="16"/>
              </w:rPr>
            </w:pPr>
            <w:hyperlink r:id="rId189" w:history="1">
              <w:r w:rsidR="00DA27DE" w:rsidRPr="00E81CDC">
                <w:rPr>
                  <w:rStyle w:val="Hyperlink"/>
                  <w:rFonts w:ascii="Times New Roman" w:hAnsi="Times New Roman" w:cs="Times New Roman"/>
                  <w:sz w:val="16"/>
                  <w:szCs w:val="16"/>
                </w:rPr>
                <w:t>https://www.scopus.com/record/display.uri?eid=2-s2.0-85016178886&amp;origin=resultslist&amp;sort=plf-f&amp;src=s&amp;sot=cite&amp;sdt=a&amp;s=ref%282-s2.0-84920157330%29&amp;sessionSearchId=91aa5ac6b185450598e2c776be695203&amp;relpos=1</w:t>
              </w:r>
            </w:hyperlink>
            <w:r w:rsidR="00DA27DE">
              <w:rPr>
                <w:rStyle w:val="typography-modulelvnit"/>
                <w:rFonts w:ascii="Times New Roman" w:hAnsi="Times New Roman" w:cs="Times New Roman"/>
                <w:color w:val="2E2E2E"/>
                <w:sz w:val="16"/>
                <w:szCs w:val="16"/>
              </w:rPr>
              <w:t xml:space="preserve"> </w:t>
            </w:r>
          </w:p>
          <w:p w14:paraId="028DCDE9" w14:textId="77777777" w:rsidR="00DA27DE" w:rsidRPr="0053382D" w:rsidRDefault="00DA27DE">
            <w:pPr>
              <w:pStyle w:val="NoSpacing"/>
              <w:spacing w:line="256" w:lineRule="auto"/>
              <w:rPr>
                <w:rFonts w:ascii="Times New Roman" w:hAnsi="Times New Roman" w:cs="Times New Roman"/>
                <w:sz w:val="16"/>
                <w:szCs w:val="16"/>
              </w:rPr>
            </w:pPr>
          </w:p>
          <w:p w14:paraId="15210CEF" w14:textId="7C247C05" w:rsidR="00DA27DE" w:rsidRDefault="00AF7FE8" w:rsidP="00DF1BF8">
            <w:pPr>
              <w:pStyle w:val="NoSpacing"/>
              <w:numPr>
                <w:ilvl w:val="0"/>
                <w:numId w:val="18"/>
              </w:numPr>
              <w:spacing w:line="256" w:lineRule="auto"/>
              <w:rPr>
                <w:rStyle w:val="typography-modulelvnit"/>
                <w:rFonts w:ascii="Times New Roman" w:hAnsi="Times New Roman" w:cs="Times New Roman"/>
                <w:color w:val="2E2E2E"/>
                <w:sz w:val="16"/>
                <w:szCs w:val="16"/>
              </w:rPr>
            </w:pPr>
            <w:hyperlink r:id="rId190" w:history="1">
              <w:r w:rsidR="00DA27DE" w:rsidRPr="0053382D">
                <w:rPr>
                  <w:rStyle w:val="typography-modulelvnit"/>
                  <w:rFonts w:ascii="Times New Roman" w:hAnsi="Times New Roman" w:cs="Times New Roman"/>
                  <w:b/>
                  <w:bCs/>
                  <w:color w:val="2E2E2E"/>
                  <w:sz w:val="16"/>
                  <w:szCs w:val="16"/>
                </w:rPr>
                <w:t>Knowledge-based intelligent process control</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Oprea, M.</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Mihalache, S.F.</w:t>
            </w:r>
            <w:r w:rsidR="00DA27DE" w:rsidRPr="0053382D">
              <w:rPr>
                <w:rStyle w:val="authors-moduleumr1o"/>
                <w:rFonts w:ascii="Times New Roman" w:hAnsi="Times New Roman" w:cs="Times New Roman"/>
                <w:color w:val="2E2E2E"/>
                <w:sz w:val="16"/>
                <w:szCs w:val="16"/>
              </w:rPr>
              <w:t xml:space="preserve">, </w:t>
            </w:r>
            <w:r w:rsidR="00DA27DE" w:rsidRPr="0053382D">
              <w:rPr>
                <w:rStyle w:val="typography-modulelvnit"/>
                <w:rFonts w:ascii="Times New Roman" w:hAnsi="Times New Roman" w:cs="Times New Roman"/>
                <w:color w:val="2E2E2E"/>
                <w:sz w:val="16"/>
                <w:szCs w:val="16"/>
              </w:rPr>
              <w:t xml:space="preserve">Cărbureanu, M. </w:t>
            </w:r>
            <w:hyperlink r:id="rId191" w:tooltip="Show document details" w:history="1">
              <w:r w:rsidR="00DA27DE" w:rsidRPr="0053382D">
                <w:rPr>
                  <w:rStyle w:val="Emphasis"/>
                  <w:rFonts w:ascii="Times New Roman" w:hAnsi="Times New Roman" w:cs="Times New Roman"/>
                  <w:color w:val="2E2E2E"/>
                  <w:sz w:val="16"/>
                  <w:szCs w:val="16"/>
                  <w:bdr w:val="none" w:sz="0" w:space="0" w:color="auto" w:frame="1"/>
                </w:rPr>
                <w:t>Intelligent Systems Reference Library</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2016, 107, pp. 207–240</w:t>
            </w:r>
          </w:p>
          <w:p w14:paraId="702350A0" w14:textId="6B64773B" w:rsidR="00DA27DE" w:rsidRPr="0053382D" w:rsidRDefault="00AF7FE8">
            <w:pPr>
              <w:pStyle w:val="NoSpacing"/>
              <w:spacing w:line="256" w:lineRule="auto"/>
              <w:rPr>
                <w:rStyle w:val="typography-modulelvnit"/>
                <w:rFonts w:ascii="Times New Roman" w:hAnsi="Times New Roman" w:cs="Times New Roman"/>
                <w:sz w:val="16"/>
                <w:szCs w:val="16"/>
              </w:rPr>
            </w:pPr>
            <w:hyperlink r:id="rId192" w:history="1">
              <w:r w:rsidR="00DA27DE" w:rsidRPr="00E81CDC">
                <w:rPr>
                  <w:rStyle w:val="Hyperlink"/>
                  <w:rFonts w:ascii="Times New Roman" w:hAnsi="Times New Roman" w:cs="Times New Roman"/>
                  <w:sz w:val="16"/>
                  <w:szCs w:val="16"/>
                </w:rPr>
                <w:t>https://www.scopus.com/record/display.uri?eid=2-s2.0-84978194565&amp;origin=resultslist&amp;sort=plf-f&amp;src=s&amp;sot=cite&amp;sdt=a&amp;s=ref%282-s2.0-84920157330%29&amp;sessionSearchId=91aa5ac6b185450598e2c776be695203&amp;relpos=3</w:t>
              </w:r>
            </w:hyperlink>
            <w:r w:rsidR="00DA27DE">
              <w:rPr>
                <w:rStyle w:val="typography-modulelvnit"/>
                <w:rFonts w:ascii="Times New Roman" w:hAnsi="Times New Roman" w:cs="Times New Roman"/>
                <w:sz w:val="16"/>
                <w:szCs w:val="16"/>
              </w:rPr>
              <w:t xml:space="preserve"> </w:t>
            </w:r>
          </w:p>
          <w:p w14:paraId="2FF9E387" w14:textId="77777777" w:rsidR="00DA27DE" w:rsidRPr="0053382D" w:rsidRDefault="00DA27DE">
            <w:pPr>
              <w:pStyle w:val="NoSpacing"/>
              <w:spacing w:line="256" w:lineRule="auto"/>
              <w:rPr>
                <w:rFonts w:ascii="Times New Roman" w:hAnsi="Times New Roman" w:cs="Times New Roman"/>
                <w:sz w:val="16"/>
                <w:szCs w:val="16"/>
              </w:rPr>
            </w:pPr>
          </w:p>
          <w:p w14:paraId="209A6D17" w14:textId="268805D1" w:rsidR="00DA27DE" w:rsidRPr="0053382D" w:rsidRDefault="00AF7FE8" w:rsidP="00DF1BF8">
            <w:pPr>
              <w:pStyle w:val="NoSpacing"/>
              <w:numPr>
                <w:ilvl w:val="0"/>
                <w:numId w:val="18"/>
              </w:numPr>
              <w:spacing w:line="256" w:lineRule="auto"/>
              <w:rPr>
                <w:rFonts w:ascii="Times New Roman" w:hAnsi="Times New Roman" w:cs="Times New Roman"/>
                <w:color w:val="2E2E2E"/>
                <w:sz w:val="16"/>
                <w:szCs w:val="16"/>
              </w:rPr>
            </w:pPr>
            <w:hyperlink r:id="rId193" w:history="1">
              <w:r w:rsidR="00DA27DE" w:rsidRPr="0053382D">
                <w:rPr>
                  <w:rStyle w:val="typography-modulelvnit"/>
                  <w:rFonts w:ascii="Times New Roman" w:hAnsi="Times New Roman" w:cs="Times New Roman"/>
                  <w:b/>
                  <w:bCs/>
                  <w:color w:val="2E2E2E"/>
                  <w:sz w:val="16"/>
                  <w:szCs w:val="16"/>
                </w:rPr>
                <w:t>The development of a neuro-fuzzy expert system for wastewater pH control</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typography-modulelvnit"/>
                <w:rFonts w:ascii="Times New Roman" w:hAnsi="Times New Roman" w:cs="Times New Roman"/>
                <w:color w:val="2E2E2E"/>
                <w:sz w:val="16"/>
                <w:szCs w:val="16"/>
              </w:rPr>
              <w:t>Cărbureanu, M.</w:t>
            </w:r>
          </w:p>
          <w:p w14:paraId="5F57C3ED" w14:textId="2871E792" w:rsidR="00DA27DE" w:rsidRDefault="00AF7FE8">
            <w:pPr>
              <w:pStyle w:val="NoSpacing"/>
              <w:spacing w:line="256" w:lineRule="auto"/>
              <w:rPr>
                <w:rStyle w:val="typography-modulelvnit"/>
                <w:rFonts w:ascii="Times New Roman" w:hAnsi="Times New Roman" w:cs="Times New Roman"/>
                <w:color w:val="2E2E2E"/>
                <w:sz w:val="16"/>
                <w:szCs w:val="16"/>
              </w:rPr>
            </w:pPr>
            <w:hyperlink r:id="rId194" w:tooltip="Show document details" w:history="1">
              <w:r w:rsidR="00DA27DE" w:rsidRPr="0053382D">
                <w:rPr>
                  <w:rStyle w:val="Emphasis"/>
                  <w:rFonts w:ascii="Times New Roman" w:hAnsi="Times New Roman" w:cs="Times New Roman"/>
                  <w:color w:val="2E2E2E"/>
                  <w:sz w:val="16"/>
                  <w:szCs w:val="16"/>
                  <w:bdr w:val="none" w:sz="0" w:space="0" w:color="auto" w:frame="1"/>
                </w:rPr>
                <w:t>Control Engineering and Applied Informatics</w:t>
              </w:r>
            </w:hyperlink>
            <w:r w:rsidR="00DA27DE" w:rsidRPr="0053382D">
              <w:rPr>
                <w:rFonts w:ascii="Times New Roman" w:hAnsi="Times New Roman" w:cs="Times New Roman"/>
                <w:color w:val="2E2E2E"/>
                <w:sz w:val="16"/>
                <w:szCs w:val="16"/>
              </w:rPr>
              <w:t>, </w:t>
            </w:r>
            <w:r w:rsidR="00DA27DE" w:rsidRPr="0053382D">
              <w:rPr>
                <w:rStyle w:val="typography-modulelvnit"/>
                <w:rFonts w:ascii="Times New Roman" w:hAnsi="Times New Roman" w:cs="Times New Roman"/>
                <w:color w:val="2E2E2E"/>
                <w:sz w:val="16"/>
                <w:szCs w:val="16"/>
              </w:rPr>
              <w:t>2014, 16(4), pp. 30–41</w:t>
            </w:r>
          </w:p>
          <w:p w14:paraId="34CD9E29" w14:textId="6E1E1456" w:rsidR="00DA27DE" w:rsidRPr="004A0F5A" w:rsidRDefault="00AF7FE8">
            <w:pPr>
              <w:pStyle w:val="NoSpacing"/>
              <w:spacing w:line="256" w:lineRule="auto"/>
              <w:rPr>
                <w:rStyle w:val="typography-modulelvnit"/>
                <w:rFonts w:ascii="Times New Roman" w:hAnsi="Times New Roman" w:cs="Times New Roman"/>
                <w:color w:val="8DB3E2" w:themeColor="text2" w:themeTint="66"/>
                <w:sz w:val="16"/>
                <w:szCs w:val="16"/>
              </w:rPr>
            </w:pPr>
            <w:hyperlink r:id="rId195" w:history="1">
              <w:r w:rsidR="00DA27DE" w:rsidRPr="004A0F5A">
                <w:rPr>
                  <w:rStyle w:val="Hyperlink"/>
                  <w:rFonts w:ascii="Times New Roman" w:hAnsi="Times New Roman" w:cs="Times New Roman"/>
                  <w:color w:val="8DB3E2" w:themeColor="text2" w:themeTint="66"/>
                  <w:sz w:val="16"/>
                  <w:szCs w:val="16"/>
                </w:rPr>
                <w:t>https://www.scopus.com/record/display.uri?eid=2-s2.0-84920186658&amp;origin=resultslist&amp;sort=plf-f&amp;src=s&amp;sot=cite&amp;sdt=a&amp;s=ref%282-s2.0-84920157330%29&amp;sessionSearchId=91aa5ac6b185450598e2c776be695203&amp;relpos=4</w:t>
              </w:r>
            </w:hyperlink>
            <w:r w:rsidR="00DA27DE" w:rsidRPr="004A0F5A">
              <w:rPr>
                <w:rStyle w:val="typography-modulelvnit"/>
                <w:rFonts w:ascii="Times New Roman" w:hAnsi="Times New Roman" w:cs="Times New Roman"/>
                <w:color w:val="8DB3E2" w:themeColor="text2" w:themeTint="66"/>
                <w:sz w:val="16"/>
                <w:szCs w:val="16"/>
              </w:rPr>
              <w:t xml:space="preserve"> </w:t>
            </w:r>
          </w:p>
          <w:p w14:paraId="3A06815D" w14:textId="269D93BE" w:rsidR="00DA27DE" w:rsidRPr="0053382D" w:rsidRDefault="00DA27DE">
            <w:pPr>
              <w:pStyle w:val="NoSpacing"/>
              <w:spacing w:line="256" w:lineRule="auto"/>
              <w:rPr>
                <w:rStyle w:val="typography-modulelvnit"/>
                <w:rFonts w:ascii="Times New Roman" w:hAnsi="Times New Roman" w:cs="Times New Roman"/>
                <w:color w:val="2E2E2E"/>
                <w:sz w:val="16"/>
                <w:szCs w:val="16"/>
              </w:rPr>
            </w:pPr>
          </w:p>
          <w:p w14:paraId="66B088BF" w14:textId="77777777" w:rsidR="00DA27DE" w:rsidRPr="007028F5" w:rsidRDefault="00AF7FE8" w:rsidP="00DF1BF8">
            <w:pPr>
              <w:pStyle w:val="NoSpacing"/>
              <w:numPr>
                <w:ilvl w:val="0"/>
                <w:numId w:val="18"/>
              </w:numPr>
              <w:spacing w:line="256" w:lineRule="auto"/>
              <w:rPr>
                <w:rStyle w:val="typography-modulelvnit"/>
                <w:rFonts w:ascii="Times New Roman" w:hAnsi="Times New Roman" w:cs="Times New Roman"/>
                <w:color w:val="2E2E2E"/>
                <w:sz w:val="16"/>
                <w:szCs w:val="16"/>
              </w:rPr>
            </w:pPr>
            <w:hyperlink r:id="rId196" w:history="1">
              <w:r w:rsidR="00DA27DE" w:rsidRPr="0053382D">
                <w:rPr>
                  <w:rStyle w:val="typography-modulelvnit"/>
                  <w:rFonts w:ascii="Times New Roman" w:hAnsi="Times New Roman" w:cs="Times New Roman"/>
                  <w:b/>
                  <w:bCs/>
                  <w:color w:val="2E2E2E"/>
                  <w:sz w:val="16"/>
                  <w:szCs w:val="16"/>
                </w:rPr>
                <w:t>SOLUTIONS IN THE COAGULATION OF OIL WASTEWATER</w:t>
              </w:r>
            </w:hyperlink>
            <w:r w:rsidR="00DA27DE" w:rsidRPr="0053382D">
              <w:rPr>
                <w:rStyle w:val="typography-modulelvnit"/>
                <w:rFonts w:ascii="Times New Roman" w:hAnsi="Times New Roman" w:cs="Times New Roman"/>
                <w:b/>
                <w:bCs/>
                <w:color w:val="2E2E2E"/>
                <w:sz w:val="16"/>
                <w:szCs w:val="16"/>
              </w:rPr>
              <w:t xml:space="preserve"> </w:t>
            </w:r>
          </w:p>
          <w:p w14:paraId="52FF913B" w14:textId="6F353148" w:rsidR="00DA27DE" w:rsidRDefault="00AF7FE8" w:rsidP="007028F5">
            <w:pPr>
              <w:pStyle w:val="NoSpacing"/>
              <w:spacing w:line="256" w:lineRule="auto"/>
              <w:ind w:left="720"/>
              <w:rPr>
                <w:rStyle w:val="typography-modulelvnit"/>
                <w:rFonts w:ascii="Times New Roman" w:hAnsi="Times New Roman" w:cs="Times New Roman"/>
                <w:color w:val="2E2E2E"/>
                <w:sz w:val="16"/>
                <w:szCs w:val="16"/>
              </w:rPr>
            </w:pPr>
            <w:hyperlink r:id="rId197" w:history="1">
              <w:r w:rsidR="00DA27DE" w:rsidRPr="0053382D">
                <w:rPr>
                  <w:rStyle w:val="typography-modulelvnit"/>
                  <w:rFonts w:ascii="Times New Roman" w:hAnsi="Times New Roman" w:cs="Times New Roman"/>
                  <w:color w:val="2E2E2E"/>
                  <w:sz w:val="16"/>
                  <w:szCs w:val="16"/>
                </w:rPr>
                <w:t>Masu, S</w:t>
              </w:r>
            </w:hyperlink>
            <w:r w:rsidR="00DA27DE" w:rsidRPr="0053382D">
              <w:rPr>
                <w:rStyle w:val="typography-modulelvnit"/>
                <w:rFonts w:ascii="Times New Roman" w:hAnsi="Times New Roman" w:cs="Times New Roman"/>
                <w:color w:val="2E2E2E"/>
                <w:sz w:val="16"/>
                <w:szCs w:val="16"/>
              </w:rPr>
              <w:t> and </w:t>
            </w:r>
            <w:hyperlink r:id="rId198" w:history="1">
              <w:r w:rsidR="00DA27DE" w:rsidRPr="0053382D">
                <w:rPr>
                  <w:rStyle w:val="typography-modulelvnit"/>
                  <w:rFonts w:ascii="Times New Roman" w:hAnsi="Times New Roman" w:cs="Times New Roman"/>
                  <w:color w:val="2E2E2E"/>
                  <w:sz w:val="16"/>
                  <w:szCs w:val="16"/>
                </w:rPr>
                <w:t>Grecu, E</w:t>
              </w:r>
            </w:hyperlink>
            <w:r w:rsidR="00DA27DE" w:rsidRPr="0053382D">
              <w:rPr>
                <w:rStyle w:val="typography-modulelvnit"/>
                <w:rFonts w:ascii="Times New Roman" w:hAnsi="Times New Roman" w:cs="Times New Roman"/>
                <w:color w:val="2E2E2E"/>
                <w:sz w:val="16"/>
                <w:szCs w:val="16"/>
              </w:rPr>
              <w:t xml:space="preserve">  STUDIA UNIVERSITATIS BABES-BOLYAI  CHEMIA arrow_drop_down 61 (4) , pp.189-202, 2016, WOS:000393578800015  </w:t>
            </w:r>
          </w:p>
          <w:p w14:paraId="37DBFFFC" w14:textId="0819494B" w:rsidR="00DA27DE" w:rsidRDefault="00AF7FE8" w:rsidP="000A74B6">
            <w:pPr>
              <w:pStyle w:val="NoSpacing"/>
              <w:spacing w:line="256" w:lineRule="auto"/>
              <w:rPr>
                <w:rStyle w:val="ng-star-inserted"/>
                <w:rFonts w:ascii="Times New Roman" w:hAnsi="Times New Roman" w:cs="Times New Roman"/>
                <w:sz w:val="16"/>
                <w:szCs w:val="16"/>
              </w:rPr>
            </w:pPr>
            <w:hyperlink r:id="rId199" w:history="1">
              <w:r w:rsidR="00DA27DE" w:rsidRPr="00E81CDC">
                <w:rPr>
                  <w:rStyle w:val="Hyperlink"/>
                  <w:rFonts w:ascii="Times New Roman" w:hAnsi="Times New Roman" w:cs="Times New Roman"/>
                  <w:b/>
                  <w:bCs/>
                  <w:sz w:val="16"/>
                  <w:szCs w:val="16"/>
                </w:rPr>
                <w:t>https://www.webofscience.com/wos/woscc/full-record/WOS:000393578800015</w:t>
              </w:r>
            </w:hyperlink>
            <w:r w:rsidR="00DA27DE" w:rsidRPr="0053382D">
              <w:rPr>
                <w:rStyle w:val="typography-modulelvnit"/>
                <w:rFonts w:ascii="Times New Roman" w:hAnsi="Times New Roman" w:cs="Times New Roman"/>
                <w:b/>
                <w:bCs/>
                <w:color w:val="2E2E2E"/>
                <w:sz w:val="16"/>
                <w:szCs w:val="16"/>
              </w:rPr>
              <w:t xml:space="preserve"> </w:t>
            </w:r>
            <w:r w:rsidR="00DA27DE" w:rsidRPr="0053382D">
              <w:rPr>
                <w:rStyle w:val="ng-star-inserted"/>
                <w:rFonts w:ascii="Times New Roman" w:hAnsi="Times New Roman" w:cs="Times New Roman"/>
                <w:sz w:val="16"/>
                <w:szCs w:val="16"/>
              </w:rPr>
              <w:t xml:space="preserve"> </w:t>
            </w:r>
          </w:p>
          <w:p w14:paraId="023B432D" w14:textId="77777777" w:rsidR="00DA27DE" w:rsidRDefault="00DA27DE" w:rsidP="001B6938">
            <w:pPr>
              <w:pStyle w:val="NoSpacing"/>
              <w:spacing w:line="256" w:lineRule="auto"/>
              <w:jc w:val="both"/>
              <w:rPr>
                <w:rStyle w:val="typography-modulelvnit"/>
                <w:rFonts w:ascii="Times New Roman" w:hAnsi="Times New Roman" w:cs="Times New Roman"/>
                <w:b/>
                <w:bCs/>
                <w:color w:val="2E2E2E"/>
                <w:sz w:val="16"/>
                <w:szCs w:val="16"/>
              </w:rPr>
            </w:pPr>
          </w:p>
          <w:p w14:paraId="5CEFDA17" w14:textId="0F59C730" w:rsidR="00DA27DE" w:rsidRDefault="00DA27DE" w:rsidP="001B6938">
            <w:pPr>
              <w:pStyle w:val="NoSpacing"/>
              <w:spacing w:line="256" w:lineRule="auto"/>
              <w:jc w:val="both"/>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00" w:history="1">
              <w:r w:rsidRPr="00E81CDC">
                <w:rPr>
                  <w:rStyle w:val="Hyperlink"/>
                  <w:rFonts w:ascii="Times New Roman" w:hAnsi="Times New Roman" w:cs="Times New Roman"/>
                  <w:b/>
                  <w:bCs/>
                  <w:sz w:val="16"/>
                  <w:szCs w:val="16"/>
                </w:rPr>
                <w:t>https://doi.org/10.48084/etasr.10591</w:t>
              </w:r>
            </w:hyperlink>
          </w:p>
          <w:p w14:paraId="7D41B5FE" w14:textId="63CDA460" w:rsidR="00DA27DE" w:rsidRPr="0053382D" w:rsidRDefault="00DA27DE" w:rsidP="000A74B6">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45043A42" w14:textId="77777777" w:rsidR="00DA27DE" w:rsidRPr="0053382D" w:rsidRDefault="00DA27DE">
            <w:pPr>
              <w:pStyle w:val="NoSpacing"/>
              <w:spacing w:line="256" w:lineRule="auto"/>
              <w:rPr>
                <w:rFonts w:ascii="Times New Roman" w:hAnsi="Times New Roman" w:cs="Times New Roman"/>
                <w:sz w:val="16"/>
                <w:szCs w:val="16"/>
              </w:rPr>
            </w:pPr>
          </w:p>
        </w:tc>
      </w:tr>
      <w:tr w:rsidR="004A0F5A" w:rsidRPr="00EF1F26" w14:paraId="296352A9" w14:textId="77777777" w:rsidTr="00EB1E05">
        <w:trPr>
          <w:trHeight w:val="288"/>
        </w:trPr>
        <w:tc>
          <w:tcPr>
            <w:tcW w:w="3690" w:type="dxa"/>
            <w:noWrap/>
            <w:vAlign w:val="bottom"/>
          </w:tcPr>
          <w:p w14:paraId="6CDA3E33" w14:textId="77777777" w:rsidR="004A0F5A" w:rsidRDefault="004A0F5A" w:rsidP="004A0F5A">
            <w:pPr>
              <w:pStyle w:val="NoSpacing"/>
              <w:rPr>
                <w:bCs/>
              </w:rPr>
            </w:pPr>
            <w:r>
              <w:rPr>
                <w:bCs/>
              </w:rPr>
              <w:t xml:space="preserve">F. Lupu, </w:t>
            </w:r>
            <w:r>
              <w:rPr>
                <w:b/>
                <w:bCs/>
              </w:rPr>
              <w:t>C. G. Gheorghe</w:t>
            </w:r>
            <w:r>
              <w:rPr>
                <w:bCs/>
              </w:rPr>
              <w:t xml:space="preserve">, C. Calin, O. Pantea, , Biotreatment of the oil </w:t>
            </w:r>
            <w:r>
              <w:rPr>
                <w:bCs/>
              </w:rPr>
              <w:lastRenderedPageBreak/>
              <w:t xml:space="preserve">pollutants, Revista de Chimie, </w:t>
            </w:r>
            <w:r>
              <w:rPr>
                <w:b/>
              </w:rPr>
              <w:t xml:space="preserve">2013, </w:t>
            </w:r>
            <w:r>
              <w:rPr>
                <w:bCs/>
              </w:rPr>
              <w:t xml:space="preserve">64 (2), 210-212, ISSN 0034-7752  </w:t>
            </w:r>
            <w:r>
              <w:t>https://citeseerx.ist.psu.edu/viewdoc/download?doi=10.1.1.1087.9422&amp;rep=rep1 &amp;type=pdf 0 0.677</w:t>
            </w:r>
          </w:p>
          <w:p w14:paraId="08F78AA3" w14:textId="392329EA" w:rsidR="004A0F5A" w:rsidRPr="00EF1F26" w:rsidRDefault="004A0F5A" w:rsidP="004A0F5A">
            <w:pPr>
              <w:rPr>
                <w:rFonts w:asciiTheme="minorHAnsi" w:hAnsiTheme="minorHAnsi" w:cstheme="minorHAnsi"/>
                <w:color w:val="000000"/>
                <w:sz w:val="20"/>
                <w:szCs w:val="20"/>
              </w:rPr>
            </w:pPr>
            <w:r>
              <w:rPr>
                <w:bCs/>
              </w:rPr>
              <w:t xml:space="preserve"> </w:t>
            </w:r>
            <w:r>
              <w:t xml:space="preserve">WOS:000315756400021,  </w:t>
            </w:r>
          </w:p>
        </w:tc>
        <w:tc>
          <w:tcPr>
            <w:tcW w:w="6185" w:type="dxa"/>
            <w:noWrap/>
            <w:vAlign w:val="bottom"/>
          </w:tcPr>
          <w:p w14:paraId="02DBACAF" w14:textId="0EDE451E" w:rsidR="004A0F5A" w:rsidRDefault="00AF7FE8" w:rsidP="0069758B">
            <w:pPr>
              <w:pStyle w:val="NoSpacing"/>
              <w:numPr>
                <w:ilvl w:val="0"/>
                <w:numId w:val="19"/>
              </w:numPr>
              <w:spacing w:line="256" w:lineRule="auto"/>
              <w:rPr>
                <w:rStyle w:val="typography-modulelvnit"/>
                <w:rFonts w:ascii="Times New Roman" w:hAnsi="Times New Roman" w:cs="Times New Roman"/>
                <w:color w:val="2E2E2E"/>
                <w:sz w:val="16"/>
                <w:szCs w:val="16"/>
              </w:rPr>
            </w:pPr>
            <w:hyperlink r:id="rId201" w:history="1">
              <w:r w:rsidR="004A0F5A" w:rsidRPr="0053382D">
                <w:rPr>
                  <w:rStyle w:val="typography-modulelvnit"/>
                  <w:rFonts w:ascii="Times New Roman" w:hAnsi="Times New Roman" w:cs="Times New Roman"/>
                  <w:b/>
                  <w:bCs/>
                  <w:color w:val="2E2E2E"/>
                  <w:sz w:val="16"/>
                  <w:szCs w:val="16"/>
                </w:rPr>
                <w:t>Hydrogen peroxide and peracetic acid oxidizing potential in the treatment of water</w:t>
              </w:r>
            </w:hyperlink>
            <w:r w:rsidR="004A0F5A" w:rsidRPr="0053382D">
              <w:rPr>
                <w:rStyle w:val="typography-modulelvnit"/>
                <w:rFonts w:ascii="Times New Roman" w:hAnsi="Times New Roman" w:cs="Times New Roman"/>
                <w:b/>
                <w:bCs/>
                <w:color w:val="2E2E2E"/>
                <w:sz w:val="16"/>
                <w:szCs w:val="16"/>
              </w:rPr>
              <w:t xml:space="preserve"> </w:t>
            </w:r>
            <w:r w:rsidR="004A0F5A" w:rsidRPr="0053382D">
              <w:rPr>
                <w:rStyle w:val="typography-modulelvnit"/>
                <w:rFonts w:ascii="Times New Roman" w:hAnsi="Times New Roman" w:cs="Times New Roman"/>
                <w:color w:val="2E2E2E"/>
                <w:sz w:val="16"/>
                <w:szCs w:val="16"/>
              </w:rPr>
              <w:t>Popescu, E.M.</w:t>
            </w:r>
            <w:r w:rsidR="004A0F5A" w:rsidRPr="0053382D">
              <w:rPr>
                <w:rStyle w:val="authors-moduleumr1o"/>
                <w:rFonts w:ascii="Times New Roman" w:hAnsi="Times New Roman" w:cs="Times New Roman"/>
                <w:color w:val="2E2E2E"/>
                <w:sz w:val="16"/>
                <w:szCs w:val="16"/>
              </w:rPr>
              <w:t xml:space="preserve">, </w:t>
            </w:r>
            <w:r w:rsidR="004A0F5A" w:rsidRPr="0053382D">
              <w:rPr>
                <w:rStyle w:val="typography-modulelvnit"/>
                <w:rFonts w:ascii="Times New Roman" w:hAnsi="Times New Roman" w:cs="Times New Roman"/>
                <w:color w:val="2E2E2E"/>
                <w:sz w:val="16"/>
                <w:szCs w:val="16"/>
              </w:rPr>
              <w:t>Pantea, O.</w:t>
            </w:r>
            <w:r w:rsidR="004A0F5A" w:rsidRPr="0053382D">
              <w:rPr>
                <w:rStyle w:val="authors-moduleumr1o"/>
                <w:rFonts w:ascii="Times New Roman" w:hAnsi="Times New Roman" w:cs="Times New Roman"/>
                <w:color w:val="2E2E2E"/>
                <w:sz w:val="16"/>
                <w:szCs w:val="16"/>
              </w:rPr>
              <w:t xml:space="preserve">, </w:t>
            </w:r>
            <w:r w:rsidR="004A0F5A" w:rsidRPr="0053382D">
              <w:rPr>
                <w:rStyle w:val="typography-modulelvnit"/>
                <w:rFonts w:ascii="Times New Roman" w:hAnsi="Times New Roman" w:cs="Times New Roman"/>
                <w:color w:val="2E2E2E"/>
                <w:sz w:val="16"/>
                <w:szCs w:val="16"/>
              </w:rPr>
              <w:t>Doukeh, R.</w:t>
            </w:r>
            <w:r w:rsidR="004A0F5A" w:rsidRPr="0053382D">
              <w:rPr>
                <w:rStyle w:val="authors-moduleumr1o"/>
                <w:rFonts w:ascii="Times New Roman" w:hAnsi="Times New Roman" w:cs="Times New Roman"/>
                <w:color w:val="2E2E2E"/>
                <w:sz w:val="16"/>
                <w:szCs w:val="16"/>
              </w:rPr>
              <w:t xml:space="preserve">, </w:t>
            </w:r>
            <w:r w:rsidR="004A0F5A" w:rsidRPr="0053382D">
              <w:rPr>
                <w:rStyle w:val="typography-modulelvnit"/>
                <w:rFonts w:ascii="Times New Roman" w:hAnsi="Times New Roman" w:cs="Times New Roman"/>
                <w:color w:val="2E2E2E"/>
                <w:sz w:val="16"/>
                <w:szCs w:val="16"/>
              </w:rPr>
              <w:t xml:space="preserve">Gologan, D. </w:t>
            </w:r>
            <w:r w:rsidR="004A0F5A" w:rsidRPr="0053382D">
              <w:rPr>
                <w:rStyle w:val="Emphasis"/>
                <w:rFonts w:ascii="Times New Roman" w:hAnsi="Times New Roman" w:cs="Times New Roman"/>
                <w:color w:val="2E2E2E"/>
                <w:sz w:val="16"/>
                <w:szCs w:val="16"/>
              </w:rPr>
              <w:t>Revista De Chimie</w:t>
            </w:r>
            <w:r w:rsidR="004A0F5A" w:rsidRPr="0053382D">
              <w:rPr>
                <w:rFonts w:ascii="Times New Roman" w:hAnsi="Times New Roman" w:cs="Times New Roman"/>
                <w:color w:val="2E2E2E"/>
                <w:sz w:val="16"/>
                <w:szCs w:val="16"/>
              </w:rPr>
              <w:t>, </w:t>
            </w:r>
            <w:r w:rsidR="004A0F5A" w:rsidRPr="0053382D">
              <w:rPr>
                <w:rStyle w:val="typography-modulelvnit"/>
                <w:rFonts w:ascii="Times New Roman" w:hAnsi="Times New Roman" w:cs="Times New Roman"/>
                <w:color w:val="2E2E2E"/>
                <w:sz w:val="16"/>
                <w:szCs w:val="16"/>
              </w:rPr>
              <w:t>2019, 70(6), pp. 2036–2039</w:t>
            </w:r>
          </w:p>
          <w:p w14:paraId="1AC99F29" w14:textId="66205909" w:rsidR="004A0F5A" w:rsidRDefault="00AF7FE8">
            <w:pPr>
              <w:pStyle w:val="NoSpacing"/>
              <w:spacing w:line="256" w:lineRule="auto"/>
              <w:rPr>
                <w:rStyle w:val="typography-modulelvnit"/>
                <w:rFonts w:ascii="Times New Roman" w:hAnsi="Times New Roman" w:cs="Times New Roman"/>
                <w:color w:val="2E2E2E"/>
                <w:sz w:val="16"/>
                <w:szCs w:val="16"/>
              </w:rPr>
            </w:pPr>
            <w:hyperlink r:id="rId202" w:history="1">
              <w:r w:rsidR="004A0F5A" w:rsidRPr="00E81CDC">
                <w:rPr>
                  <w:rStyle w:val="Hyperlink"/>
                  <w:rFonts w:ascii="Times New Roman" w:hAnsi="Times New Roman" w:cs="Times New Roman"/>
                  <w:sz w:val="16"/>
                  <w:szCs w:val="16"/>
                </w:rPr>
                <w:t>https://www.scopus.com/record/display.uri?eid=2-s2.0-85069960554&amp;origin=resultslist&amp;sort=plf-f&amp;src=s&amp;sot=cite&amp;sdt=a&amp;s=ref%282-s2.0-84875471750%29</w:t>
              </w:r>
            </w:hyperlink>
            <w:r w:rsidR="004A0F5A">
              <w:rPr>
                <w:rStyle w:val="typography-modulelvnit"/>
                <w:rFonts w:ascii="Times New Roman" w:hAnsi="Times New Roman" w:cs="Times New Roman"/>
                <w:color w:val="2E2E2E"/>
                <w:sz w:val="16"/>
                <w:szCs w:val="16"/>
              </w:rPr>
              <w:t xml:space="preserve"> </w:t>
            </w:r>
          </w:p>
          <w:p w14:paraId="2A2D718B" w14:textId="77777777" w:rsidR="004A0F5A" w:rsidRDefault="004A0F5A">
            <w:pPr>
              <w:pStyle w:val="NoSpacing"/>
              <w:spacing w:line="256" w:lineRule="auto"/>
              <w:rPr>
                <w:rStyle w:val="typography-modulelvnit"/>
                <w:rFonts w:ascii="Times New Roman" w:hAnsi="Times New Roman" w:cs="Times New Roman"/>
                <w:color w:val="2E2E2E"/>
                <w:sz w:val="16"/>
                <w:szCs w:val="16"/>
              </w:rPr>
            </w:pPr>
          </w:p>
          <w:p w14:paraId="5618BBC3" w14:textId="0A6DC89C" w:rsidR="004A0F5A" w:rsidRDefault="004A0F5A" w:rsidP="00263EE3">
            <w:pPr>
              <w:pStyle w:val="NoSpacing"/>
              <w:spacing w:line="256" w:lineRule="auto"/>
              <w:jc w:val="both"/>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03" w:history="1">
              <w:r w:rsidRPr="00E81CDC">
                <w:rPr>
                  <w:rStyle w:val="Hyperlink"/>
                  <w:rFonts w:ascii="Times New Roman" w:hAnsi="Times New Roman" w:cs="Times New Roman"/>
                  <w:b/>
                  <w:bCs/>
                  <w:sz w:val="16"/>
                  <w:szCs w:val="16"/>
                </w:rPr>
                <w:t>https://doi.org/10.48084/etasr.10591</w:t>
              </w:r>
            </w:hyperlink>
          </w:p>
          <w:p w14:paraId="0ABF74D2" w14:textId="77777777" w:rsidR="004A0F5A" w:rsidRPr="0053382D" w:rsidRDefault="004A0F5A" w:rsidP="00263EE3">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407C5663" w14:textId="77777777" w:rsidR="004A0F5A" w:rsidRPr="0053382D" w:rsidRDefault="004A0F5A" w:rsidP="004B5256">
            <w:pPr>
              <w:pStyle w:val="NoSpacing"/>
              <w:spacing w:line="256" w:lineRule="auto"/>
              <w:jc w:val="both"/>
              <w:rPr>
                <w:rFonts w:ascii="Times New Roman" w:hAnsi="Times New Roman" w:cs="Times New Roman"/>
                <w:sz w:val="16"/>
                <w:szCs w:val="16"/>
              </w:rPr>
            </w:pPr>
          </w:p>
        </w:tc>
      </w:tr>
      <w:tr w:rsidR="004A0F5A" w:rsidRPr="00EF1F26" w14:paraId="4E688D50" w14:textId="77777777" w:rsidTr="00EB1E05">
        <w:trPr>
          <w:trHeight w:val="288"/>
        </w:trPr>
        <w:tc>
          <w:tcPr>
            <w:tcW w:w="3690" w:type="dxa"/>
            <w:noWrap/>
            <w:vAlign w:val="bottom"/>
            <w:hideMark/>
          </w:tcPr>
          <w:p w14:paraId="003DB3BF" w14:textId="77777777" w:rsidR="004A0F5A" w:rsidRPr="00E64D44" w:rsidRDefault="004A0F5A" w:rsidP="00E64D44">
            <w:pPr>
              <w:pStyle w:val="NoSpacing"/>
              <w:rPr>
                <w:bCs/>
              </w:rPr>
            </w:pPr>
            <w:r w:rsidRPr="00E64D44">
              <w:rPr>
                <w:b/>
              </w:rPr>
              <w:lastRenderedPageBreak/>
              <w:t>Gheorghe, C.G</w:t>
            </w:r>
            <w:r w:rsidRPr="00E64D44">
              <w:rPr>
                <w:bCs/>
              </w:rPr>
              <w:t>., Pantea, O., Matei, V., Bombos, D., Borcea, A.-F.</w:t>
            </w:r>
          </w:p>
          <w:p w14:paraId="11DD74E1" w14:textId="66270198" w:rsidR="004A0F5A" w:rsidRPr="00E64D44" w:rsidRDefault="004A0F5A" w:rsidP="00E64D44">
            <w:pPr>
              <w:pStyle w:val="NoSpacing"/>
              <w:rPr>
                <w:bCs/>
              </w:rPr>
            </w:pPr>
            <w:r w:rsidRPr="00E64D44">
              <w:rPr>
                <w:bCs/>
              </w:rPr>
              <w:t>The efficiency of flocculants in biological treatment with activated sludge</w:t>
            </w:r>
            <w:r w:rsidR="00E64D44">
              <w:rPr>
                <w:bCs/>
              </w:rPr>
              <w:t xml:space="preserve"> </w:t>
            </w:r>
            <w:hyperlink r:id="rId204" w:tooltip="Show source title details" w:history="1">
              <w:r w:rsidRPr="00E64D44">
                <w:rPr>
                  <w:bCs/>
                </w:rPr>
                <w:t>Revista de Chimie</w:t>
              </w:r>
            </w:hyperlink>
          </w:p>
          <w:p w14:paraId="1FA6B2D2" w14:textId="77D9A16B" w:rsidR="004A0F5A" w:rsidRPr="00EF1F26" w:rsidRDefault="004A0F5A" w:rsidP="00E64D44">
            <w:pPr>
              <w:pStyle w:val="NoSpacing"/>
              <w:rPr>
                <w:rFonts w:cstheme="minorHAnsi"/>
                <w:color w:val="000000"/>
                <w:sz w:val="20"/>
                <w:szCs w:val="20"/>
              </w:rPr>
            </w:pPr>
            <w:r w:rsidRPr="00E64D44">
              <w:rPr>
                <w:bCs/>
              </w:rPr>
              <w:t xml:space="preserve">62(10), pp. 1023-1026, </w:t>
            </w:r>
            <w:r w:rsidRPr="00E64D44">
              <w:rPr>
                <w:b/>
              </w:rPr>
              <w:t>2011</w:t>
            </w:r>
          </w:p>
        </w:tc>
        <w:tc>
          <w:tcPr>
            <w:tcW w:w="6185" w:type="dxa"/>
            <w:noWrap/>
            <w:vAlign w:val="bottom"/>
          </w:tcPr>
          <w:p w14:paraId="31A3BD11" w14:textId="48A37E91" w:rsidR="004A0F5A" w:rsidRPr="0053382D" w:rsidRDefault="00AF7FE8" w:rsidP="00263EE3">
            <w:pPr>
              <w:pStyle w:val="NoSpacing"/>
              <w:numPr>
                <w:ilvl w:val="0"/>
                <w:numId w:val="20"/>
              </w:numPr>
              <w:spacing w:line="256" w:lineRule="auto"/>
              <w:rPr>
                <w:rFonts w:ascii="Times New Roman" w:hAnsi="Times New Roman" w:cs="Times New Roman"/>
                <w:color w:val="505050"/>
                <w:sz w:val="16"/>
                <w:szCs w:val="16"/>
              </w:rPr>
            </w:pPr>
            <w:hyperlink r:id="rId205" w:history="1">
              <w:r w:rsidR="004A0F5A" w:rsidRPr="0053382D">
                <w:rPr>
                  <w:rStyle w:val="typography-modulelvnit"/>
                  <w:rFonts w:ascii="Times New Roman" w:hAnsi="Times New Roman" w:cs="Times New Roman"/>
                  <w:b/>
                  <w:bCs/>
                  <w:color w:val="2E2E2E"/>
                  <w:sz w:val="16"/>
                  <w:szCs w:val="16"/>
                </w:rPr>
                <w:t>Contributions to Energy Saving in Wastewater Treatment Plants</w:t>
              </w:r>
            </w:hyperlink>
          </w:p>
          <w:p w14:paraId="7198F90F" w14:textId="77777777" w:rsidR="004A0F5A" w:rsidRPr="0053382D" w:rsidRDefault="004A0F5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Tokos,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Bartha, C.</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Lingvay, I.</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Caramitu, A.R.</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Micu, D.D.</w:t>
            </w:r>
          </w:p>
          <w:p w14:paraId="1497A405" w14:textId="03D83C8C" w:rsidR="004A0F5A" w:rsidRDefault="004A0F5A">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International Conference on Electrical Computer and Energy Technologies Icecet 2022</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2022</w:t>
            </w:r>
          </w:p>
          <w:p w14:paraId="19976D00" w14:textId="65EC16D0" w:rsidR="004A0F5A" w:rsidRPr="0053382D" w:rsidRDefault="00AF7FE8">
            <w:pPr>
              <w:pStyle w:val="NoSpacing"/>
              <w:spacing w:line="256" w:lineRule="auto"/>
              <w:rPr>
                <w:rStyle w:val="typography-modulelvnit"/>
                <w:rFonts w:ascii="Times New Roman" w:hAnsi="Times New Roman" w:cs="Times New Roman"/>
                <w:sz w:val="16"/>
                <w:szCs w:val="16"/>
              </w:rPr>
            </w:pPr>
            <w:hyperlink r:id="rId206" w:history="1">
              <w:r w:rsidR="004A0F5A" w:rsidRPr="00E81CDC">
                <w:rPr>
                  <w:rStyle w:val="Hyperlink"/>
                  <w:rFonts w:ascii="Times New Roman" w:hAnsi="Times New Roman" w:cs="Times New Roman"/>
                  <w:sz w:val="16"/>
                  <w:szCs w:val="16"/>
                </w:rPr>
                <w:t>https://www.scopus.com/record/display.uri?eid=2-s2.0-85138929157&amp;origin=resultslist&amp;sort=plf-f&amp;src=s&amp;sot=cite&amp;sdt=a&amp;s=ref%282-s2.0-80054749717%29&amp;sessionSearchId=159d6ebbba4096e20f874eb42b82057d&amp;relpos=3</w:t>
              </w:r>
            </w:hyperlink>
            <w:r w:rsidR="004A0F5A">
              <w:rPr>
                <w:rStyle w:val="typography-modulelvnit"/>
                <w:rFonts w:ascii="Times New Roman" w:hAnsi="Times New Roman" w:cs="Times New Roman"/>
                <w:sz w:val="16"/>
                <w:szCs w:val="16"/>
              </w:rPr>
              <w:t xml:space="preserve"> </w:t>
            </w:r>
          </w:p>
          <w:p w14:paraId="187C1921" w14:textId="77777777" w:rsidR="004A0F5A" w:rsidRPr="0053382D" w:rsidRDefault="004A0F5A">
            <w:pPr>
              <w:pStyle w:val="NoSpacing"/>
              <w:spacing w:line="256" w:lineRule="auto"/>
              <w:rPr>
                <w:rFonts w:ascii="Times New Roman" w:hAnsi="Times New Roman" w:cs="Times New Roman"/>
                <w:sz w:val="16"/>
                <w:szCs w:val="16"/>
              </w:rPr>
            </w:pPr>
          </w:p>
          <w:p w14:paraId="6BDCBB23" w14:textId="2C12A3A9" w:rsidR="004A0F5A" w:rsidRPr="0053382D" w:rsidRDefault="00AF7FE8" w:rsidP="00263EE3">
            <w:pPr>
              <w:pStyle w:val="NoSpacing"/>
              <w:numPr>
                <w:ilvl w:val="0"/>
                <w:numId w:val="20"/>
              </w:numPr>
              <w:spacing w:line="256" w:lineRule="auto"/>
              <w:rPr>
                <w:rFonts w:ascii="Times New Roman" w:hAnsi="Times New Roman" w:cs="Times New Roman"/>
                <w:color w:val="505050"/>
                <w:sz w:val="16"/>
                <w:szCs w:val="16"/>
              </w:rPr>
            </w:pPr>
            <w:hyperlink r:id="rId207" w:history="1">
              <w:r w:rsidR="004A0F5A" w:rsidRPr="0053382D">
                <w:rPr>
                  <w:rStyle w:val="typography-modulelvnit"/>
                  <w:rFonts w:ascii="Times New Roman" w:hAnsi="Times New Roman" w:cs="Times New Roman"/>
                  <w:b/>
                  <w:bCs/>
                  <w:color w:val="2E2E2E"/>
                  <w:sz w:val="16"/>
                  <w:szCs w:val="16"/>
                </w:rPr>
                <w:t>Energy Consumption in Wastewater Treatment Plants</w:t>
              </w:r>
            </w:hyperlink>
          </w:p>
          <w:p w14:paraId="0E0417BE" w14:textId="77777777" w:rsidR="004A0F5A" w:rsidRPr="0053382D" w:rsidRDefault="004A0F5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Tokos,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Bartha, C.</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Jipa, M.</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Micu, D.D.</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Nascu, I.</w:t>
            </w:r>
          </w:p>
          <w:p w14:paraId="4E0F8866" w14:textId="061EC0C2" w:rsidR="004A0F5A" w:rsidRDefault="004A0F5A">
            <w:pPr>
              <w:pStyle w:val="NoSpacing"/>
              <w:spacing w:line="256" w:lineRule="auto"/>
              <w:rPr>
                <w:rStyle w:val="typography-modulelvnit"/>
                <w:rFonts w:ascii="Times New Roman" w:hAnsi="Times New Roman" w:cs="Times New Roman"/>
                <w:color w:val="2E2E2E"/>
                <w:sz w:val="16"/>
                <w:szCs w:val="16"/>
              </w:rPr>
            </w:pPr>
            <w:r w:rsidRPr="0053382D">
              <w:rPr>
                <w:rStyle w:val="Emphasis"/>
                <w:rFonts w:ascii="Times New Roman" w:hAnsi="Times New Roman" w:cs="Times New Roman"/>
                <w:color w:val="2E2E2E"/>
                <w:sz w:val="16"/>
                <w:szCs w:val="16"/>
              </w:rPr>
              <w:t>Proceedings of 2021 9th International Conference on Modern Power Systems Mps 2021</w:t>
            </w:r>
            <w:r w:rsidRPr="0053382D">
              <w:rPr>
                <w:rFonts w:ascii="Times New Roman" w:hAnsi="Times New Roman" w:cs="Times New Roman"/>
                <w:color w:val="2E2E2E"/>
                <w:sz w:val="16"/>
                <w:szCs w:val="16"/>
              </w:rPr>
              <w:t>, </w:t>
            </w:r>
            <w:r w:rsidRPr="0053382D">
              <w:rPr>
                <w:rStyle w:val="typography-modulelvnit"/>
                <w:rFonts w:ascii="Times New Roman" w:hAnsi="Times New Roman" w:cs="Times New Roman"/>
                <w:color w:val="2E2E2E"/>
                <w:sz w:val="16"/>
                <w:szCs w:val="16"/>
              </w:rPr>
              <w:t>2021, 9492616</w:t>
            </w:r>
          </w:p>
          <w:p w14:paraId="64D585A7" w14:textId="35D3A8D5" w:rsidR="004A0F5A" w:rsidRPr="0053382D" w:rsidRDefault="00AF7FE8">
            <w:pPr>
              <w:pStyle w:val="NoSpacing"/>
              <w:spacing w:line="256" w:lineRule="auto"/>
              <w:rPr>
                <w:rStyle w:val="typography-modulelvnit"/>
                <w:rFonts w:ascii="Times New Roman" w:hAnsi="Times New Roman" w:cs="Times New Roman"/>
                <w:sz w:val="16"/>
                <w:szCs w:val="16"/>
              </w:rPr>
            </w:pPr>
            <w:hyperlink r:id="rId208" w:history="1">
              <w:r w:rsidR="004A0F5A" w:rsidRPr="00E81CDC">
                <w:rPr>
                  <w:rStyle w:val="Hyperlink"/>
                  <w:rFonts w:ascii="Times New Roman" w:hAnsi="Times New Roman" w:cs="Times New Roman"/>
                  <w:sz w:val="16"/>
                  <w:szCs w:val="16"/>
                </w:rPr>
                <w:t>https://www.scopus.com/record/display.uri?eid=2-s2.0-85112175136&amp;origin=resultslist&amp;sort=plf-f&amp;src=s&amp;sot=cite&amp;sdt=a&amp;s=ref%282-s2.0-80054749717%29&amp;sessionSearchId=159d6ebbba4096e20f874eb42b82057d&amp;relpos=4</w:t>
              </w:r>
            </w:hyperlink>
            <w:r w:rsidR="004A0F5A">
              <w:rPr>
                <w:rStyle w:val="typography-modulelvnit"/>
                <w:rFonts w:ascii="Times New Roman" w:hAnsi="Times New Roman" w:cs="Times New Roman"/>
                <w:sz w:val="16"/>
                <w:szCs w:val="16"/>
              </w:rPr>
              <w:t xml:space="preserve"> </w:t>
            </w:r>
          </w:p>
          <w:p w14:paraId="44F0899F" w14:textId="77777777" w:rsidR="004A0F5A" w:rsidRPr="0053382D" w:rsidRDefault="004A0F5A">
            <w:pPr>
              <w:pStyle w:val="NoSpacing"/>
              <w:spacing w:line="256" w:lineRule="auto"/>
              <w:rPr>
                <w:rFonts w:ascii="Times New Roman" w:hAnsi="Times New Roman" w:cs="Times New Roman"/>
                <w:sz w:val="16"/>
                <w:szCs w:val="16"/>
              </w:rPr>
            </w:pPr>
          </w:p>
          <w:p w14:paraId="5ADC670F" w14:textId="0C95F65E" w:rsidR="004A0F5A" w:rsidRPr="0053382D" w:rsidRDefault="00AF7FE8" w:rsidP="00263EE3">
            <w:pPr>
              <w:pStyle w:val="NoSpacing"/>
              <w:numPr>
                <w:ilvl w:val="0"/>
                <w:numId w:val="20"/>
              </w:numPr>
              <w:spacing w:line="256" w:lineRule="auto"/>
              <w:rPr>
                <w:rFonts w:ascii="Times New Roman" w:hAnsi="Times New Roman" w:cs="Times New Roman"/>
                <w:color w:val="505050"/>
                <w:sz w:val="16"/>
                <w:szCs w:val="16"/>
              </w:rPr>
            </w:pPr>
            <w:hyperlink r:id="rId209" w:history="1">
              <w:r w:rsidR="004A0F5A" w:rsidRPr="0053382D">
                <w:rPr>
                  <w:rStyle w:val="typography-modulelvnit"/>
                  <w:rFonts w:ascii="Times New Roman" w:hAnsi="Times New Roman" w:cs="Times New Roman"/>
                  <w:b/>
                  <w:bCs/>
                  <w:color w:val="2E2E2E"/>
                  <w:sz w:val="16"/>
                  <w:szCs w:val="16"/>
                </w:rPr>
                <w:t>Electromagnetic stimulation of microbial activity in wastewater treatment-experimental equipment</w:t>
              </w:r>
            </w:hyperlink>
          </w:p>
          <w:p w14:paraId="546AA388" w14:textId="77777777" w:rsidR="004A0F5A" w:rsidRPr="0053382D" w:rsidRDefault="004A0F5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Tokos,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Jipa,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Bartha, C.</w:t>
            </w:r>
            <w:r w:rsidRPr="0053382D">
              <w:rPr>
                <w:rStyle w:val="authors-moduleumr1o"/>
                <w:rFonts w:ascii="Times New Roman" w:hAnsi="Times New Roman" w:cs="Times New Roman"/>
                <w:color w:val="2E2E2E"/>
                <w:sz w:val="16"/>
                <w:szCs w:val="16"/>
              </w:rPr>
              <w:t xml:space="preserve">, ... </w:t>
            </w:r>
            <w:r w:rsidRPr="0053382D">
              <w:rPr>
                <w:rStyle w:val="typography-modulelvnit"/>
                <w:rFonts w:ascii="Times New Roman" w:hAnsi="Times New Roman" w:cs="Times New Roman"/>
                <w:color w:val="2E2E2E"/>
                <w:sz w:val="16"/>
                <w:szCs w:val="16"/>
              </w:rPr>
              <w:t>Marinescu, V.</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Caramitu, A.-R.</w:t>
            </w:r>
          </w:p>
          <w:p w14:paraId="1A1086A1" w14:textId="432598CD" w:rsidR="004A0F5A" w:rsidRDefault="00AF7FE8">
            <w:pPr>
              <w:pStyle w:val="NoSpacing"/>
              <w:spacing w:line="256" w:lineRule="auto"/>
              <w:rPr>
                <w:rStyle w:val="typography-modulelvnit"/>
                <w:rFonts w:ascii="Times New Roman" w:hAnsi="Times New Roman" w:cs="Times New Roman"/>
                <w:color w:val="2E2E2E"/>
                <w:sz w:val="16"/>
                <w:szCs w:val="16"/>
              </w:rPr>
            </w:pPr>
            <w:hyperlink r:id="rId210" w:tooltip="Show document details" w:history="1">
              <w:r w:rsidR="004A0F5A" w:rsidRPr="0053382D">
                <w:rPr>
                  <w:rStyle w:val="Emphasis"/>
                  <w:rFonts w:ascii="Times New Roman" w:hAnsi="Times New Roman" w:cs="Times New Roman"/>
                  <w:color w:val="2E2E2E"/>
                  <w:sz w:val="16"/>
                  <w:szCs w:val="16"/>
                  <w:bdr w:val="none" w:sz="0" w:space="0" w:color="auto" w:frame="1"/>
                </w:rPr>
                <w:t>Eea Electrotehnica Electronica Automatica</w:t>
              </w:r>
            </w:hyperlink>
            <w:r w:rsidR="004A0F5A" w:rsidRPr="0053382D">
              <w:rPr>
                <w:rFonts w:ascii="Times New Roman" w:hAnsi="Times New Roman" w:cs="Times New Roman"/>
                <w:color w:val="2E2E2E"/>
                <w:sz w:val="16"/>
                <w:szCs w:val="16"/>
              </w:rPr>
              <w:t>, </w:t>
            </w:r>
            <w:r w:rsidR="004A0F5A" w:rsidRPr="0053382D">
              <w:rPr>
                <w:rStyle w:val="typography-modulelvnit"/>
                <w:rFonts w:ascii="Times New Roman" w:hAnsi="Times New Roman" w:cs="Times New Roman"/>
                <w:color w:val="2E2E2E"/>
                <w:sz w:val="16"/>
                <w:szCs w:val="16"/>
              </w:rPr>
              <w:t>2021, 69(2), pp. 45–52</w:t>
            </w:r>
          </w:p>
          <w:p w14:paraId="1463B5EF" w14:textId="1FEF1A15" w:rsidR="004A0F5A" w:rsidRPr="0053382D" w:rsidRDefault="00AF7FE8">
            <w:pPr>
              <w:pStyle w:val="NoSpacing"/>
              <w:spacing w:line="256" w:lineRule="auto"/>
              <w:rPr>
                <w:rStyle w:val="typography-modulelvnit"/>
                <w:rFonts w:ascii="Times New Roman" w:hAnsi="Times New Roman" w:cs="Times New Roman"/>
                <w:sz w:val="16"/>
                <w:szCs w:val="16"/>
              </w:rPr>
            </w:pPr>
            <w:hyperlink r:id="rId211" w:history="1">
              <w:r w:rsidR="004A0F5A" w:rsidRPr="00E81CDC">
                <w:rPr>
                  <w:rStyle w:val="Hyperlink"/>
                  <w:rFonts w:ascii="Times New Roman" w:hAnsi="Times New Roman" w:cs="Times New Roman"/>
                  <w:sz w:val="16"/>
                  <w:szCs w:val="16"/>
                </w:rPr>
                <w:t>https://www.scopus.com/record/display.uri?eid=2-s2.0-85106738030&amp;origin=resultslist&amp;sort=plf-f&amp;src=s&amp;sot=cite&amp;sdt=a&amp;s=ref%282-s2.0-80054749717%29&amp;sessionSearchId=159d6ebbba4096e20f874eb42b82057d&amp;relpos=5</w:t>
              </w:r>
            </w:hyperlink>
            <w:r w:rsidR="004A0F5A">
              <w:rPr>
                <w:rStyle w:val="typography-modulelvnit"/>
                <w:rFonts w:ascii="Times New Roman" w:hAnsi="Times New Roman" w:cs="Times New Roman"/>
                <w:sz w:val="16"/>
                <w:szCs w:val="16"/>
              </w:rPr>
              <w:t xml:space="preserve"> </w:t>
            </w:r>
          </w:p>
          <w:p w14:paraId="07098963" w14:textId="77777777" w:rsidR="004A0F5A" w:rsidRPr="0053382D" w:rsidRDefault="004A0F5A">
            <w:pPr>
              <w:pStyle w:val="NoSpacing"/>
              <w:spacing w:line="256" w:lineRule="auto"/>
              <w:rPr>
                <w:rFonts w:ascii="Times New Roman" w:hAnsi="Times New Roman" w:cs="Times New Roman"/>
                <w:sz w:val="16"/>
                <w:szCs w:val="16"/>
              </w:rPr>
            </w:pPr>
          </w:p>
          <w:p w14:paraId="13E8459A" w14:textId="54E92095" w:rsidR="004A0F5A" w:rsidRPr="0053382D" w:rsidRDefault="00AF7FE8" w:rsidP="00263EE3">
            <w:pPr>
              <w:pStyle w:val="NoSpacing"/>
              <w:numPr>
                <w:ilvl w:val="0"/>
                <w:numId w:val="20"/>
              </w:numPr>
              <w:spacing w:line="256" w:lineRule="auto"/>
              <w:rPr>
                <w:rFonts w:ascii="Times New Roman" w:hAnsi="Times New Roman" w:cs="Times New Roman"/>
                <w:color w:val="505050"/>
                <w:sz w:val="16"/>
                <w:szCs w:val="16"/>
              </w:rPr>
            </w:pPr>
            <w:hyperlink r:id="rId212" w:history="1">
              <w:r w:rsidR="004A0F5A" w:rsidRPr="0053382D">
                <w:rPr>
                  <w:rStyle w:val="typography-modulelvnit"/>
                  <w:rFonts w:ascii="Times New Roman" w:hAnsi="Times New Roman" w:cs="Times New Roman"/>
                  <w:b/>
                  <w:bCs/>
                  <w:color w:val="2E2E2E"/>
                  <w:sz w:val="16"/>
                  <w:szCs w:val="16"/>
                </w:rPr>
                <w:t>Dielectric behavior of sludge from wastewater treatment</w:t>
              </w:r>
            </w:hyperlink>
          </w:p>
          <w:p w14:paraId="50C2E5FB" w14:textId="77777777" w:rsidR="004A0F5A" w:rsidRPr="0053382D" w:rsidRDefault="004A0F5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Bartha, C.</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Jipa,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Ignat, D.M.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Tókos,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Caramitu, A.</w:t>
            </w:r>
          </w:p>
          <w:p w14:paraId="5FFDC17F" w14:textId="77777777" w:rsidR="004A0F5A" w:rsidRPr="0053382D" w:rsidRDefault="00AF7FE8">
            <w:pPr>
              <w:pStyle w:val="NoSpacing"/>
              <w:spacing w:line="256" w:lineRule="auto"/>
              <w:rPr>
                <w:rStyle w:val="typography-modulelvnit"/>
                <w:rFonts w:ascii="Times New Roman" w:hAnsi="Times New Roman" w:cs="Times New Roman"/>
                <w:sz w:val="16"/>
                <w:szCs w:val="16"/>
              </w:rPr>
            </w:pPr>
            <w:hyperlink r:id="rId213" w:tooltip="Show document details" w:history="1">
              <w:r w:rsidR="004A0F5A" w:rsidRPr="0053382D">
                <w:rPr>
                  <w:rStyle w:val="Emphasis"/>
                  <w:rFonts w:ascii="Times New Roman" w:hAnsi="Times New Roman" w:cs="Times New Roman"/>
                  <w:color w:val="2E2E2E"/>
                  <w:sz w:val="16"/>
                  <w:szCs w:val="16"/>
                  <w:bdr w:val="none" w:sz="0" w:space="0" w:color="auto" w:frame="1"/>
                </w:rPr>
                <w:t>Studia Universitatis Babes Bolyai Chemia</w:t>
              </w:r>
            </w:hyperlink>
            <w:r w:rsidR="004A0F5A" w:rsidRPr="0053382D">
              <w:rPr>
                <w:rFonts w:ascii="Times New Roman" w:hAnsi="Times New Roman" w:cs="Times New Roman"/>
                <w:color w:val="2E2E2E"/>
                <w:sz w:val="16"/>
                <w:szCs w:val="16"/>
              </w:rPr>
              <w:t>, </w:t>
            </w:r>
            <w:r w:rsidR="004A0F5A" w:rsidRPr="0053382D">
              <w:rPr>
                <w:rStyle w:val="typography-modulelvnit"/>
                <w:rFonts w:ascii="Times New Roman" w:hAnsi="Times New Roman" w:cs="Times New Roman"/>
                <w:color w:val="2E2E2E"/>
                <w:sz w:val="16"/>
                <w:szCs w:val="16"/>
              </w:rPr>
              <w:t>2020, 65(4), pp. 85–93</w:t>
            </w:r>
          </w:p>
          <w:p w14:paraId="24F513E2" w14:textId="3C78175F" w:rsidR="004A0F5A" w:rsidRPr="0053382D" w:rsidRDefault="00AF7FE8">
            <w:pPr>
              <w:pStyle w:val="NoSpacing"/>
              <w:spacing w:line="256" w:lineRule="auto"/>
              <w:rPr>
                <w:rFonts w:ascii="Times New Roman" w:hAnsi="Times New Roman" w:cs="Times New Roman"/>
                <w:sz w:val="16"/>
                <w:szCs w:val="16"/>
              </w:rPr>
            </w:pPr>
            <w:hyperlink r:id="rId214" w:history="1">
              <w:r w:rsidR="004A0F5A" w:rsidRPr="00E81CDC">
                <w:rPr>
                  <w:rStyle w:val="Hyperlink"/>
                  <w:rFonts w:ascii="Times New Roman" w:hAnsi="Times New Roman" w:cs="Times New Roman"/>
                  <w:sz w:val="16"/>
                  <w:szCs w:val="16"/>
                </w:rPr>
                <w:t>https://www.scopus.com/record/display.uri?eid=2-s2.0-85100582761&amp;origin=resultslist&amp;sort=plf-f&amp;src=s&amp;sot=cite&amp;sdt=a&amp;s=ref%282-s2.0-80054749717%29&amp;sessionSearchId=159d6ebbba4096e20f874eb42b82057d&amp;relpos=6</w:t>
              </w:r>
            </w:hyperlink>
            <w:r w:rsidR="004A0F5A">
              <w:rPr>
                <w:rFonts w:ascii="Times New Roman" w:hAnsi="Times New Roman" w:cs="Times New Roman"/>
                <w:sz w:val="16"/>
                <w:szCs w:val="16"/>
              </w:rPr>
              <w:t xml:space="preserve"> </w:t>
            </w:r>
          </w:p>
          <w:p w14:paraId="69088A68" w14:textId="243633B2" w:rsidR="004A0F5A" w:rsidRPr="0053382D" w:rsidRDefault="00AF7FE8" w:rsidP="00263EE3">
            <w:pPr>
              <w:pStyle w:val="NoSpacing"/>
              <w:numPr>
                <w:ilvl w:val="0"/>
                <w:numId w:val="20"/>
              </w:numPr>
              <w:spacing w:line="256" w:lineRule="auto"/>
              <w:rPr>
                <w:rFonts w:ascii="Times New Roman" w:hAnsi="Times New Roman" w:cs="Times New Roman"/>
                <w:color w:val="505050"/>
                <w:sz w:val="16"/>
                <w:szCs w:val="16"/>
              </w:rPr>
            </w:pPr>
            <w:hyperlink r:id="rId215" w:history="1">
              <w:r w:rsidR="004A0F5A" w:rsidRPr="0053382D">
                <w:rPr>
                  <w:rStyle w:val="typography-modulelvnit"/>
                  <w:rFonts w:ascii="Times New Roman" w:hAnsi="Times New Roman" w:cs="Times New Roman"/>
                  <w:b/>
                  <w:bCs/>
                  <w:color w:val="2E2E2E"/>
                  <w:sz w:val="16"/>
                  <w:szCs w:val="16"/>
                </w:rPr>
                <w:t>The energy efficiency of domestic wastewater treatment processes: Case analysis</w:t>
              </w:r>
            </w:hyperlink>
          </w:p>
          <w:p w14:paraId="07B2B8A9" w14:textId="77777777" w:rsidR="004A0F5A" w:rsidRPr="0053382D" w:rsidRDefault="004A0F5A">
            <w:pPr>
              <w:pStyle w:val="NoSpacing"/>
              <w:spacing w:line="256" w:lineRule="auto"/>
              <w:rPr>
                <w:rFonts w:ascii="Times New Roman" w:hAnsi="Times New Roman" w:cs="Times New Roman"/>
                <w:color w:val="2E2E2E"/>
                <w:sz w:val="16"/>
                <w:szCs w:val="16"/>
              </w:rPr>
            </w:pPr>
            <w:r w:rsidRPr="0053382D">
              <w:rPr>
                <w:rStyle w:val="typography-modulelvnit"/>
                <w:rFonts w:ascii="Times New Roman" w:hAnsi="Times New Roman" w:cs="Times New Roman"/>
                <w:color w:val="2E2E2E"/>
                <w:sz w:val="16"/>
                <w:szCs w:val="16"/>
              </w:rPr>
              <w:t>Bartha, C.</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Jipa, 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Ignat, D.M.</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Tókos, A.</w:t>
            </w:r>
            <w:r w:rsidRPr="0053382D">
              <w:rPr>
                <w:rStyle w:val="authors-moduleumr1o"/>
                <w:rFonts w:ascii="Times New Roman" w:hAnsi="Times New Roman" w:cs="Times New Roman"/>
                <w:color w:val="2E2E2E"/>
                <w:sz w:val="16"/>
                <w:szCs w:val="16"/>
              </w:rPr>
              <w:t xml:space="preserve">, </w:t>
            </w:r>
            <w:r w:rsidRPr="0053382D">
              <w:rPr>
                <w:rStyle w:val="typography-modulelvnit"/>
                <w:rFonts w:ascii="Times New Roman" w:hAnsi="Times New Roman" w:cs="Times New Roman"/>
                <w:color w:val="2E2E2E"/>
                <w:sz w:val="16"/>
                <w:szCs w:val="16"/>
              </w:rPr>
              <w:t>Lingvay, I.</w:t>
            </w:r>
          </w:p>
          <w:p w14:paraId="6E62EF0D" w14:textId="77777777" w:rsidR="004A0F5A" w:rsidRPr="0053382D" w:rsidRDefault="00AF7FE8">
            <w:pPr>
              <w:pStyle w:val="NoSpacing"/>
              <w:spacing w:line="256" w:lineRule="auto"/>
              <w:rPr>
                <w:rStyle w:val="typography-modulelvnit"/>
                <w:rFonts w:ascii="Times New Roman" w:hAnsi="Times New Roman" w:cs="Times New Roman"/>
                <w:sz w:val="16"/>
                <w:szCs w:val="16"/>
              </w:rPr>
            </w:pPr>
            <w:hyperlink r:id="rId216" w:tooltip="Show document details" w:history="1">
              <w:r w:rsidR="004A0F5A" w:rsidRPr="0053382D">
                <w:rPr>
                  <w:rStyle w:val="Emphasis"/>
                  <w:rFonts w:ascii="Times New Roman" w:hAnsi="Times New Roman" w:cs="Times New Roman"/>
                  <w:color w:val="2E2E2E"/>
                  <w:sz w:val="16"/>
                  <w:szCs w:val="16"/>
                  <w:bdr w:val="none" w:sz="0" w:space="0" w:color="auto" w:frame="1"/>
                </w:rPr>
                <w:t>Eea Electrotehnica Electronica Automatica</w:t>
              </w:r>
            </w:hyperlink>
            <w:r w:rsidR="004A0F5A" w:rsidRPr="0053382D">
              <w:rPr>
                <w:rFonts w:ascii="Times New Roman" w:hAnsi="Times New Roman" w:cs="Times New Roman"/>
                <w:color w:val="2E2E2E"/>
                <w:sz w:val="16"/>
                <w:szCs w:val="16"/>
              </w:rPr>
              <w:t>, </w:t>
            </w:r>
            <w:r w:rsidR="004A0F5A" w:rsidRPr="0053382D">
              <w:rPr>
                <w:rStyle w:val="typography-modulelvnit"/>
                <w:rFonts w:ascii="Times New Roman" w:hAnsi="Times New Roman" w:cs="Times New Roman"/>
                <w:color w:val="2E2E2E"/>
                <w:sz w:val="16"/>
                <w:szCs w:val="16"/>
              </w:rPr>
              <w:t>2020, 68(4), pp. 30–36</w:t>
            </w:r>
          </w:p>
          <w:p w14:paraId="6479C6BF" w14:textId="4D4BD321" w:rsidR="004A0F5A" w:rsidRPr="0053382D" w:rsidRDefault="00AF7FE8">
            <w:pPr>
              <w:pStyle w:val="NoSpacing"/>
              <w:spacing w:line="256" w:lineRule="auto"/>
              <w:rPr>
                <w:rFonts w:ascii="Times New Roman" w:hAnsi="Times New Roman" w:cs="Times New Roman"/>
                <w:sz w:val="16"/>
                <w:szCs w:val="16"/>
              </w:rPr>
            </w:pPr>
            <w:hyperlink r:id="rId217" w:history="1">
              <w:r w:rsidR="004A0F5A" w:rsidRPr="00E81CDC">
                <w:rPr>
                  <w:rStyle w:val="Hyperlink"/>
                  <w:rFonts w:ascii="Times New Roman" w:hAnsi="Times New Roman" w:cs="Times New Roman"/>
                  <w:sz w:val="16"/>
                  <w:szCs w:val="16"/>
                </w:rPr>
                <w:t>https://www.scopus.com/record/display.uri?eid=2-s2.0-85098525960&amp;origin=resultslist&amp;sort=plf-f&amp;src=s&amp;sot=cite&amp;sdt=a&amp;s=ref%282-s2.0-80054749717%29&amp;sessionSearchId=159d6ebbba4096e20f874eb42b82057d&amp;relpos=7</w:t>
              </w:r>
            </w:hyperlink>
            <w:r w:rsidR="004A0F5A">
              <w:rPr>
                <w:rFonts w:ascii="Times New Roman" w:hAnsi="Times New Roman" w:cs="Times New Roman"/>
                <w:sz w:val="16"/>
                <w:szCs w:val="16"/>
              </w:rPr>
              <w:t xml:space="preserve"> </w:t>
            </w:r>
          </w:p>
          <w:p w14:paraId="2A70397F" w14:textId="402265D4" w:rsidR="004A0F5A" w:rsidRPr="0053382D" w:rsidRDefault="00AF7FE8" w:rsidP="00263EE3">
            <w:pPr>
              <w:pStyle w:val="NoSpacing"/>
              <w:numPr>
                <w:ilvl w:val="0"/>
                <w:numId w:val="20"/>
              </w:numPr>
              <w:spacing w:line="256" w:lineRule="auto"/>
              <w:rPr>
                <w:rFonts w:ascii="Times New Roman" w:hAnsi="Times New Roman" w:cs="Times New Roman"/>
                <w:sz w:val="16"/>
                <w:szCs w:val="16"/>
              </w:rPr>
            </w:pPr>
            <w:hyperlink r:id="rId218" w:history="1">
              <w:r w:rsidR="004A0F5A" w:rsidRPr="0053382D">
                <w:rPr>
                  <w:rStyle w:val="typography-modulelvnit"/>
                  <w:rFonts w:ascii="Times New Roman" w:hAnsi="Times New Roman" w:cs="Times New Roman"/>
                  <w:b/>
                  <w:bCs/>
                  <w:color w:val="2E2E2E"/>
                  <w:sz w:val="16"/>
                  <w:szCs w:val="16"/>
                </w:rPr>
                <w:t>Waste Management in the Chemical and Petroleum Industries</w:t>
              </w:r>
            </w:hyperlink>
            <w:r w:rsidR="004A0F5A" w:rsidRPr="0053382D">
              <w:rPr>
                <w:rStyle w:val="typography-modulelvnit"/>
                <w:rFonts w:ascii="Times New Roman" w:hAnsi="Times New Roman" w:cs="Times New Roman"/>
                <w:b/>
                <w:bCs/>
                <w:color w:val="2E2E2E"/>
                <w:sz w:val="16"/>
                <w:szCs w:val="16"/>
              </w:rPr>
              <w:t xml:space="preserve"> </w:t>
            </w:r>
            <w:r w:rsidR="004A0F5A" w:rsidRPr="0053382D">
              <w:rPr>
                <w:rStyle w:val="typography-modulelvnit"/>
                <w:rFonts w:ascii="Times New Roman" w:hAnsi="Times New Roman" w:cs="Times New Roman"/>
                <w:color w:val="2E2E2E"/>
                <w:sz w:val="16"/>
                <w:szCs w:val="16"/>
              </w:rPr>
              <w:t>Bahadori, A.</w:t>
            </w:r>
          </w:p>
          <w:p w14:paraId="621908CB" w14:textId="382C329D" w:rsidR="004A0F5A" w:rsidRPr="0053382D" w:rsidRDefault="004A0F5A" w:rsidP="00C424DB">
            <w:pPr>
              <w:pStyle w:val="NoSpacing"/>
              <w:spacing w:line="256" w:lineRule="auto"/>
              <w:rPr>
                <w:rFonts w:ascii="Times New Roman" w:hAnsi="Times New Roman" w:cs="Times New Roman"/>
                <w:sz w:val="16"/>
                <w:szCs w:val="16"/>
              </w:rPr>
            </w:pPr>
            <w:r w:rsidRPr="0053382D">
              <w:rPr>
                <w:rFonts w:ascii="Times New Roman" w:hAnsi="Times New Roman" w:cs="Times New Roman"/>
                <w:i/>
                <w:iCs/>
                <w:sz w:val="16"/>
                <w:szCs w:val="16"/>
              </w:rPr>
              <w:t>Waste Management in the Chemical and Petroleum Industries</w:t>
            </w:r>
            <w:r w:rsidRPr="0053382D">
              <w:rPr>
                <w:rFonts w:ascii="Times New Roman" w:hAnsi="Times New Roman" w:cs="Times New Roman"/>
                <w:sz w:val="16"/>
                <w:szCs w:val="16"/>
              </w:rPr>
              <w:t>, 2019, pp. 1–414 Book</w:t>
            </w:r>
          </w:p>
          <w:p w14:paraId="6043BE22" w14:textId="01DC5B52" w:rsidR="004A0F5A" w:rsidRPr="0053382D" w:rsidRDefault="004A0F5A" w:rsidP="00C424DB">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ISBN</w:t>
            </w:r>
            <w:r>
              <w:rPr>
                <w:rFonts w:ascii="Times New Roman" w:hAnsi="Times New Roman" w:cs="Times New Roman"/>
                <w:sz w:val="16"/>
                <w:szCs w:val="16"/>
              </w:rPr>
              <w:t xml:space="preserve"> </w:t>
            </w:r>
            <w:r w:rsidRPr="0053382D">
              <w:rPr>
                <w:rFonts w:ascii="Times New Roman" w:hAnsi="Times New Roman" w:cs="Times New Roman"/>
                <w:sz w:val="16"/>
                <w:szCs w:val="16"/>
              </w:rPr>
              <w:t>978-111955174-4, 978-111955172-0</w:t>
            </w:r>
          </w:p>
          <w:p w14:paraId="77682589" w14:textId="7DA811E2" w:rsidR="004A0F5A" w:rsidRDefault="004A0F5A" w:rsidP="00C424DB">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DOI</w:t>
            </w:r>
            <w:r>
              <w:rPr>
                <w:rFonts w:ascii="Times New Roman" w:hAnsi="Times New Roman" w:cs="Times New Roman"/>
                <w:sz w:val="16"/>
                <w:szCs w:val="16"/>
              </w:rPr>
              <w:t xml:space="preserve"> </w:t>
            </w:r>
            <w:r w:rsidRPr="0053382D">
              <w:rPr>
                <w:rFonts w:ascii="Times New Roman" w:hAnsi="Times New Roman" w:cs="Times New Roman"/>
                <w:sz w:val="16"/>
                <w:szCs w:val="16"/>
              </w:rPr>
              <w:t>10.1002/9781119551744</w:t>
            </w:r>
          </w:p>
          <w:p w14:paraId="33C2F4AE" w14:textId="5E9AEB8C" w:rsidR="004A0F5A" w:rsidRPr="0053382D" w:rsidRDefault="00AF7FE8" w:rsidP="00C424DB">
            <w:pPr>
              <w:pStyle w:val="NoSpacing"/>
              <w:spacing w:line="256" w:lineRule="auto"/>
              <w:rPr>
                <w:rFonts w:ascii="Times New Roman" w:hAnsi="Times New Roman" w:cs="Times New Roman"/>
                <w:sz w:val="16"/>
                <w:szCs w:val="16"/>
              </w:rPr>
            </w:pPr>
            <w:hyperlink r:id="rId219" w:history="1">
              <w:r w:rsidR="004A0F5A" w:rsidRPr="00E81CDC">
                <w:rPr>
                  <w:rStyle w:val="Hyperlink"/>
                  <w:rFonts w:ascii="Times New Roman" w:hAnsi="Times New Roman" w:cs="Times New Roman"/>
                  <w:sz w:val="16"/>
                  <w:szCs w:val="16"/>
                </w:rPr>
                <w:t>https://www.scopus.com/record/display.uri?eid=2-s2.0-85083640542&amp;origin=resultslist&amp;sort=plf-f&amp;src=s&amp;sot=cite&amp;sdt=a&amp;s=ref%282-s2.0-80054749717%29&amp;sessionSearchId=159d6ebbba4096e20f874eb42b82057d&amp;relpos=8</w:t>
              </w:r>
            </w:hyperlink>
            <w:r w:rsidR="004A0F5A">
              <w:rPr>
                <w:rFonts w:ascii="Times New Roman" w:hAnsi="Times New Roman" w:cs="Times New Roman"/>
                <w:sz w:val="16"/>
                <w:szCs w:val="16"/>
              </w:rPr>
              <w:t xml:space="preserve"> </w:t>
            </w:r>
          </w:p>
          <w:p w14:paraId="466E3EAA" w14:textId="0296ADC1" w:rsidR="004A0F5A" w:rsidRPr="0053382D" w:rsidRDefault="004A0F5A" w:rsidP="00263EE3">
            <w:pPr>
              <w:pStyle w:val="NoSpacing"/>
              <w:numPr>
                <w:ilvl w:val="0"/>
                <w:numId w:val="20"/>
              </w:numPr>
              <w:spacing w:line="256" w:lineRule="auto"/>
              <w:rPr>
                <w:rFonts w:ascii="Times New Roman" w:hAnsi="Times New Roman" w:cs="Times New Roman"/>
                <w:sz w:val="16"/>
                <w:szCs w:val="16"/>
              </w:rPr>
            </w:pPr>
            <w:r w:rsidRPr="0053382D">
              <w:rPr>
                <w:rFonts w:ascii="Times New Roman" w:hAnsi="Times New Roman" w:cs="Times New Roman"/>
                <w:sz w:val="16"/>
                <w:szCs w:val="16"/>
              </w:rPr>
              <w:t>Waste management in the chemical and petroleum industries  Bahadori, A.</w:t>
            </w:r>
          </w:p>
          <w:p w14:paraId="0E66E31E" w14:textId="77777777" w:rsidR="004A0F5A" w:rsidRPr="0053382D" w:rsidRDefault="004A0F5A" w:rsidP="00F615DE">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Waste Management in the Chemical and Petroleum Industries, pp. 1–325</w:t>
            </w:r>
          </w:p>
          <w:p w14:paraId="09206749" w14:textId="77777777" w:rsidR="004A0F5A" w:rsidRPr="0053382D" w:rsidRDefault="004A0F5A" w:rsidP="004F7A9B">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2013 Book</w:t>
            </w:r>
          </w:p>
          <w:p w14:paraId="625AB69F" w14:textId="49B098CE" w:rsidR="004A0F5A" w:rsidRPr="0053382D" w:rsidRDefault="004A0F5A" w:rsidP="004F7A9B">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ISBN 978-111873174-1, 978-111873175-8</w:t>
            </w:r>
          </w:p>
          <w:p w14:paraId="3D7CD6B7" w14:textId="06543D7F" w:rsidR="004A0F5A" w:rsidRDefault="004A0F5A" w:rsidP="001B6938">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DOI 10.1002/9781118731741</w:t>
            </w:r>
          </w:p>
          <w:p w14:paraId="68C7F47F" w14:textId="55978EBA" w:rsidR="004A0F5A" w:rsidRDefault="00AF7FE8" w:rsidP="001B6938">
            <w:pPr>
              <w:pStyle w:val="NoSpacing"/>
              <w:spacing w:line="256" w:lineRule="auto"/>
              <w:rPr>
                <w:rFonts w:ascii="Times New Roman" w:hAnsi="Times New Roman" w:cs="Times New Roman"/>
                <w:sz w:val="16"/>
                <w:szCs w:val="16"/>
              </w:rPr>
            </w:pPr>
            <w:hyperlink r:id="rId220" w:history="1">
              <w:r w:rsidR="004A0F5A" w:rsidRPr="00E81CDC">
                <w:rPr>
                  <w:rStyle w:val="Hyperlink"/>
                  <w:rFonts w:ascii="Times New Roman" w:hAnsi="Times New Roman" w:cs="Times New Roman"/>
                  <w:sz w:val="16"/>
                  <w:szCs w:val="16"/>
                </w:rPr>
                <w:t>https://www.scopus.com/record/display.uri?eid=2-s2.0-85026204886&amp;origin=resultslist&amp;sort=plf-f&amp;src=s&amp;sot=cite&amp;sdt=a&amp;s=ref%282-s2.0-80054749717%29&amp;sessionSearchId=159d6ebbba4096e20f874eb42b82057d&amp;relpos=9</w:t>
              </w:r>
            </w:hyperlink>
            <w:r w:rsidR="004A0F5A">
              <w:rPr>
                <w:rFonts w:ascii="Times New Roman" w:hAnsi="Times New Roman" w:cs="Times New Roman"/>
                <w:sz w:val="16"/>
                <w:szCs w:val="16"/>
              </w:rPr>
              <w:t xml:space="preserve"> </w:t>
            </w:r>
          </w:p>
          <w:p w14:paraId="0CD8DE35" w14:textId="77777777" w:rsidR="004A0F5A" w:rsidRDefault="004A0F5A" w:rsidP="001B6938">
            <w:pPr>
              <w:pStyle w:val="NoSpacing"/>
              <w:spacing w:line="256" w:lineRule="auto"/>
              <w:rPr>
                <w:rFonts w:ascii="Times New Roman" w:hAnsi="Times New Roman" w:cs="Times New Roman"/>
                <w:sz w:val="16"/>
                <w:szCs w:val="16"/>
              </w:rPr>
            </w:pPr>
          </w:p>
          <w:p w14:paraId="76D153B8" w14:textId="69948806" w:rsidR="004A0F5A" w:rsidRDefault="004A0F5A" w:rsidP="001B6938">
            <w:pPr>
              <w:pStyle w:val="NoSpacing"/>
              <w:spacing w:line="256" w:lineRule="auto"/>
              <w:jc w:val="both"/>
              <w:rPr>
                <w:rStyle w:val="Hyperlink"/>
                <w:rFonts w:ascii="Times New Roman" w:hAnsi="Times New Roman" w:cs="Times New Roman"/>
                <w:b/>
                <w:bCs/>
                <w:sz w:val="16"/>
                <w:szCs w:val="16"/>
              </w:rPr>
            </w:pPr>
            <w:r w:rsidRPr="004B5256">
              <w:rPr>
                <w:rStyle w:val="typography-modulelvnit"/>
                <w:rFonts w:ascii="Times New Roman" w:hAnsi="Times New Roman" w:cs="Times New Roman"/>
                <w:b/>
                <w:bCs/>
                <w:color w:val="2E2E2E"/>
                <w:sz w:val="16"/>
                <w:szCs w:val="16"/>
              </w:rPr>
              <w:lastRenderedPageBreak/>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21" w:history="1">
              <w:r w:rsidRPr="00E81CDC">
                <w:rPr>
                  <w:rStyle w:val="Hyperlink"/>
                  <w:rFonts w:ascii="Times New Roman" w:hAnsi="Times New Roman" w:cs="Times New Roman"/>
                  <w:b/>
                  <w:bCs/>
                  <w:sz w:val="16"/>
                  <w:szCs w:val="16"/>
                </w:rPr>
                <w:t>https://doi.org/10.48084/etasr.10591</w:t>
              </w:r>
            </w:hyperlink>
          </w:p>
          <w:p w14:paraId="02332FE5" w14:textId="633ADB1B" w:rsidR="004A0F5A" w:rsidRPr="00263B4F" w:rsidRDefault="004A0F5A" w:rsidP="001B6938">
            <w:pPr>
              <w:pStyle w:val="NoSpacing"/>
              <w:spacing w:line="256" w:lineRule="auto"/>
              <w:jc w:val="both"/>
              <w:rPr>
                <w:rStyle w:val="typography-modulelvnit"/>
                <w:rFonts w:ascii="Times New Roman" w:hAnsi="Times New Roman" w:cs="Times New Roman"/>
                <w:b/>
                <w:bCs/>
                <w:sz w:val="18"/>
                <w:szCs w:val="18"/>
              </w:rPr>
            </w:pPr>
            <w:r w:rsidRPr="00263B4F">
              <w:rPr>
                <w:rStyle w:val="Hyperlink"/>
                <w:color w:val="auto"/>
                <w:sz w:val="18"/>
                <w:szCs w:val="18"/>
                <w:u w:val="none"/>
              </w:rPr>
              <w:t>(in curs de indexare)</w:t>
            </w:r>
          </w:p>
          <w:p w14:paraId="7E362617" w14:textId="7945FBC6" w:rsidR="004A0F5A" w:rsidRPr="0053382D" w:rsidRDefault="004A0F5A" w:rsidP="001B6938">
            <w:pPr>
              <w:pStyle w:val="NoSpacing"/>
              <w:spacing w:line="256" w:lineRule="auto"/>
              <w:rPr>
                <w:rFonts w:ascii="Times New Roman" w:hAnsi="Times New Roman" w:cs="Times New Roman"/>
                <w:sz w:val="16"/>
                <w:szCs w:val="16"/>
              </w:rPr>
            </w:pPr>
          </w:p>
        </w:tc>
      </w:tr>
      <w:tr w:rsidR="00E64D44" w:rsidRPr="00EF1F26" w14:paraId="50AC3BA6" w14:textId="77777777" w:rsidTr="00F03BAE">
        <w:trPr>
          <w:trHeight w:val="288"/>
        </w:trPr>
        <w:tc>
          <w:tcPr>
            <w:tcW w:w="3690" w:type="dxa"/>
            <w:noWrap/>
            <w:hideMark/>
          </w:tcPr>
          <w:p w14:paraId="55403B0A" w14:textId="77777777" w:rsidR="00E64D44" w:rsidRDefault="00E64D44" w:rsidP="00E64D44">
            <w:pPr>
              <w:pStyle w:val="NoSpacing"/>
              <w:rPr>
                <w:bCs/>
              </w:rPr>
            </w:pPr>
            <w:r>
              <w:rPr>
                <w:b/>
                <w:bCs/>
              </w:rPr>
              <w:lastRenderedPageBreak/>
              <w:t>C. G. Gheorghe</w:t>
            </w:r>
            <w:r>
              <w:rPr>
                <w:bCs/>
              </w:rPr>
              <w:t>, O.Pantea, V. Matei, D. Bombos, A.F. Borcea Testing the behavior of pure bacterial suspension (Bacillus subtilis, Pseudomonas aeruginosa and Micrococcus luteus) în case of hydrocarbons contaminators, Revista de Chimie, 62(9):</w:t>
            </w:r>
            <w:r>
              <w:rPr>
                <w:b/>
              </w:rPr>
              <w:t>2011</w:t>
            </w:r>
            <w:r>
              <w:rPr>
                <w:bCs/>
              </w:rPr>
              <w:t xml:space="preserve">, 926-929, ISSN 0034-7752 </w:t>
            </w:r>
          </w:p>
          <w:p w14:paraId="1C25C627" w14:textId="77777777" w:rsidR="00E64D44" w:rsidRDefault="00E64D44" w:rsidP="00E64D44">
            <w:pPr>
              <w:pStyle w:val="NoSpacing"/>
              <w:rPr>
                <w:bCs/>
              </w:rPr>
            </w:pPr>
            <w:r>
              <w:rPr>
                <w:color w:val="000000"/>
                <w:shd w:val="clear" w:color="auto" w:fill="FFFFFF"/>
              </w:rPr>
              <w:t>WOS:000295204000016</w:t>
            </w:r>
          </w:p>
          <w:p w14:paraId="06543D3A" w14:textId="1F9CB9AA" w:rsidR="00E64D44" w:rsidRPr="00E64D44" w:rsidRDefault="00E64D44" w:rsidP="00E64D44">
            <w:pPr>
              <w:rPr>
                <w:rFonts w:asciiTheme="minorHAnsi" w:eastAsiaTheme="minorHAnsi" w:hAnsiTheme="minorHAnsi" w:cstheme="minorBidi"/>
                <w:bCs/>
                <w:sz w:val="22"/>
                <w:szCs w:val="22"/>
                <w:lang w:val="en-US"/>
              </w:rPr>
            </w:pPr>
          </w:p>
        </w:tc>
        <w:tc>
          <w:tcPr>
            <w:tcW w:w="6185" w:type="dxa"/>
            <w:noWrap/>
            <w:vAlign w:val="bottom"/>
          </w:tcPr>
          <w:p w14:paraId="381FC054" w14:textId="77777777" w:rsidR="00E64D44" w:rsidRPr="0053382D"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79589F3D" w14:textId="7237556D" w:rsidR="00E64D44" w:rsidRPr="00263EE3" w:rsidRDefault="00E64D44" w:rsidP="00E64D44">
            <w:pPr>
              <w:pStyle w:val="NoSpacing"/>
              <w:numPr>
                <w:ilvl w:val="0"/>
                <w:numId w:val="21"/>
              </w:numPr>
              <w:spacing w:line="256" w:lineRule="auto"/>
              <w:rPr>
                <w:rFonts w:ascii="Times New Roman" w:hAnsi="Times New Roman" w:cs="Times New Roman"/>
                <w:sz w:val="16"/>
                <w:szCs w:val="16"/>
              </w:rPr>
            </w:pPr>
            <w:r w:rsidRPr="00263EE3">
              <w:rPr>
                <w:rFonts w:ascii="Times New Roman" w:hAnsi="Times New Roman" w:cs="Times New Roman"/>
                <w:b/>
                <w:bCs/>
                <w:sz w:val="16"/>
                <w:szCs w:val="16"/>
              </w:rPr>
              <w:t xml:space="preserve">Caseinase production and media optimization from Bacillus subtilis </w:t>
            </w:r>
            <w:r w:rsidRPr="00263EE3">
              <w:rPr>
                <w:rFonts w:ascii="Times New Roman" w:hAnsi="Times New Roman" w:cs="Times New Roman"/>
                <w:sz w:val="16"/>
                <w:szCs w:val="16"/>
              </w:rPr>
              <w:t>Hussein, N.N.A., Ibrahim, A.I.,Kamar, F.H., Nechifor, A.C. Revista De Chimie, 71(11), pp. 1–9 ,2020</w:t>
            </w:r>
          </w:p>
          <w:p w14:paraId="7AB38546" w14:textId="3262B5F0" w:rsidR="00E64D44" w:rsidRPr="0053382D" w:rsidRDefault="00AF7FE8" w:rsidP="00E64D44">
            <w:pPr>
              <w:pStyle w:val="NoSpacing"/>
              <w:spacing w:line="256" w:lineRule="auto"/>
              <w:rPr>
                <w:rFonts w:ascii="Times New Roman" w:hAnsi="Times New Roman" w:cs="Times New Roman"/>
                <w:sz w:val="16"/>
                <w:szCs w:val="16"/>
              </w:rPr>
            </w:pPr>
            <w:hyperlink r:id="rId222" w:history="1">
              <w:r w:rsidR="00E64D44" w:rsidRPr="00E81CDC">
                <w:rPr>
                  <w:rStyle w:val="Hyperlink"/>
                  <w:rFonts w:ascii="Times New Roman" w:hAnsi="Times New Roman" w:cs="Times New Roman"/>
                  <w:sz w:val="16"/>
                  <w:szCs w:val="16"/>
                </w:rPr>
                <w:t>https://www.scopus.com/record/display.uri?eid=2-s2.0-85102724557&amp;origin=resultslist&amp;sort=plf-f&amp;src=s&amp;sot=cite&amp;sdt=a&amp;s=ref%282-s2.0-80053426252%29&amp;sessionSearchId=46fe42ecf8ab01e9581e1dfaf771149e&amp;relpos=4</w:t>
              </w:r>
            </w:hyperlink>
            <w:r w:rsidR="00E64D44">
              <w:rPr>
                <w:rFonts w:ascii="Times New Roman" w:hAnsi="Times New Roman" w:cs="Times New Roman"/>
                <w:sz w:val="16"/>
                <w:szCs w:val="16"/>
              </w:rPr>
              <w:t xml:space="preserve"> </w:t>
            </w:r>
          </w:p>
          <w:p w14:paraId="57E1E7BC" w14:textId="77777777" w:rsidR="00E64D44" w:rsidRPr="0053382D"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10840BD0" w14:textId="3EDD8477" w:rsidR="00E64D44" w:rsidRPr="0053382D" w:rsidRDefault="00E64D44" w:rsidP="00E64D44">
            <w:pPr>
              <w:pStyle w:val="NoSpacing"/>
              <w:numPr>
                <w:ilvl w:val="0"/>
                <w:numId w:val="21"/>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 xml:space="preserve">Novel treatment of heavily oiled wastewater using Pseudomonas aeruginosa Nr.22 producing usable free fatty acids (FFA) </w:t>
            </w:r>
            <w:r w:rsidRPr="0053382D">
              <w:rPr>
                <w:rFonts w:ascii="Times New Roman" w:hAnsi="Times New Roman" w:cs="Times New Roman"/>
                <w:sz w:val="16"/>
                <w:szCs w:val="16"/>
              </w:rPr>
              <w:t>Nik Raikhan, N.H., Khairul Izwan, A.R.</w:t>
            </w:r>
          </w:p>
          <w:p w14:paraId="34C5EF59" w14:textId="1C34E4D1" w:rsidR="00E64D44"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International Journal of Conservation Science, 8(3), pp. 537–544, 2017</w:t>
            </w:r>
          </w:p>
          <w:p w14:paraId="343AE7F0" w14:textId="341661E5" w:rsidR="00E64D44" w:rsidRPr="0053382D" w:rsidRDefault="00AF7FE8" w:rsidP="00E64D44">
            <w:pPr>
              <w:pStyle w:val="NoSpacing"/>
              <w:spacing w:line="256" w:lineRule="auto"/>
              <w:rPr>
                <w:rFonts w:ascii="Times New Roman" w:hAnsi="Times New Roman" w:cs="Times New Roman"/>
                <w:sz w:val="16"/>
                <w:szCs w:val="16"/>
              </w:rPr>
            </w:pPr>
            <w:hyperlink r:id="rId223" w:history="1">
              <w:r w:rsidR="00E64D44" w:rsidRPr="00E81CDC">
                <w:rPr>
                  <w:rStyle w:val="Hyperlink"/>
                  <w:rFonts w:ascii="Times New Roman" w:hAnsi="Times New Roman" w:cs="Times New Roman"/>
                  <w:sz w:val="16"/>
                  <w:szCs w:val="16"/>
                </w:rPr>
                <w:t>https://www.scopus.com/record/display.uri?eid=2-s2.0-85029564310&amp;origin=resultslist&amp;sort=plf-f&amp;src=s&amp;sot=cite&amp;sdt=a&amp;s=ref%282-s2.0-79958796320%29&amp;relpos=1</w:t>
              </w:r>
            </w:hyperlink>
            <w:r w:rsidR="00E64D44">
              <w:rPr>
                <w:rFonts w:ascii="Times New Roman" w:hAnsi="Times New Roman" w:cs="Times New Roman"/>
                <w:sz w:val="16"/>
                <w:szCs w:val="16"/>
              </w:rPr>
              <w:t xml:space="preserve"> </w:t>
            </w:r>
          </w:p>
          <w:p w14:paraId="287BF96F" w14:textId="77777777" w:rsidR="00E64D44" w:rsidRPr="0053382D" w:rsidRDefault="00E64D44" w:rsidP="00E64D44">
            <w:pPr>
              <w:pStyle w:val="NoSpacing"/>
              <w:spacing w:line="256" w:lineRule="auto"/>
              <w:rPr>
                <w:rFonts w:ascii="Times New Roman" w:hAnsi="Times New Roman" w:cs="Times New Roman"/>
                <w:sz w:val="16"/>
                <w:szCs w:val="16"/>
              </w:rPr>
            </w:pPr>
          </w:p>
          <w:p w14:paraId="68A8837A" w14:textId="5D05229A" w:rsidR="00E64D44" w:rsidRDefault="00E64D44" w:rsidP="00E64D44">
            <w:pPr>
              <w:pStyle w:val="NoSpacing"/>
              <w:numPr>
                <w:ilvl w:val="0"/>
                <w:numId w:val="21"/>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 xml:space="preserve">Evaluation of production, stability and activity of biosurfactants from yeasts with application in bioremediation of oil-polluted environment </w:t>
            </w:r>
            <w:r w:rsidRPr="0053382D">
              <w:rPr>
                <w:rFonts w:ascii="Times New Roman" w:hAnsi="Times New Roman" w:cs="Times New Roman"/>
                <w:sz w:val="16"/>
                <w:szCs w:val="16"/>
              </w:rPr>
              <w:t>Csutak, O.,Stoica, I.</w:t>
            </w:r>
            <w:r>
              <w:rPr>
                <w:rFonts w:ascii="Times New Roman" w:hAnsi="Times New Roman" w:cs="Times New Roman"/>
                <w:sz w:val="16"/>
                <w:szCs w:val="16"/>
              </w:rPr>
              <w:t xml:space="preserve"> </w:t>
            </w:r>
            <w:r w:rsidRPr="0053382D">
              <w:rPr>
                <w:rFonts w:ascii="Times New Roman" w:hAnsi="Times New Roman" w:cs="Times New Roman"/>
                <w:sz w:val="16"/>
                <w:szCs w:val="16"/>
              </w:rPr>
              <w:t>Vassu, T. Revista De Chimie, 63(10), pp. 973–977 2012</w:t>
            </w:r>
          </w:p>
          <w:p w14:paraId="00EEEF79" w14:textId="4D9C7B6B" w:rsidR="00E64D44" w:rsidRDefault="00AF7FE8" w:rsidP="00E64D44">
            <w:pPr>
              <w:pStyle w:val="NoSpacing"/>
              <w:spacing w:line="256" w:lineRule="auto"/>
              <w:rPr>
                <w:rFonts w:ascii="Times New Roman" w:hAnsi="Times New Roman" w:cs="Times New Roman"/>
                <w:sz w:val="16"/>
                <w:szCs w:val="16"/>
              </w:rPr>
            </w:pPr>
            <w:hyperlink r:id="rId224" w:history="1">
              <w:r w:rsidR="00E64D44" w:rsidRPr="00E81CDC">
                <w:rPr>
                  <w:rStyle w:val="Hyperlink"/>
                  <w:rFonts w:ascii="Times New Roman" w:hAnsi="Times New Roman" w:cs="Times New Roman"/>
                  <w:sz w:val="16"/>
                  <w:szCs w:val="16"/>
                </w:rPr>
                <w:t>https://www.scopus.com/record/display.uri?eid=2-s2.0-84870273829&amp;origin=resultslist&amp;sort=plf-f&amp;src=s&amp;sot=cite&amp;sdt=a&amp;s=ref%282-s2.0-80053426252%29&amp;sessionSearchId=46fe42ecf8ab01e9581e1dfaf771149e&amp;relpos=6</w:t>
              </w:r>
            </w:hyperlink>
            <w:r w:rsidR="00E64D44">
              <w:rPr>
                <w:rFonts w:ascii="Times New Roman" w:hAnsi="Times New Roman" w:cs="Times New Roman"/>
                <w:sz w:val="16"/>
                <w:szCs w:val="16"/>
              </w:rPr>
              <w:t xml:space="preserve"> </w:t>
            </w:r>
          </w:p>
          <w:p w14:paraId="679F1E1D" w14:textId="77777777" w:rsidR="00E64D44" w:rsidRDefault="00E64D44" w:rsidP="00E64D44">
            <w:pPr>
              <w:pStyle w:val="NoSpacing"/>
              <w:spacing w:line="256" w:lineRule="auto"/>
            </w:pPr>
          </w:p>
          <w:p w14:paraId="2FC5EF16" w14:textId="23C8C0F4" w:rsidR="00E64D44" w:rsidRDefault="00E64D44" w:rsidP="00E64D44">
            <w:pPr>
              <w:pStyle w:val="NoSpacing"/>
              <w:spacing w:line="256" w:lineRule="auto"/>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25" w:history="1">
              <w:r w:rsidRPr="00E81CDC">
                <w:rPr>
                  <w:rStyle w:val="Hyperlink"/>
                  <w:rFonts w:ascii="Times New Roman" w:hAnsi="Times New Roman" w:cs="Times New Roman"/>
                  <w:b/>
                  <w:bCs/>
                  <w:sz w:val="16"/>
                  <w:szCs w:val="16"/>
                </w:rPr>
                <w:t>https://doi.org/10.48084/etasr.10591</w:t>
              </w:r>
            </w:hyperlink>
          </w:p>
          <w:p w14:paraId="290D43F7" w14:textId="77777777" w:rsidR="00E64D44" w:rsidRPr="0053382D" w:rsidRDefault="00E64D44" w:rsidP="00E64D44">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679CC0A2" w14:textId="28D5B1F4" w:rsidR="00E64D44" w:rsidRPr="0053382D" w:rsidRDefault="00E64D44" w:rsidP="00E64D44">
            <w:pPr>
              <w:pStyle w:val="NoSpacing"/>
              <w:spacing w:line="256" w:lineRule="auto"/>
              <w:rPr>
                <w:rFonts w:ascii="Times New Roman" w:hAnsi="Times New Roman" w:cs="Times New Roman"/>
                <w:sz w:val="16"/>
                <w:szCs w:val="16"/>
              </w:rPr>
            </w:pPr>
          </w:p>
        </w:tc>
      </w:tr>
      <w:tr w:rsidR="00E64D44" w:rsidRPr="00EF1F26" w14:paraId="2B4DE337" w14:textId="77777777" w:rsidTr="00EB1E05">
        <w:trPr>
          <w:trHeight w:val="288"/>
        </w:trPr>
        <w:tc>
          <w:tcPr>
            <w:tcW w:w="3690" w:type="dxa"/>
            <w:noWrap/>
            <w:vAlign w:val="bottom"/>
            <w:hideMark/>
          </w:tcPr>
          <w:p w14:paraId="6B93B461" w14:textId="77777777" w:rsidR="00E64D44" w:rsidRDefault="00E64D44" w:rsidP="00E64D44">
            <w:pPr>
              <w:pStyle w:val="NoSpacing"/>
              <w:rPr>
                <w:bCs/>
              </w:rPr>
            </w:pPr>
            <w:r>
              <w:rPr>
                <w:b/>
                <w:bCs/>
              </w:rPr>
              <w:t>C. G. Gheorghe</w:t>
            </w:r>
            <w:r>
              <w:rPr>
                <w:bCs/>
              </w:rPr>
              <w:t xml:space="preserve">, O.Pantea, V. Matei, D. Bombos, A.F. Borcea  Testing of bacterial and fungal resistance în the water pollution with cationic detergents, Revista de Chimie, nr 62 (7), </w:t>
            </w:r>
            <w:r>
              <w:rPr>
                <w:b/>
              </w:rPr>
              <w:t>2011</w:t>
            </w:r>
            <w:r>
              <w:rPr>
                <w:bCs/>
              </w:rPr>
              <w:t>, 707-711, ISSN 0034-7752 ,</w:t>
            </w:r>
            <w:r>
              <w:rPr>
                <w:color w:val="000000"/>
                <w:shd w:val="clear" w:color="auto" w:fill="FFFFFF"/>
              </w:rPr>
              <w:t xml:space="preserve"> WOS:000292756700006</w:t>
            </w:r>
          </w:p>
          <w:p w14:paraId="17D58377" w14:textId="1CEA8241" w:rsidR="00E64D44" w:rsidRPr="00E64D44" w:rsidRDefault="00E64D44" w:rsidP="00E64D44">
            <w:pPr>
              <w:rPr>
                <w:rFonts w:asciiTheme="minorHAnsi" w:eastAsiaTheme="minorHAnsi" w:hAnsiTheme="minorHAnsi" w:cstheme="minorBidi"/>
                <w:bCs/>
                <w:sz w:val="22"/>
                <w:szCs w:val="22"/>
                <w:lang w:val="en-US"/>
              </w:rPr>
            </w:pPr>
          </w:p>
        </w:tc>
        <w:tc>
          <w:tcPr>
            <w:tcW w:w="6185" w:type="dxa"/>
            <w:noWrap/>
            <w:vAlign w:val="bottom"/>
            <w:hideMark/>
          </w:tcPr>
          <w:p w14:paraId="44B2AC9E" w14:textId="77777777" w:rsidR="00E64D44" w:rsidRPr="0053382D"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2FDB1E6A" w14:textId="6169DC30" w:rsidR="00E64D44" w:rsidRDefault="00E64D44" w:rsidP="00E64D44">
            <w:pPr>
              <w:pStyle w:val="NoSpacing"/>
              <w:numPr>
                <w:ilvl w:val="0"/>
                <w:numId w:val="22"/>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 xml:space="preserve">Equilibrium and kinetic studies on the biosorption of Cu(II) onto Aspergillus niger biomass </w:t>
            </w:r>
            <w:r w:rsidRPr="0053382D">
              <w:rPr>
                <w:rFonts w:ascii="Times New Roman" w:hAnsi="Times New Roman" w:cs="Times New Roman"/>
                <w:sz w:val="16"/>
                <w:szCs w:val="16"/>
              </w:rPr>
              <w:t>Simonescu, C.M.,Dima, R.</w:t>
            </w:r>
            <w:r>
              <w:rPr>
                <w:rFonts w:ascii="Times New Roman" w:hAnsi="Times New Roman" w:cs="Times New Roman"/>
                <w:sz w:val="16"/>
                <w:szCs w:val="16"/>
              </w:rPr>
              <w:t xml:space="preserve"> </w:t>
            </w:r>
            <w:r w:rsidRPr="0053382D">
              <w:rPr>
                <w:rFonts w:ascii="Times New Roman" w:hAnsi="Times New Roman" w:cs="Times New Roman"/>
                <w:sz w:val="16"/>
                <w:szCs w:val="16"/>
              </w:rPr>
              <w:t>, Ferdes, M.,Meghea, A. Revista De Chimie, 63(2), pp. 224–228</w:t>
            </w:r>
            <w:r>
              <w:rPr>
                <w:rFonts w:ascii="Times New Roman" w:hAnsi="Times New Roman" w:cs="Times New Roman"/>
                <w:sz w:val="16"/>
                <w:szCs w:val="16"/>
              </w:rPr>
              <w:t xml:space="preserve"> , </w:t>
            </w:r>
            <w:r w:rsidRPr="0053382D">
              <w:rPr>
                <w:rFonts w:ascii="Times New Roman" w:hAnsi="Times New Roman" w:cs="Times New Roman"/>
                <w:sz w:val="16"/>
                <w:szCs w:val="16"/>
              </w:rPr>
              <w:t>2012</w:t>
            </w:r>
          </w:p>
          <w:p w14:paraId="5764E326" w14:textId="6AD63056" w:rsidR="00E64D44" w:rsidRPr="0053382D" w:rsidRDefault="00AF7FE8" w:rsidP="00E64D44">
            <w:pPr>
              <w:pStyle w:val="NoSpacing"/>
              <w:spacing w:line="256" w:lineRule="auto"/>
              <w:rPr>
                <w:rFonts w:ascii="Times New Roman" w:hAnsi="Times New Roman" w:cs="Times New Roman"/>
                <w:sz w:val="16"/>
                <w:szCs w:val="16"/>
              </w:rPr>
            </w:pPr>
            <w:hyperlink r:id="rId226" w:history="1">
              <w:r w:rsidR="00E64D44" w:rsidRPr="00E81CDC">
                <w:rPr>
                  <w:rStyle w:val="Hyperlink"/>
                  <w:rFonts w:ascii="Times New Roman" w:hAnsi="Times New Roman" w:cs="Times New Roman"/>
                  <w:sz w:val="16"/>
                  <w:szCs w:val="16"/>
                </w:rPr>
                <w:t>https://www.scopus.com/record/display.uri?eid=2-s2.0-84860359765&amp;origin=resultslist&amp;sort=plf-f&amp;src=s&amp;sot=cite&amp;sdt=a&amp;s=ref%282-s2.0-79960790266%29&amp;relpos=2</w:t>
              </w:r>
            </w:hyperlink>
            <w:r w:rsidR="00E64D44">
              <w:rPr>
                <w:rFonts w:ascii="Times New Roman" w:hAnsi="Times New Roman" w:cs="Times New Roman"/>
                <w:sz w:val="16"/>
                <w:szCs w:val="16"/>
              </w:rPr>
              <w:t xml:space="preserve"> </w:t>
            </w:r>
          </w:p>
        </w:tc>
      </w:tr>
      <w:tr w:rsidR="00E64D44" w:rsidRPr="00EF1F26" w14:paraId="7748CD72" w14:textId="77777777" w:rsidTr="00EB1E05">
        <w:trPr>
          <w:trHeight w:val="288"/>
        </w:trPr>
        <w:tc>
          <w:tcPr>
            <w:tcW w:w="3690" w:type="dxa"/>
            <w:noWrap/>
            <w:vAlign w:val="bottom"/>
            <w:hideMark/>
          </w:tcPr>
          <w:p w14:paraId="0C63DB7F" w14:textId="77777777" w:rsidR="00E64D44" w:rsidRDefault="00E64D44" w:rsidP="00E64D44">
            <w:pPr>
              <w:pStyle w:val="NoSpacing"/>
              <w:rPr>
                <w:bCs/>
              </w:rPr>
            </w:pPr>
            <w:r>
              <w:rPr>
                <w:b/>
                <w:bCs/>
              </w:rPr>
              <w:t>C. G. Gheorghe</w:t>
            </w:r>
            <w:r>
              <w:rPr>
                <w:bCs/>
              </w:rPr>
              <w:t xml:space="preserve">, O. Pantea, V. Matei, D. Bombos, A.F. Borcea Testing the biodegradation of contaminated water with petroleum products through convenţional treatment în comparison with treatment through biological sludge enriched with activated charcoal, Revista de Chimie, </w:t>
            </w:r>
            <w:r>
              <w:rPr>
                <w:b/>
              </w:rPr>
              <w:t>2011</w:t>
            </w:r>
            <w:r>
              <w:rPr>
                <w:bCs/>
              </w:rPr>
              <w:t xml:space="preserve">, 62 (6), 655-658, ISSN 0034-7752  </w:t>
            </w:r>
            <w:r>
              <w:rPr>
                <w:color w:val="000000"/>
                <w:shd w:val="clear" w:color="auto" w:fill="FFFFFF"/>
              </w:rPr>
              <w:t>WOS:000292629400013</w:t>
            </w:r>
          </w:p>
          <w:p w14:paraId="6D9F86C2" w14:textId="1144830A" w:rsidR="00E64D44" w:rsidRPr="00EF1F26" w:rsidRDefault="00E64D44" w:rsidP="00E64D44">
            <w:pPr>
              <w:rPr>
                <w:rFonts w:asciiTheme="minorHAnsi" w:hAnsiTheme="minorHAnsi" w:cstheme="minorHAnsi"/>
                <w:color w:val="000000"/>
                <w:sz w:val="20"/>
                <w:szCs w:val="20"/>
              </w:rPr>
            </w:pPr>
          </w:p>
        </w:tc>
        <w:tc>
          <w:tcPr>
            <w:tcW w:w="6185" w:type="dxa"/>
            <w:noWrap/>
            <w:vAlign w:val="bottom"/>
          </w:tcPr>
          <w:p w14:paraId="78986760" w14:textId="77777777" w:rsidR="00E64D44" w:rsidRPr="0053382D"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4ECB8288" w14:textId="3C389B59" w:rsidR="00E64D44" w:rsidRPr="00263EE3" w:rsidRDefault="00E64D44" w:rsidP="00E64D44">
            <w:pPr>
              <w:pStyle w:val="NoSpacing"/>
              <w:numPr>
                <w:ilvl w:val="0"/>
                <w:numId w:val="23"/>
              </w:numPr>
              <w:spacing w:line="256" w:lineRule="auto"/>
              <w:rPr>
                <w:rFonts w:ascii="Times New Roman" w:hAnsi="Times New Roman" w:cs="Times New Roman"/>
                <w:sz w:val="16"/>
                <w:szCs w:val="16"/>
              </w:rPr>
            </w:pPr>
            <w:r w:rsidRPr="00263EE3">
              <w:rPr>
                <w:rFonts w:ascii="Times New Roman" w:hAnsi="Times New Roman" w:cs="Times New Roman"/>
                <w:b/>
                <w:bCs/>
                <w:sz w:val="16"/>
                <w:szCs w:val="16"/>
              </w:rPr>
              <w:t>Pyrolyzed Biomass Filler for PLA-Based Food Packaging</w:t>
            </w:r>
            <w:r w:rsidRPr="00263EE3">
              <w:rPr>
                <w:rFonts w:ascii="Times New Roman" w:hAnsi="Times New Roman" w:cs="Times New Roman"/>
                <w:sz w:val="16"/>
                <w:szCs w:val="16"/>
              </w:rPr>
              <w:t xml:space="preserve"> Joe, A.-C. Călin, C.,Sîrbu, E.-E., ... Banu, I.,Cuc, S., Polymers, 17(10), 1327, 2025</w:t>
            </w:r>
          </w:p>
          <w:p w14:paraId="18C87DCC" w14:textId="727961EB" w:rsidR="00E64D44" w:rsidRPr="0053382D" w:rsidRDefault="00AF7FE8" w:rsidP="00E64D44">
            <w:pPr>
              <w:pStyle w:val="NoSpacing"/>
              <w:spacing w:line="256" w:lineRule="auto"/>
              <w:rPr>
                <w:rFonts w:ascii="Times New Roman" w:hAnsi="Times New Roman" w:cs="Times New Roman"/>
                <w:sz w:val="16"/>
                <w:szCs w:val="16"/>
              </w:rPr>
            </w:pPr>
            <w:hyperlink r:id="rId227" w:history="1">
              <w:r w:rsidR="00E64D44" w:rsidRPr="006E5786">
                <w:rPr>
                  <w:rStyle w:val="Hyperlink"/>
                  <w:rFonts w:ascii="Times New Roman" w:hAnsi="Times New Roman" w:cs="Times New Roman"/>
                  <w:sz w:val="16"/>
                  <w:szCs w:val="16"/>
                </w:rPr>
                <w:t>https://www.scopus.com/record/display.uri?eid=2-s2.0-105006841559&amp;origin=resultslist&amp;sort=plf-f&amp;src=s&amp;sot=mulcite&amp;sdt=mulcite&amp;s=REFEID%282-s2.0-85213224243%29&amp;citeCnt=1&amp;sessionSearchId=3d61befe6ca144538b70f5e6aa53e9a1</w:t>
              </w:r>
            </w:hyperlink>
            <w:r w:rsidR="00E64D44">
              <w:rPr>
                <w:rFonts w:ascii="Times New Roman" w:hAnsi="Times New Roman" w:cs="Times New Roman"/>
                <w:sz w:val="16"/>
                <w:szCs w:val="16"/>
              </w:rPr>
              <w:t xml:space="preserve"> </w:t>
            </w:r>
          </w:p>
          <w:p w14:paraId="5E8EB687" w14:textId="77777777" w:rsidR="00E64D44" w:rsidRPr="0053382D"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ab/>
            </w:r>
          </w:p>
          <w:p w14:paraId="23FD3475" w14:textId="45EE859E" w:rsidR="00E64D44" w:rsidRPr="0053382D" w:rsidRDefault="00E64D44" w:rsidP="00E64D44">
            <w:pPr>
              <w:pStyle w:val="NoSpacing"/>
              <w:numPr>
                <w:ilvl w:val="0"/>
                <w:numId w:val="23"/>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 xml:space="preserve">Increasing the efficiency of pollutants removal from municipal wastewater using biological filters </w:t>
            </w:r>
            <w:r w:rsidRPr="0053382D">
              <w:rPr>
                <w:rFonts w:ascii="Times New Roman" w:hAnsi="Times New Roman" w:cs="Times New Roman"/>
                <w:sz w:val="16"/>
                <w:szCs w:val="16"/>
              </w:rPr>
              <w:t xml:space="preserve">Mincu, M., Marcus, M.I., </w:t>
            </w:r>
          </w:p>
          <w:p w14:paraId="783D045A" w14:textId="77777777" w:rsidR="00E64D44" w:rsidRDefault="00E64D44" w:rsidP="00E64D44">
            <w:pPr>
              <w:pStyle w:val="NoSpacing"/>
              <w:spacing w:line="256" w:lineRule="auto"/>
              <w:rPr>
                <w:rFonts w:ascii="Times New Roman" w:hAnsi="Times New Roman" w:cs="Times New Roman"/>
                <w:sz w:val="16"/>
                <w:szCs w:val="16"/>
              </w:rPr>
            </w:pPr>
            <w:r w:rsidRPr="0053382D">
              <w:rPr>
                <w:rFonts w:ascii="Times New Roman" w:hAnsi="Times New Roman" w:cs="Times New Roman"/>
                <w:sz w:val="16"/>
                <w:szCs w:val="16"/>
              </w:rPr>
              <w:t>Mitiu, M.A., Raischi, N.S., Revista De Chimie, 69(12), pp. 3553–3556, 2018</w:t>
            </w:r>
          </w:p>
          <w:p w14:paraId="43D2370F" w14:textId="2BAF54FD" w:rsidR="00E64D44" w:rsidRDefault="00AF7FE8" w:rsidP="00E64D44">
            <w:pPr>
              <w:pStyle w:val="NoSpacing"/>
              <w:spacing w:line="256" w:lineRule="auto"/>
              <w:rPr>
                <w:rFonts w:ascii="Times New Roman" w:hAnsi="Times New Roman" w:cs="Times New Roman"/>
                <w:sz w:val="16"/>
                <w:szCs w:val="16"/>
              </w:rPr>
            </w:pPr>
            <w:hyperlink r:id="rId228" w:history="1">
              <w:r w:rsidR="00E64D44" w:rsidRPr="00AE5965">
                <w:rPr>
                  <w:rStyle w:val="Hyperlink"/>
                  <w:rFonts w:ascii="Times New Roman" w:hAnsi="Times New Roman" w:cs="Times New Roman"/>
                  <w:sz w:val="16"/>
                  <w:szCs w:val="16"/>
                </w:rPr>
                <w:t>https://www.scopus.com/record/display.uri?eid=2-s2.0-85062651015&amp;origin=resultslist&amp;sort=plf-f&amp;src=s&amp;sot=cite&amp;sdt=a&amp;s=ref%282-s2.0-79959871650%29&amp;relpos=3</w:t>
              </w:r>
            </w:hyperlink>
          </w:p>
          <w:p w14:paraId="72970A05" w14:textId="77777777" w:rsidR="00E64D44" w:rsidRPr="0053382D" w:rsidRDefault="00E64D44" w:rsidP="00E64D44">
            <w:pPr>
              <w:pStyle w:val="NoSpacing"/>
              <w:spacing w:line="256" w:lineRule="auto"/>
              <w:rPr>
                <w:rFonts w:ascii="Times New Roman" w:hAnsi="Times New Roman" w:cs="Times New Roman"/>
                <w:sz w:val="16"/>
                <w:szCs w:val="16"/>
              </w:rPr>
            </w:pPr>
          </w:p>
          <w:p w14:paraId="2F474168" w14:textId="6D3DF499" w:rsidR="00E64D44" w:rsidRDefault="00E64D44" w:rsidP="00E64D44">
            <w:pPr>
              <w:pStyle w:val="NoSpacing"/>
              <w:numPr>
                <w:ilvl w:val="0"/>
                <w:numId w:val="23"/>
              </w:numPr>
              <w:spacing w:line="256" w:lineRule="auto"/>
              <w:rPr>
                <w:rFonts w:ascii="Times New Roman" w:hAnsi="Times New Roman" w:cs="Times New Roman"/>
                <w:sz w:val="16"/>
                <w:szCs w:val="16"/>
              </w:rPr>
            </w:pPr>
            <w:r w:rsidRPr="0053382D">
              <w:rPr>
                <w:rFonts w:ascii="Times New Roman" w:hAnsi="Times New Roman" w:cs="Times New Roman"/>
                <w:b/>
                <w:bCs/>
                <w:sz w:val="16"/>
                <w:szCs w:val="16"/>
              </w:rPr>
              <w:t xml:space="preserve">Comparative study on the desulfurization of powdered rubber and an aliphatic thiol </w:t>
            </w:r>
            <w:r w:rsidRPr="0053382D">
              <w:rPr>
                <w:rFonts w:ascii="Times New Roman" w:hAnsi="Times New Roman" w:cs="Times New Roman"/>
                <w:sz w:val="16"/>
                <w:szCs w:val="16"/>
              </w:rPr>
              <w:t>Vasilievici, G., Zaharia, E., Bomboş, M.M., ....Băjan, M., Brănoiu, G. Reaction Kinetics Mechanisms and Catalysis 2025</w:t>
            </w:r>
          </w:p>
          <w:p w14:paraId="7CDD705D" w14:textId="39C83C02" w:rsidR="00E64D44" w:rsidRDefault="00AF7FE8" w:rsidP="00E64D44">
            <w:pPr>
              <w:pStyle w:val="NoSpacing"/>
              <w:spacing w:line="256" w:lineRule="auto"/>
              <w:rPr>
                <w:rFonts w:ascii="Times New Roman" w:hAnsi="Times New Roman" w:cs="Times New Roman"/>
                <w:sz w:val="16"/>
                <w:szCs w:val="16"/>
              </w:rPr>
            </w:pPr>
            <w:hyperlink r:id="rId229" w:history="1">
              <w:r w:rsidR="00E64D44" w:rsidRPr="00AE5965">
                <w:rPr>
                  <w:rStyle w:val="Hyperlink"/>
                  <w:rFonts w:ascii="Times New Roman" w:hAnsi="Times New Roman" w:cs="Times New Roman"/>
                  <w:sz w:val="16"/>
                  <w:szCs w:val="16"/>
                </w:rPr>
                <w:t>https://www.scopus.com/record/display.uri?eid=2-s2.0-105002781782&amp;origin=resultslist&amp;sort=plf-f&amp;src=s&amp;sot=cite&amp;sdt=a&amp;s=ref%282-s2.0-79959871650%29&amp;relpos=1</w:t>
              </w:r>
            </w:hyperlink>
            <w:r w:rsidR="00E64D44">
              <w:rPr>
                <w:rFonts w:ascii="Times New Roman" w:hAnsi="Times New Roman" w:cs="Times New Roman"/>
                <w:sz w:val="16"/>
                <w:szCs w:val="16"/>
              </w:rPr>
              <w:t xml:space="preserve"> </w:t>
            </w:r>
          </w:p>
          <w:p w14:paraId="626409A7" w14:textId="77777777" w:rsidR="00E64D44" w:rsidRDefault="00E64D44" w:rsidP="00E64D44">
            <w:pPr>
              <w:pStyle w:val="NoSpacing"/>
              <w:spacing w:line="256" w:lineRule="auto"/>
              <w:rPr>
                <w:rFonts w:ascii="Times New Roman" w:hAnsi="Times New Roman" w:cs="Times New Roman"/>
                <w:sz w:val="16"/>
                <w:szCs w:val="16"/>
              </w:rPr>
            </w:pPr>
          </w:p>
          <w:p w14:paraId="32D334B8" w14:textId="525A047C" w:rsidR="00E64D44" w:rsidRDefault="00E64D44" w:rsidP="00E64D44">
            <w:pPr>
              <w:pStyle w:val="NoSpacing"/>
              <w:spacing w:line="256" w:lineRule="auto"/>
              <w:jc w:val="both"/>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lastRenderedPageBreak/>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30" w:history="1">
              <w:r w:rsidRPr="00E81CDC">
                <w:rPr>
                  <w:rStyle w:val="Hyperlink"/>
                  <w:rFonts w:ascii="Times New Roman" w:hAnsi="Times New Roman" w:cs="Times New Roman"/>
                  <w:b/>
                  <w:bCs/>
                  <w:sz w:val="16"/>
                  <w:szCs w:val="16"/>
                </w:rPr>
                <w:t>https://doi.org/10.48084/etasr.10591</w:t>
              </w:r>
            </w:hyperlink>
          </w:p>
          <w:p w14:paraId="6BE56952" w14:textId="77777777" w:rsidR="00E64D44" w:rsidRPr="0053382D" w:rsidRDefault="00E64D44" w:rsidP="00E64D44">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626AF83D" w14:textId="3CC22B48" w:rsidR="00E64D44" w:rsidRDefault="00E64D44" w:rsidP="00E64D44">
            <w:pPr>
              <w:pStyle w:val="NoSpacing"/>
              <w:spacing w:line="256" w:lineRule="auto"/>
              <w:jc w:val="both"/>
              <w:rPr>
                <w:rStyle w:val="typography-modulelvnit"/>
                <w:rFonts w:ascii="Times New Roman" w:hAnsi="Times New Roman" w:cs="Times New Roman"/>
                <w:b/>
                <w:bCs/>
                <w:color w:val="2E2E2E"/>
                <w:sz w:val="16"/>
                <w:szCs w:val="16"/>
              </w:rPr>
            </w:pPr>
          </w:p>
          <w:p w14:paraId="00032AF3" w14:textId="1BDD1405" w:rsidR="00E64D44" w:rsidRPr="007D2F93" w:rsidRDefault="00E64D44" w:rsidP="00E64D44">
            <w:pPr>
              <w:ind w:right="45"/>
              <w:rPr>
                <w:rStyle w:val="typography-modulelvnit"/>
                <w:color w:val="2E2E2E"/>
                <w:sz w:val="16"/>
                <w:szCs w:val="16"/>
                <w:u w:val="single"/>
              </w:rPr>
            </w:pPr>
            <w:r w:rsidRPr="007D2F93">
              <w:rPr>
                <w:rStyle w:val="typography-modulelvnit"/>
                <w:rFonts w:eastAsiaTheme="minorHAnsi"/>
                <w:b/>
                <w:bCs/>
                <w:color w:val="2E2E2E"/>
                <w:sz w:val="16"/>
                <w:szCs w:val="16"/>
                <w:lang w:val="en-US"/>
              </w:rPr>
              <w:t>Estimation of Properties of Petrodiesel—Biodiesel Mixtures Using an Artificial Neural Network  B.</w:t>
            </w:r>
            <w:r w:rsidRPr="007D2F93">
              <w:rPr>
                <w:rStyle w:val="typography-modulelvnit"/>
                <w:rFonts w:eastAsiaTheme="minorHAnsi"/>
                <w:color w:val="2E2E2E"/>
                <w:sz w:val="16"/>
                <w:szCs w:val="16"/>
                <w:lang w:val="en-US"/>
              </w:rPr>
              <w:t xml:space="preserve"> Doicin, M.M. Duşescu-Vasile, I. Onuţu,  M. Băjan, D. Bomboș, G.Vasilievici </w:t>
            </w:r>
            <w:r w:rsidRPr="00906BE0">
              <w:rPr>
                <w:rStyle w:val="typography-modulelvnit"/>
                <w:i/>
                <w:iCs/>
                <w:color w:val="2E2E2E"/>
                <w:sz w:val="16"/>
                <w:szCs w:val="16"/>
              </w:rPr>
              <w:t>Processes</w:t>
            </w:r>
            <w:r w:rsidRPr="00906BE0">
              <w:rPr>
                <w:rStyle w:val="typography-modulelvnit"/>
                <w:color w:val="2E2E2E"/>
                <w:sz w:val="16"/>
                <w:szCs w:val="16"/>
              </w:rPr>
              <w:t> 2025, </w:t>
            </w:r>
            <w:r w:rsidRPr="00906BE0">
              <w:rPr>
                <w:rStyle w:val="typography-modulelvnit"/>
                <w:i/>
                <w:iCs/>
                <w:color w:val="2E2E2E"/>
                <w:sz w:val="16"/>
                <w:szCs w:val="16"/>
              </w:rPr>
              <w:t>13</w:t>
            </w:r>
            <w:r w:rsidRPr="00906BE0">
              <w:rPr>
                <w:rStyle w:val="typography-modulelvnit"/>
                <w:color w:val="2E2E2E"/>
                <w:sz w:val="16"/>
                <w:szCs w:val="16"/>
              </w:rPr>
              <w:t>(6), 1769</w:t>
            </w:r>
            <w:r w:rsidRPr="007D2F93">
              <w:rPr>
                <w:rStyle w:val="typography-modulelvnit"/>
                <w:b/>
                <w:bCs/>
                <w:color w:val="2E2E2E"/>
                <w:sz w:val="16"/>
                <w:szCs w:val="16"/>
              </w:rPr>
              <w:t>;</w:t>
            </w:r>
            <w:r>
              <w:rPr>
                <w:rStyle w:val="typography-modulelvnit"/>
                <w:b/>
                <w:bCs/>
                <w:color w:val="2E2E2E"/>
                <w:sz w:val="16"/>
                <w:szCs w:val="16"/>
              </w:rPr>
              <w:t xml:space="preserve"> </w:t>
            </w:r>
            <w:r w:rsidRPr="007D2F93">
              <w:rPr>
                <w:rStyle w:val="typography-modulelvnit"/>
                <w:b/>
                <w:bCs/>
                <w:color w:val="2E2E2E"/>
                <w:sz w:val="16"/>
                <w:szCs w:val="16"/>
              </w:rPr>
              <w:t> </w:t>
            </w:r>
            <w:hyperlink r:id="rId231" w:history="1">
              <w:r w:rsidRPr="007D2F93">
                <w:rPr>
                  <w:rStyle w:val="typography-modulelvnit"/>
                  <w:color w:val="4F81BD" w:themeColor="accent1"/>
                  <w:sz w:val="16"/>
                  <w:szCs w:val="16"/>
                  <w:u w:val="single"/>
                </w:rPr>
                <w:t>https://doi.org/10.3390/pr13061769</w:t>
              </w:r>
            </w:hyperlink>
            <w:r w:rsidRPr="007D2F93">
              <w:rPr>
                <w:rStyle w:val="typography-modulelvnit"/>
                <w:color w:val="4F81BD" w:themeColor="accent1"/>
                <w:sz w:val="16"/>
                <w:szCs w:val="16"/>
                <w:u w:val="single"/>
              </w:rPr>
              <w:t xml:space="preserve"> </w:t>
            </w:r>
          </w:p>
          <w:p w14:paraId="3230E0E3" w14:textId="77777777" w:rsidR="00E64D44" w:rsidRPr="0053382D" w:rsidRDefault="00E64D44" w:rsidP="00E64D44">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69F57207" w14:textId="5BA4F551" w:rsidR="00E64D44" w:rsidRPr="0053382D" w:rsidRDefault="00E64D44" w:rsidP="00E64D44">
            <w:pPr>
              <w:pStyle w:val="NoSpacing"/>
              <w:spacing w:line="256" w:lineRule="auto"/>
              <w:rPr>
                <w:rFonts w:ascii="Times New Roman" w:hAnsi="Times New Roman" w:cs="Times New Roman"/>
                <w:sz w:val="16"/>
                <w:szCs w:val="16"/>
              </w:rPr>
            </w:pPr>
          </w:p>
        </w:tc>
      </w:tr>
      <w:tr w:rsidR="00E64D44" w:rsidRPr="00EF1F26" w14:paraId="2813F4A4" w14:textId="77777777" w:rsidTr="00EB1E05">
        <w:trPr>
          <w:trHeight w:val="288"/>
        </w:trPr>
        <w:tc>
          <w:tcPr>
            <w:tcW w:w="3690" w:type="dxa"/>
            <w:noWrap/>
            <w:vAlign w:val="bottom"/>
            <w:hideMark/>
          </w:tcPr>
          <w:p w14:paraId="45FE0759" w14:textId="77777777" w:rsidR="00E64D44" w:rsidRDefault="00E64D44" w:rsidP="00E64D44">
            <w:pPr>
              <w:pStyle w:val="NoSpacing"/>
            </w:pPr>
            <w:r>
              <w:rPr>
                <w:b/>
              </w:rPr>
              <w:lastRenderedPageBreak/>
              <w:t>C. G. Gheorghe</w:t>
            </w:r>
            <w:r>
              <w:t xml:space="preserve">, O.Pantea, V. Matei, D. Bombos, A.F. Borcea Research on the influence of diesel oil on the bacterial stems of Bacillus subtilis and Pseudomonas aeruginosa, Revista de Chimie, 62(5), </w:t>
            </w:r>
            <w:r w:rsidRPr="00E64D44">
              <w:rPr>
                <w:b/>
                <w:bCs/>
              </w:rPr>
              <w:t>2011</w:t>
            </w:r>
            <w:r>
              <w:t xml:space="preserve">, 582-584, ISSN 0034-7752  </w:t>
            </w:r>
          </w:p>
          <w:p w14:paraId="3D6CBE8B" w14:textId="77777777" w:rsidR="00E64D44" w:rsidRDefault="00E64D44" w:rsidP="00E64D44">
            <w:pPr>
              <w:pStyle w:val="NoSpacing"/>
            </w:pPr>
            <w:r>
              <w:rPr>
                <w:rFonts w:ascii="Source Sans Pro" w:hAnsi="Source Sans Pro"/>
                <w:color w:val="000000"/>
                <w:shd w:val="clear" w:color="auto" w:fill="FFFFFF"/>
              </w:rPr>
              <w:t>WOS:000291275700019</w:t>
            </w:r>
          </w:p>
          <w:p w14:paraId="480825D5" w14:textId="50051AA1" w:rsidR="00E64D44" w:rsidRPr="00EF1F26" w:rsidRDefault="00E64D44" w:rsidP="00E64D44">
            <w:pPr>
              <w:rPr>
                <w:rFonts w:asciiTheme="minorHAnsi" w:hAnsiTheme="minorHAnsi" w:cstheme="minorHAnsi"/>
                <w:color w:val="000000"/>
                <w:sz w:val="20"/>
                <w:szCs w:val="20"/>
              </w:rPr>
            </w:pPr>
          </w:p>
        </w:tc>
        <w:tc>
          <w:tcPr>
            <w:tcW w:w="6185" w:type="dxa"/>
            <w:noWrap/>
            <w:vAlign w:val="bottom"/>
          </w:tcPr>
          <w:p w14:paraId="0D93D4BB" w14:textId="032F5B95" w:rsidR="00E64D44" w:rsidRPr="001B7548" w:rsidRDefault="00E64D44" w:rsidP="00E64D44">
            <w:pPr>
              <w:pStyle w:val="NoSpacing"/>
              <w:numPr>
                <w:ilvl w:val="0"/>
                <w:numId w:val="24"/>
              </w:numPr>
              <w:spacing w:line="256" w:lineRule="auto"/>
              <w:rPr>
                <w:rFonts w:ascii="Times New Roman" w:hAnsi="Times New Roman" w:cs="Times New Roman"/>
                <w:sz w:val="16"/>
                <w:szCs w:val="16"/>
              </w:rPr>
            </w:pPr>
            <w:r w:rsidRPr="001B7548">
              <w:rPr>
                <w:rFonts w:ascii="Times New Roman" w:hAnsi="Times New Roman" w:cs="Times New Roman"/>
                <w:b/>
                <w:bCs/>
                <w:sz w:val="16"/>
                <w:szCs w:val="16"/>
              </w:rPr>
              <w:t>Study Potential of Indigenous Pseudomonas aeruginosa and Bacillus subtilis in Bioremediation of Diesel-Contaminated Water</w:t>
            </w:r>
            <w:r w:rsidRPr="001B7548">
              <w:rPr>
                <w:rFonts w:ascii="Times New Roman" w:hAnsi="Times New Roman" w:cs="Times New Roman"/>
                <w:sz w:val="16"/>
                <w:szCs w:val="16"/>
              </w:rPr>
              <w:t xml:space="preserve"> Safdari, M.-S., Fletcher, T.H., Kariminia, H.-R. , Ghobadi Nejad, Z. Water Air and Soil Pollution, 228(1), 37, 2017</w:t>
            </w:r>
          </w:p>
          <w:p w14:paraId="7B54C8F2" w14:textId="169C9038" w:rsidR="00E64D44" w:rsidRDefault="00AF7FE8" w:rsidP="00E64D44">
            <w:pPr>
              <w:pStyle w:val="NoSpacing"/>
              <w:spacing w:line="256" w:lineRule="auto"/>
              <w:rPr>
                <w:rFonts w:ascii="Times New Roman" w:hAnsi="Times New Roman" w:cs="Times New Roman"/>
                <w:sz w:val="16"/>
                <w:szCs w:val="16"/>
              </w:rPr>
            </w:pPr>
            <w:hyperlink r:id="rId232" w:history="1">
              <w:r w:rsidR="00E64D44" w:rsidRPr="00E81CDC">
                <w:rPr>
                  <w:rStyle w:val="Hyperlink"/>
                  <w:rFonts w:ascii="Times New Roman" w:hAnsi="Times New Roman" w:cs="Times New Roman"/>
                  <w:sz w:val="16"/>
                  <w:szCs w:val="16"/>
                </w:rPr>
                <w:t>https://www.scopus.com/record/display.uri?eid=2-s2.0-85006969732&amp;origin=resultslist&amp;sort=plf-f&amp;src=s&amp;sot=cite&amp;sdt=a&amp;s=ref%282-s2.0-79958796320%29&amp;relpos=2</w:t>
              </w:r>
            </w:hyperlink>
            <w:r w:rsidR="00E64D44">
              <w:rPr>
                <w:rFonts w:ascii="Times New Roman" w:hAnsi="Times New Roman" w:cs="Times New Roman"/>
                <w:sz w:val="16"/>
                <w:szCs w:val="16"/>
              </w:rPr>
              <w:t xml:space="preserve"> </w:t>
            </w:r>
          </w:p>
          <w:p w14:paraId="0F5578D5" w14:textId="77777777" w:rsidR="00E64D44" w:rsidRPr="0053382D" w:rsidRDefault="00E64D44" w:rsidP="00E64D44">
            <w:pPr>
              <w:pStyle w:val="NoSpacing"/>
              <w:spacing w:line="256" w:lineRule="auto"/>
              <w:rPr>
                <w:rFonts w:ascii="Times New Roman" w:hAnsi="Times New Roman" w:cs="Times New Roman"/>
                <w:sz w:val="16"/>
                <w:szCs w:val="16"/>
              </w:rPr>
            </w:pPr>
          </w:p>
          <w:p w14:paraId="0C804681" w14:textId="761E5AFE" w:rsidR="00E64D44" w:rsidRPr="001B7548" w:rsidRDefault="00E64D44" w:rsidP="00E64D44">
            <w:pPr>
              <w:pStyle w:val="NoSpacing"/>
              <w:numPr>
                <w:ilvl w:val="0"/>
                <w:numId w:val="24"/>
              </w:numPr>
              <w:spacing w:line="256" w:lineRule="auto"/>
              <w:rPr>
                <w:rFonts w:ascii="Times New Roman" w:hAnsi="Times New Roman" w:cs="Times New Roman"/>
                <w:sz w:val="16"/>
                <w:szCs w:val="16"/>
              </w:rPr>
            </w:pPr>
            <w:r w:rsidRPr="001B7548">
              <w:rPr>
                <w:rFonts w:ascii="Times New Roman" w:hAnsi="Times New Roman" w:cs="Times New Roman"/>
                <w:b/>
                <w:bCs/>
                <w:sz w:val="16"/>
                <w:szCs w:val="16"/>
              </w:rPr>
              <w:t xml:space="preserve">Novel treatment of heavily oiled wastewater using Pseudomonas aeruginosa Nr.22 producing usable free fatty acids (FFA) </w:t>
            </w:r>
            <w:r w:rsidRPr="001B7548">
              <w:rPr>
                <w:rFonts w:ascii="Times New Roman" w:hAnsi="Times New Roman" w:cs="Times New Roman"/>
                <w:sz w:val="16"/>
                <w:szCs w:val="16"/>
              </w:rPr>
              <w:t>Nik Raikhan, N.H. Khairul Izwan, A.R., International Journal of Conservation science, 8(3), pp. 537–544, 2017</w:t>
            </w:r>
          </w:p>
          <w:p w14:paraId="45A6FFF0" w14:textId="56B65346" w:rsidR="00E64D44" w:rsidRDefault="00AF7FE8" w:rsidP="00E64D44">
            <w:pPr>
              <w:pStyle w:val="NoSpacing"/>
              <w:spacing w:line="256" w:lineRule="auto"/>
              <w:rPr>
                <w:rFonts w:ascii="Times New Roman" w:hAnsi="Times New Roman" w:cs="Times New Roman"/>
                <w:sz w:val="16"/>
                <w:szCs w:val="16"/>
              </w:rPr>
            </w:pPr>
            <w:hyperlink r:id="rId233" w:history="1">
              <w:r w:rsidR="00E64D44" w:rsidRPr="00E81CDC">
                <w:rPr>
                  <w:rStyle w:val="Hyperlink"/>
                  <w:rFonts w:ascii="Times New Roman" w:hAnsi="Times New Roman" w:cs="Times New Roman"/>
                  <w:sz w:val="16"/>
                  <w:szCs w:val="16"/>
                </w:rPr>
                <w:t>https://www.scopus.com/record/display.uri?eid=2-s2.0-85029564310&amp;origin=resultslist&amp;sort=plf-f&amp;src=s&amp;sot=cite&amp;sdt=a&amp;s=ref%282-s2.0-79958796320%29&amp;relpos=1</w:t>
              </w:r>
            </w:hyperlink>
            <w:r w:rsidR="00E64D44">
              <w:rPr>
                <w:rFonts w:ascii="Times New Roman" w:hAnsi="Times New Roman" w:cs="Times New Roman"/>
                <w:sz w:val="16"/>
                <w:szCs w:val="16"/>
              </w:rPr>
              <w:t xml:space="preserve"> </w:t>
            </w:r>
          </w:p>
          <w:p w14:paraId="76404E8A" w14:textId="77777777" w:rsidR="00E64D44" w:rsidRDefault="00E64D44" w:rsidP="00E64D44">
            <w:pPr>
              <w:pStyle w:val="NoSpacing"/>
              <w:spacing w:line="256" w:lineRule="auto"/>
              <w:rPr>
                <w:rFonts w:ascii="Times New Roman" w:hAnsi="Times New Roman" w:cs="Times New Roman"/>
                <w:sz w:val="16"/>
                <w:szCs w:val="16"/>
              </w:rPr>
            </w:pPr>
          </w:p>
          <w:p w14:paraId="1C12071C" w14:textId="77777777" w:rsidR="00E64D44" w:rsidRDefault="00E64D44" w:rsidP="00E64D44">
            <w:pPr>
              <w:pStyle w:val="NoSpacing"/>
              <w:spacing w:line="256" w:lineRule="auto"/>
              <w:jc w:val="both"/>
              <w:rPr>
                <w:rStyle w:val="typography-modulelvnit"/>
                <w:rFonts w:ascii="Times New Roman" w:hAnsi="Times New Roman" w:cs="Times New Roman"/>
                <w:b/>
                <w:bCs/>
                <w:color w:val="2E2E2E"/>
                <w:sz w:val="16"/>
                <w:szCs w:val="16"/>
              </w:rPr>
            </w:pPr>
            <w:r w:rsidRPr="004B5256">
              <w:rPr>
                <w:rStyle w:val="typography-modulelvnit"/>
                <w:rFonts w:ascii="Times New Roman" w:hAnsi="Times New Roman" w:cs="Times New Roman"/>
                <w:b/>
                <w:bCs/>
                <w:color w:val="2E2E2E"/>
                <w:sz w:val="16"/>
                <w:szCs w:val="16"/>
              </w:rPr>
              <w:t xml:space="preserve">Influence of Coagulants in the Chemical Flocculation Process of Pollutants from Petrochemical Wastewater </w:t>
            </w:r>
            <w:r w:rsidRPr="004B5256">
              <w:rPr>
                <w:rStyle w:val="typography-modulelvnit"/>
                <w:rFonts w:ascii="Times New Roman" w:hAnsi="Times New Roman" w:cs="Times New Roman"/>
                <w:color w:val="2E2E2E"/>
                <w:sz w:val="16"/>
                <w:szCs w:val="16"/>
              </w:rPr>
              <w:t>V. Gheorghe, ETASR Journal, 2025, Vol. 15 No. 3, 23799-23805</w:t>
            </w:r>
            <w:r>
              <w:rPr>
                <w:rStyle w:val="typography-modulelvnit"/>
                <w:rFonts w:ascii="Times New Roman" w:hAnsi="Times New Roman" w:cs="Times New Roman"/>
                <w:b/>
                <w:bCs/>
                <w:color w:val="2E2E2E"/>
                <w:sz w:val="16"/>
                <w:szCs w:val="16"/>
              </w:rPr>
              <w:t xml:space="preserve">  </w:t>
            </w:r>
            <w:hyperlink r:id="rId234" w:history="1">
              <w:r w:rsidRPr="00E81CDC">
                <w:rPr>
                  <w:rStyle w:val="Hyperlink"/>
                  <w:rFonts w:ascii="Times New Roman" w:hAnsi="Times New Roman" w:cs="Times New Roman"/>
                  <w:b/>
                  <w:bCs/>
                  <w:sz w:val="16"/>
                  <w:szCs w:val="16"/>
                </w:rPr>
                <w:t>https://doi.org/10.48084/etasr.10591</w:t>
              </w:r>
            </w:hyperlink>
          </w:p>
          <w:p w14:paraId="612A298A" w14:textId="77777777" w:rsidR="00E64D44" w:rsidRPr="0053382D" w:rsidRDefault="00E64D44" w:rsidP="00E64D44">
            <w:pPr>
              <w:pStyle w:val="NoSpacing"/>
              <w:spacing w:line="256" w:lineRule="auto"/>
              <w:rPr>
                <w:rFonts w:ascii="Times New Roman" w:hAnsi="Times New Roman" w:cs="Times New Roman"/>
                <w:color w:val="243F60" w:themeColor="accent1" w:themeShade="7F"/>
                <w:sz w:val="16"/>
                <w:szCs w:val="16"/>
              </w:rPr>
            </w:pPr>
            <w:r>
              <w:rPr>
                <w:rFonts w:ascii="Times New Roman" w:hAnsi="Times New Roman" w:cs="Times New Roman"/>
                <w:color w:val="243F60" w:themeColor="accent1" w:themeShade="7F"/>
                <w:sz w:val="16"/>
                <w:szCs w:val="16"/>
              </w:rPr>
              <w:t>(in curs de indexare)</w:t>
            </w:r>
          </w:p>
          <w:p w14:paraId="784235F3" w14:textId="301D7C8F" w:rsidR="00E64D44" w:rsidRPr="0053382D" w:rsidRDefault="00E64D44" w:rsidP="00E64D44">
            <w:pPr>
              <w:pStyle w:val="NoSpacing"/>
              <w:spacing w:line="256" w:lineRule="auto"/>
              <w:rPr>
                <w:rFonts w:ascii="Times New Roman" w:hAnsi="Times New Roman" w:cs="Times New Roman"/>
                <w:sz w:val="16"/>
                <w:szCs w:val="16"/>
              </w:rPr>
            </w:pPr>
          </w:p>
        </w:tc>
      </w:tr>
      <w:tr w:rsidR="00E64D44" w:rsidRPr="00EF1F26" w14:paraId="41F2BB55" w14:textId="77777777" w:rsidTr="00EB1E05">
        <w:trPr>
          <w:trHeight w:val="288"/>
        </w:trPr>
        <w:tc>
          <w:tcPr>
            <w:tcW w:w="9875" w:type="dxa"/>
            <w:gridSpan w:val="2"/>
            <w:noWrap/>
            <w:vAlign w:val="bottom"/>
          </w:tcPr>
          <w:p w14:paraId="2C8A554B" w14:textId="77777777" w:rsidR="004C1564" w:rsidRDefault="004C1564" w:rsidP="00E64D44">
            <w:pPr>
              <w:pStyle w:val="NoSpacing"/>
              <w:spacing w:line="256" w:lineRule="auto"/>
              <w:ind w:left="720"/>
              <w:rPr>
                <w:rFonts w:ascii="Times New Roman" w:hAnsi="Times New Roman" w:cs="Times New Roman"/>
                <w:b/>
                <w:bCs/>
                <w:sz w:val="28"/>
                <w:szCs w:val="28"/>
              </w:rPr>
            </w:pPr>
          </w:p>
          <w:p w14:paraId="3CA4A995" w14:textId="7535D070" w:rsidR="00E64D44" w:rsidRPr="00750C21" w:rsidRDefault="00E64D44" w:rsidP="00E64D44">
            <w:pPr>
              <w:pStyle w:val="NoSpacing"/>
              <w:spacing w:line="256" w:lineRule="auto"/>
              <w:ind w:left="720"/>
              <w:rPr>
                <w:rFonts w:ascii="Times New Roman" w:hAnsi="Times New Roman" w:cs="Times New Roman"/>
                <w:b/>
                <w:bCs/>
                <w:sz w:val="28"/>
                <w:szCs w:val="28"/>
              </w:rPr>
            </w:pPr>
            <w:r w:rsidRPr="00750C21">
              <w:rPr>
                <w:rFonts w:ascii="Times New Roman" w:hAnsi="Times New Roman" w:cs="Times New Roman"/>
                <w:b/>
                <w:bCs/>
                <w:sz w:val="28"/>
                <w:szCs w:val="28"/>
              </w:rPr>
              <w:t xml:space="preserve">CONDITIE: </w:t>
            </w:r>
            <w:r w:rsidR="007F3328" w:rsidRPr="00750C21">
              <w:rPr>
                <w:rFonts w:ascii="Times New Roman" w:hAnsi="Times New Roman" w:cs="Times New Roman"/>
                <w:sz w:val="28"/>
                <w:szCs w:val="28"/>
              </w:rPr>
              <w:t>(NC≥60)</w:t>
            </w:r>
            <w:r w:rsidR="007F3328" w:rsidRPr="00750C21">
              <w:rPr>
                <w:rFonts w:ascii="Times New Roman" w:hAnsi="Times New Roman" w:cs="Times New Roman"/>
                <w:b/>
                <w:bCs/>
                <w:sz w:val="28"/>
                <w:szCs w:val="28"/>
              </w:rPr>
              <w:t xml:space="preserve"> </w:t>
            </w:r>
            <w:r w:rsidRPr="00750C21">
              <w:rPr>
                <w:rFonts w:ascii="Times New Roman" w:hAnsi="Times New Roman" w:cs="Times New Roman"/>
                <w:b/>
                <w:bCs/>
                <w:sz w:val="28"/>
                <w:szCs w:val="28"/>
              </w:rPr>
              <w:t>REALIZAT: 60</w:t>
            </w:r>
            <w:r w:rsidR="007F3328" w:rsidRPr="00750C21">
              <w:rPr>
                <w:rFonts w:ascii="Times New Roman" w:hAnsi="Times New Roman" w:cs="Times New Roman"/>
                <w:b/>
                <w:bCs/>
                <w:sz w:val="28"/>
                <w:szCs w:val="28"/>
              </w:rPr>
              <w:t xml:space="preserve"> </w:t>
            </w:r>
          </w:p>
          <w:p w14:paraId="1CD56790" w14:textId="75B50599" w:rsidR="00750C21" w:rsidRPr="001B7548" w:rsidRDefault="00750C21" w:rsidP="00E64D44">
            <w:pPr>
              <w:pStyle w:val="NoSpacing"/>
              <w:spacing w:line="256" w:lineRule="auto"/>
              <w:ind w:left="720"/>
              <w:rPr>
                <w:rFonts w:ascii="Times New Roman" w:hAnsi="Times New Roman" w:cs="Times New Roman"/>
                <w:b/>
                <w:bCs/>
                <w:sz w:val="16"/>
                <w:szCs w:val="16"/>
              </w:rPr>
            </w:pPr>
          </w:p>
        </w:tc>
      </w:tr>
    </w:tbl>
    <w:p w14:paraId="0148135F" w14:textId="067C32B5" w:rsidR="007C45D0" w:rsidRDefault="007C45D0" w:rsidP="00D10E72">
      <w:pPr>
        <w:pStyle w:val="ListParagraph"/>
        <w:autoSpaceDE w:val="0"/>
        <w:autoSpaceDN w:val="0"/>
        <w:adjustRightInd w:val="0"/>
        <w:jc w:val="center"/>
        <w:rPr>
          <w:rFonts w:ascii="Arial Narrow" w:eastAsiaTheme="minorHAnsi" w:hAnsi="Arial Narrow" w:cs="Arial Narrow"/>
          <w:sz w:val="21"/>
          <w:szCs w:val="21"/>
          <w:lang w:val="en-US"/>
        </w:rPr>
      </w:pPr>
      <w:r w:rsidRPr="007C45D0">
        <w:rPr>
          <w:rFonts w:ascii="Arial Narrow,Bold" w:eastAsiaTheme="minorHAnsi" w:hAnsi="Arial Narrow,Bold" w:cs="Arial Narrow,Bold"/>
          <w:b/>
          <w:bCs/>
          <w:sz w:val="21"/>
          <w:szCs w:val="21"/>
          <w:lang w:val="en-US"/>
        </w:rPr>
        <w:t xml:space="preserve">Concurs de Conferențiar- </w:t>
      </w:r>
      <w:r w:rsidRPr="007C45D0">
        <w:rPr>
          <w:rFonts w:ascii="Arial Narrow" w:eastAsiaTheme="minorHAnsi" w:hAnsi="Arial Narrow" w:cs="Arial Narrow"/>
          <w:sz w:val="21"/>
          <w:szCs w:val="21"/>
          <w:lang w:val="en-US"/>
        </w:rPr>
        <w:t>Standarde minimale (cumulative):</w:t>
      </w:r>
    </w:p>
    <w:p w14:paraId="65B20ACA" w14:textId="77777777" w:rsidR="007C45D0" w:rsidRPr="007C45D0" w:rsidRDefault="007C45D0" w:rsidP="007C45D0">
      <w:pPr>
        <w:pStyle w:val="ListParagraph"/>
        <w:autoSpaceDE w:val="0"/>
        <w:autoSpaceDN w:val="0"/>
        <w:adjustRightInd w:val="0"/>
        <w:rPr>
          <w:rFonts w:ascii="Arial Narrow" w:eastAsiaTheme="minorHAnsi" w:hAnsi="Arial Narrow" w:cs="Arial Narrow"/>
          <w:sz w:val="21"/>
          <w:szCs w:val="21"/>
          <w:lang w:val="en-US"/>
        </w:rPr>
      </w:pPr>
    </w:p>
    <w:tbl>
      <w:tblPr>
        <w:tblStyle w:val="TableGrid"/>
        <w:tblW w:w="0" w:type="auto"/>
        <w:jc w:val="center"/>
        <w:tblLook w:val="04A0" w:firstRow="1" w:lastRow="0" w:firstColumn="1" w:lastColumn="0" w:noHBand="0" w:noVBand="1"/>
      </w:tblPr>
      <w:tblGrid>
        <w:gridCol w:w="3008"/>
        <w:gridCol w:w="2914"/>
      </w:tblGrid>
      <w:tr w:rsidR="00D10E72" w14:paraId="4E861A11" w14:textId="77777777" w:rsidTr="00D10E72">
        <w:trPr>
          <w:jc w:val="center"/>
        </w:trPr>
        <w:tc>
          <w:tcPr>
            <w:tcW w:w="3008" w:type="dxa"/>
          </w:tcPr>
          <w:p w14:paraId="4024CE65" w14:textId="5DF6BCA0" w:rsidR="00D10E72" w:rsidRPr="007C45D0" w:rsidRDefault="00D10E72" w:rsidP="007C45D0">
            <w:pPr>
              <w:pStyle w:val="ListParagraph"/>
              <w:autoSpaceDE w:val="0"/>
              <w:autoSpaceDN w:val="0"/>
              <w:adjustRightInd w:val="0"/>
              <w:rPr>
                <w:rFonts w:ascii="Arial Narrow" w:eastAsiaTheme="minorHAnsi" w:hAnsi="Arial Narrow" w:cs="Arial Narrow"/>
                <w:sz w:val="21"/>
                <w:szCs w:val="21"/>
                <w:lang w:val="en-US"/>
              </w:rPr>
            </w:pPr>
            <w:r w:rsidRPr="00750C21">
              <w:rPr>
                <w:b/>
                <w:bCs/>
                <w:sz w:val="28"/>
                <w:szCs w:val="28"/>
              </w:rPr>
              <w:t>CONDITIE</w:t>
            </w:r>
          </w:p>
        </w:tc>
        <w:tc>
          <w:tcPr>
            <w:tcW w:w="2914" w:type="dxa"/>
          </w:tcPr>
          <w:p w14:paraId="5F0EDA79" w14:textId="3C0DB03D" w:rsidR="00D10E72" w:rsidRPr="007C45D0" w:rsidRDefault="00D10E72" w:rsidP="00D10E72">
            <w:pPr>
              <w:pStyle w:val="ListParagraph"/>
              <w:autoSpaceDE w:val="0"/>
              <w:autoSpaceDN w:val="0"/>
              <w:adjustRightInd w:val="0"/>
              <w:ind w:left="0"/>
              <w:jc w:val="center"/>
              <w:rPr>
                <w:rFonts w:eastAsiaTheme="minorHAnsi"/>
                <w:b/>
                <w:bCs/>
                <w:sz w:val="28"/>
                <w:szCs w:val="28"/>
                <w:lang w:val="en-US"/>
              </w:rPr>
            </w:pPr>
            <w:r w:rsidRPr="007C45D0">
              <w:rPr>
                <w:rFonts w:eastAsiaTheme="minorHAnsi"/>
                <w:b/>
                <w:bCs/>
                <w:sz w:val="28"/>
                <w:szCs w:val="28"/>
                <w:lang w:val="en-US"/>
              </w:rPr>
              <w:t>REALIZAT</w:t>
            </w:r>
          </w:p>
        </w:tc>
      </w:tr>
      <w:tr w:rsidR="00D10E72" w14:paraId="6DE01C3B" w14:textId="77777777" w:rsidTr="00D10E72">
        <w:trPr>
          <w:jc w:val="center"/>
        </w:trPr>
        <w:tc>
          <w:tcPr>
            <w:tcW w:w="3008" w:type="dxa"/>
          </w:tcPr>
          <w:p w14:paraId="7E47B093" w14:textId="77777777" w:rsidR="00D10E72" w:rsidRPr="007C45D0" w:rsidRDefault="00D10E72" w:rsidP="007C45D0">
            <w:pPr>
              <w:pStyle w:val="ListParagraph"/>
              <w:autoSpaceDE w:val="0"/>
              <w:autoSpaceDN w:val="0"/>
              <w:adjustRightInd w:val="0"/>
              <w:ind w:hanging="720"/>
              <w:rPr>
                <w:rFonts w:ascii="Arial Narrow" w:eastAsiaTheme="minorHAnsi" w:hAnsi="Arial Narrow" w:cs="Arial Narrow"/>
                <w:sz w:val="21"/>
                <w:szCs w:val="21"/>
                <w:lang w:val="en-US"/>
              </w:rPr>
            </w:pPr>
            <w:r w:rsidRPr="007C45D0">
              <w:rPr>
                <w:rFonts w:ascii="Arial Narrow" w:eastAsiaTheme="minorHAnsi" w:hAnsi="Arial Narrow" w:cs="Arial Narrow"/>
                <w:sz w:val="21"/>
                <w:szCs w:val="21"/>
                <w:lang w:val="en-US"/>
              </w:rPr>
              <w:t>a) NT ≥ 15</w:t>
            </w:r>
          </w:p>
          <w:p w14:paraId="1F750324" w14:textId="77777777" w:rsidR="00D10E72" w:rsidRDefault="00D10E72" w:rsidP="007C45D0">
            <w:pPr>
              <w:pStyle w:val="ListParagraph"/>
              <w:autoSpaceDE w:val="0"/>
              <w:autoSpaceDN w:val="0"/>
              <w:adjustRightInd w:val="0"/>
              <w:rPr>
                <w:rFonts w:ascii="Arial Narrow" w:eastAsiaTheme="minorHAnsi" w:hAnsi="Arial Narrow" w:cs="Arial Narrow"/>
                <w:sz w:val="21"/>
                <w:szCs w:val="21"/>
                <w:lang w:val="en-US"/>
              </w:rPr>
            </w:pPr>
          </w:p>
        </w:tc>
        <w:tc>
          <w:tcPr>
            <w:tcW w:w="2914" w:type="dxa"/>
          </w:tcPr>
          <w:p w14:paraId="67063CAA" w14:textId="717CADAF" w:rsidR="00D10E72" w:rsidRDefault="00D10E72" w:rsidP="00D10E72">
            <w:pPr>
              <w:pStyle w:val="ListParagraph"/>
              <w:autoSpaceDE w:val="0"/>
              <w:autoSpaceDN w:val="0"/>
              <w:adjustRightInd w:val="0"/>
              <w:ind w:left="0"/>
              <w:jc w:val="center"/>
              <w:rPr>
                <w:rFonts w:ascii="Arial Narrow" w:eastAsiaTheme="minorHAnsi" w:hAnsi="Arial Narrow" w:cs="Arial Narrow"/>
                <w:sz w:val="21"/>
                <w:szCs w:val="21"/>
                <w:lang w:val="en-US"/>
              </w:rPr>
            </w:pPr>
            <w:r>
              <w:rPr>
                <w:rFonts w:ascii="Arial Narrow" w:eastAsiaTheme="minorHAnsi" w:hAnsi="Arial Narrow" w:cs="Arial Narrow"/>
                <w:sz w:val="21"/>
                <w:szCs w:val="21"/>
                <w:lang w:val="en-US"/>
              </w:rPr>
              <w:t>NT=23</w:t>
            </w:r>
          </w:p>
        </w:tc>
      </w:tr>
      <w:tr w:rsidR="00D10E72" w14:paraId="304CD209" w14:textId="77777777" w:rsidTr="00D10E72">
        <w:trPr>
          <w:jc w:val="center"/>
        </w:trPr>
        <w:tc>
          <w:tcPr>
            <w:tcW w:w="3008" w:type="dxa"/>
          </w:tcPr>
          <w:p w14:paraId="1E97BFFE" w14:textId="77777777" w:rsidR="00D10E72" w:rsidRDefault="00D10E72" w:rsidP="007C45D0">
            <w:pPr>
              <w:autoSpaceDE w:val="0"/>
              <w:autoSpaceDN w:val="0"/>
              <w:adjustRightInd w:val="0"/>
              <w:rPr>
                <w:rFonts w:ascii="Arial Narrow" w:eastAsiaTheme="minorHAnsi" w:hAnsi="Arial Narrow" w:cs="Arial Narrow"/>
                <w:sz w:val="21"/>
                <w:szCs w:val="21"/>
                <w:lang w:val="en-US"/>
              </w:rPr>
            </w:pPr>
            <w:r>
              <w:rPr>
                <w:rFonts w:ascii="Arial Narrow" w:eastAsiaTheme="minorHAnsi" w:hAnsi="Arial Narrow" w:cs="Arial Narrow"/>
                <w:sz w:val="21"/>
                <w:szCs w:val="21"/>
                <w:lang w:val="en-US"/>
              </w:rPr>
              <w:t>b) NP ≥ 6, cu mimin patru lucrari publicate in reviste cu factor de impact &gt; 1</w:t>
            </w:r>
          </w:p>
          <w:p w14:paraId="49A7ECDC" w14:textId="77777777" w:rsidR="00D10E72" w:rsidRDefault="00D10E72" w:rsidP="007C45D0">
            <w:pPr>
              <w:pStyle w:val="ListParagraph"/>
              <w:autoSpaceDE w:val="0"/>
              <w:autoSpaceDN w:val="0"/>
              <w:adjustRightInd w:val="0"/>
              <w:ind w:left="0"/>
              <w:rPr>
                <w:rFonts w:ascii="Arial Narrow" w:eastAsiaTheme="minorHAnsi" w:hAnsi="Arial Narrow" w:cs="Arial Narrow"/>
                <w:sz w:val="21"/>
                <w:szCs w:val="21"/>
                <w:lang w:val="en-US"/>
              </w:rPr>
            </w:pPr>
          </w:p>
        </w:tc>
        <w:tc>
          <w:tcPr>
            <w:tcW w:w="2914" w:type="dxa"/>
          </w:tcPr>
          <w:p w14:paraId="4A367D47" w14:textId="366F8B37" w:rsidR="00D10E72" w:rsidRDefault="00D10E72" w:rsidP="00D10E72">
            <w:pPr>
              <w:pStyle w:val="ListParagraph"/>
              <w:autoSpaceDE w:val="0"/>
              <w:autoSpaceDN w:val="0"/>
              <w:adjustRightInd w:val="0"/>
              <w:ind w:left="0"/>
              <w:jc w:val="center"/>
              <w:rPr>
                <w:rFonts w:ascii="Arial Narrow" w:eastAsiaTheme="minorHAnsi" w:hAnsi="Arial Narrow" w:cs="Arial Narrow"/>
                <w:sz w:val="21"/>
                <w:szCs w:val="21"/>
                <w:lang w:val="en-US"/>
              </w:rPr>
            </w:pPr>
            <w:r w:rsidRPr="00D10E72">
              <w:rPr>
                <w:rFonts w:ascii="Arial Narrow" w:eastAsiaTheme="minorHAnsi" w:hAnsi="Arial Narrow" w:cs="Arial Narrow"/>
                <w:sz w:val="21"/>
                <w:szCs w:val="21"/>
                <w:lang w:val="en-US"/>
              </w:rPr>
              <w:t>NP= 17  (Din care 5 cu FI&gt;1)</w:t>
            </w:r>
          </w:p>
        </w:tc>
      </w:tr>
      <w:tr w:rsidR="00D10E72" w14:paraId="02CF2E50" w14:textId="77777777" w:rsidTr="00D10E72">
        <w:trPr>
          <w:jc w:val="center"/>
        </w:trPr>
        <w:tc>
          <w:tcPr>
            <w:tcW w:w="3008" w:type="dxa"/>
          </w:tcPr>
          <w:p w14:paraId="70504973" w14:textId="77777777" w:rsidR="00D10E72" w:rsidRDefault="00D10E72" w:rsidP="007C45D0">
            <w:pPr>
              <w:autoSpaceDE w:val="0"/>
              <w:autoSpaceDN w:val="0"/>
              <w:adjustRightInd w:val="0"/>
              <w:rPr>
                <w:rFonts w:ascii="Arial Narrow" w:eastAsiaTheme="minorHAnsi" w:hAnsi="Arial Narrow" w:cs="Arial Narrow"/>
                <w:sz w:val="21"/>
                <w:szCs w:val="21"/>
                <w:lang w:val="en-US"/>
              </w:rPr>
            </w:pPr>
            <w:r>
              <w:rPr>
                <w:rFonts w:ascii="Arial Narrow" w:eastAsiaTheme="minorHAnsi" w:hAnsi="Arial Narrow" w:cs="Arial Narrow"/>
                <w:sz w:val="21"/>
                <w:szCs w:val="21"/>
                <w:lang w:val="en-US"/>
              </w:rPr>
              <w:t>c) FIC≥ 12</w:t>
            </w:r>
          </w:p>
          <w:p w14:paraId="0E226BCE" w14:textId="77777777" w:rsidR="00D10E72" w:rsidRDefault="00D10E72" w:rsidP="007C45D0">
            <w:pPr>
              <w:pStyle w:val="ListParagraph"/>
              <w:autoSpaceDE w:val="0"/>
              <w:autoSpaceDN w:val="0"/>
              <w:adjustRightInd w:val="0"/>
              <w:ind w:left="0"/>
              <w:rPr>
                <w:rFonts w:ascii="Arial Narrow" w:eastAsiaTheme="minorHAnsi" w:hAnsi="Arial Narrow" w:cs="Arial Narrow"/>
                <w:sz w:val="21"/>
                <w:szCs w:val="21"/>
                <w:lang w:val="en-US"/>
              </w:rPr>
            </w:pPr>
          </w:p>
        </w:tc>
        <w:tc>
          <w:tcPr>
            <w:tcW w:w="2914" w:type="dxa"/>
          </w:tcPr>
          <w:p w14:paraId="598E6AB7" w14:textId="72AE0DBB" w:rsidR="00D10E72" w:rsidRDefault="00D10E72" w:rsidP="00D10E72">
            <w:pPr>
              <w:pStyle w:val="ListParagraph"/>
              <w:autoSpaceDE w:val="0"/>
              <w:autoSpaceDN w:val="0"/>
              <w:adjustRightInd w:val="0"/>
              <w:ind w:left="0"/>
              <w:jc w:val="center"/>
              <w:rPr>
                <w:rFonts w:ascii="Arial Narrow" w:eastAsiaTheme="minorHAnsi" w:hAnsi="Arial Narrow" w:cs="Arial Narrow"/>
                <w:sz w:val="21"/>
                <w:szCs w:val="21"/>
                <w:lang w:val="en-US"/>
              </w:rPr>
            </w:pPr>
            <w:r w:rsidRPr="00D10E72">
              <w:rPr>
                <w:rFonts w:ascii="Arial Narrow" w:eastAsiaTheme="minorHAnsi" w:hAnsi="Arial Narrow" w:cs="Arial Narrow"/>
                <w:sz w:val="21"/>
                <w:szCs w:val="21"/>
                <w:lang w:val="en-US"/>
              </w:rPr>
              <w:t>FIC=19.78</w:t>
            </w:r>
          </w:p>
        </w:tc>
      </w:tr>
      <w:tr w:rsidR="00D10E72" w14:paraId="79AD83C2" w14:textId="77777777" w:rsidTr="00D10E72">
        <w:trPr>
          <w:jc w:val="center"/>
        </w:trPr>
        <w:tc>
          <w:tcPr>
            <w:tcW w:w="3008" w:type="dxa"/>
          </w:tcPr>
          <w:p w14:paraId="0806C33A" w14:textId="77777777" w:rsidR="00D10E72" w:rsidRDefault="00D10E72" w:rsidP="007C45D0">
            <w:pPr>
              <w:rPr>
                <w:rFonts w:ascii="Arial" w:hAnsi="Arial" w:cs="Arial"/>
                <w:color w:val="222222"/>
              </w:rPr>
            </w:pPr>
            <w:r>
              <w:rPr>
                <w:rFonts w:ascii="Arial Narrow" w:eastAsiaTheme="minorHAnsi" w:hAnsi="Arial Narrow" w:cs="Arial Narrow"/>
                <w:sz w:val="21"/>
                <w:szCs w:val="21"/>
                <w:lang w:val="en-US"/>
              </w:rPr>
              <w:t>d) NC ≥ 60</w:t>
            </w:r>
          </w:p>
          <w:p w14:paraId="61306051" w14:textId="77777777" w:rsidR="00D10E72" w:rsidRDefault="00D10E72" w:rsidP="007C45D0">
            <w:pPr>
              <w:pStyle w:val="ListParagraph"/>
              <w:autoSpaceDE w:val="0"/>
              <w:autoSpaceDN w:val="0"/>
              <w:adjustRightInd w:val="0"/>
              <w:ind w:left="0"/>
              <w:rPr>
                <w:rFonts w:ascii="Arial Narrow" w:eastAsiaTheme="minorHAnsi" w:hAnsi="Arial Narrow" w:cs="Arial Narrow"/>
                <w:sz w:val="21"/>
                <w:szCs w:val="21"/>
                <w:lang w:val="en-US"/>
              </w:rPr>
            </w:pPr>
          </w:p>
        </w:tc>
        <w:tc>
          <w:tcPr>
            <w:tcW w:w="2914" w:type="dxa"/>
          </w:tcPr>
          <w:p w14:paraId="17EBF88B" w14:textId="51181B99" w:rsidR="00D10E72" w:rsidRDefault="00D10E72" w:rsidP="00D10E72">
            <w:pPr>
              <w:pStyle w:val="ListParagraph"/>
              <w:autoSpaceDE w:val="0"/>
              <w:autoSpaceDN w:val="0"/>
              <w:adjustRightInd w:val="0"/>
              <w:ind w:left="0"/>
              <w:jc w:val="center"/>
              <w:rPr>
                <w:rFonts w:ascii="Arial Narrow" w:eastAsiaTheme="minorHAnsi" w:hAnsi="Arial Narrow" w:cs="Arial Narrow"/>
                <w:sz w:val="21"/>
                <w:szCs w:val="21"/>
                <w:lang w:val="en-US"/>
              </w:rPr>
            </w:pPr>
            <w:r>
              <w:rPr>
                <w:rFonts w:ascii="Arial Narrow" w:eastAsiaTheme="minorHAnsi" w:hAnsi="Arial Narrow" w:cs="Arial Narrow"/>
                <w:sz w:val="21"/>
                <w:szCs w:val="21"/>
                <w:lang w:val="en-US"/>
              </w:rPr>
              <w:t>NC= 60</w:t>
            </w:r>
          </w:p>
        </w:tc>
      </w:tr>
    </w:tbl>
    <w:p w14:paraId="288BC2D8" w14:textId="77777777" w:rsidR="007C45D0" w:rsidRPr="007C45D0" w:rsidRDefault="007C45D0" w:rsidP="007C45D0">
      <w:pPr>
        <w:pStyle w:val="ListParagraph"/>
        <w:autoSpaceDE w:val="0"/>
        <w:autoSpaceDN w:val="0"/>
        <w:adjustRightInd w:val="0"/>
        <w:rPr>
          <w:rFonts w:ascii="Arial Narrow" w:eastAsiaTheme="minorHAnsi" w:hAnsi="Arial Narrow" w:cs="Arial Narrow"/>
          <w:sz w:val="21"/>
          <w:szCs w:val="21"/>
          <w:lang w:val="en-US"/>
        </w:rPr>
      </w:pPr>
    </w:p>
    <w:p w14:paraId="65D3B4DA" w14:textId="3DCA4398" w:rsidR="00962012" w:rsidRDefault="008677DE" w:rsidP="00903947">
      <w:pPr>
        <w:pStyle w:val="BodyTextIndent"/>
        <w:numPr>
          <w:ilvl w:val="0"/>
          <w:numId w:val="24"/>
        </w:numPr>
        <w:tabs>
          <w:tab w:val="left" w:pos="720"/>
          <w:tab w:val="left" w:pos="900"/>
        </w:tabs>
        <w:jc w:val="both"/>
        <w:rPr>
          <w:rFonts w:ascii="Times New Roman" w:hAnsi="Times New Roman"/>
          <w:b/>
          <w:i/>
          <w:lang w:val="ro-RO"/>
        </w:rPr>
      </w:pPr>
      <w:r w:rsidRPr="008677DE">
        <w:rPr>
          <w:rFonts w:ascii="Times New Roman" w:hAnsi="Times New Roman"/>
          <w:b/>
          <w:i/>
          <w:lang w:val="ro-RO"/>
        </w:rPr>
        <w:t>Adeverință eliberată de compartimentul de specialitate din UPG Ploiești care dovedește obținerea de către candidat a calificativului „foarte bine” în ultimii trei ani la UPG Ploiești, precum și faptul că acesta nu a fost sancționat disciplinar în ultimii 3 ani.</w:t>
      </w:r>
    </w:p>
    <w:p w14:paraId="1CA7ED6E" w14:textId="77777777" w:rsidR="00903947" w:rsidRDefault="00903947" w:rsidP="00903947">
      <w:pPr>
        <w:pStyle w:val="BodyTextIndent"/>
        <w:tabs>
          <w:tab w:val="left" w:pos="720"/>
          <w:tab w:val="left" w:pos="900"/>
        </w:tabs>
        <w:ind w:left="720"/>
        <w:jc w:val="both"/>
        <w:rPr>
          <w:b/>
          <w:i/>
          <w:lang w:val="it-IT"/>
        </w:rPr>
      </w:pPr>
    </w:p>
    <w:p w14:paraId="02C795CB" w14:textId="7A8C6E7D" w:rsidR="00903947" w:rsidRPr="006706B5" w:rsidRDefault="002B0E39" w:rsidP="002B0E39">
      <w:pPr>
        <w:pStyle w:val="BodyTextIndent"/>
        <w:tabs>
          <w:tab w:val="left" w:pos="720"/>
          <w:tab w:val="left" w:pos="900"/>
        </w:tabs>
        <w:ind w:left="720"/>
        <w:jc w:val="center"/>
        <w:rPr>
          <w:b/>
        </w:rPr>
      </w:pPr>
      <w:r>
        <w:rPr>
          <w:b/>
          <w:i/>
          <w:lang w:val="it-IT"/>
        </w:rPr>
        <w:t xml:space="preserve">Adeverință nr. </w:t>
      </w:r>
      <w:r>
        <w:rPr>
          <w:b/>
          <w:i/>
          <w:lang w:val="it-IT"/>
        </w:rPr>
        <w:t xml:space="preserve">11602/21.05.2025, </w:t>
      </w:r>
      <w:r w:rsidR="00903947">
        <w:rPr>
          <w:b/>
          <w:i/>
          <w:lang w:val="it-IT"/>
        </w:rPr>
        <w:t>Adeverință nr. 10778/13.05.2025</w:t>
      </w:r>
    </w:p>
    <w:p w14:paraId="05CDFA46" w14:textId="77777777" w:rsidR="00962012" w:rsidRPr="006706B5" w:rsidRDefault="00962012" w:rsidP="00962012">
      <w:pPr>
        <w:autoSpaceDE w:val="0"/>
        <w:autoSpaceDN w:val="0"/>
        <w:adjustRightInd w:val="0"/>
        <w:jc w:val="right"/>
        <w:rPr>
          <w:b/>
          <w:sz w:val="20"/>
          <w:szCs w:val="20"/>
        </w:rPr>
      </w:pPr>
    </w:p>
    <w:p w14:paraId="2853ACEB" w14:textId="77777777" w:rsidR="00962012" w:rsidRDefault="00962012" w:rsidP="00962012">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14:paraId="7B863F99" w14:textId="39A6F9C7" w:rsidR="004B405D" w:rsidRDefault="000139E2" w:rsidP="00D10E72">
      <w:pPr>
        <w:spacing w:after="200"/>
      </w:pPr>
      <w:r>
        <w:t>16.06.2025</w:t>
      </w:r>
      <w:r w:rsidR="007469A9">
        <w:tab/>
      </w:r>
      <w:r w:rsidR="007469A9">
        <w:tab/>
      </w:r>
      <w:r w:rsidR="007469A9">
        <w:tab/>
      </w:r>
      <w:r w:rsidR="007469A9">
        <w:tab/>
      </w:r>
      <w:r w:rsidR="007469A9" w:rsidRPr="00F52C89">
        <w:tab/>
      </w:r>
      <w:r w:rsidR="00BE6E32">
        <w:tab/>
      </w:r>
      <w:r w:rsidR="004B405D">
        <w:tab/>
      </w:r>
      <w:r w:rsidR="004B405D">
        <w:tab/>
      </w:r>
      <w:r w:rsidR="004B405D">
        <w:tab/>
      </w:r>
      <w:r w:rsidR="007D33DC" w:rsidRPr="00F52C89">
        <w:rPr>
          <w:lang w:val="it-IT"/>
        </w:rPr>
        <w:t>Şef lucrări dr. chim</w:t>
      </w:r>
      <w:r w:rsidR="007D33DC" w:rsidRPr="00F52C89">
        <w:t xml:space="preserve"> </w:t>
      </w:r>
    </w:p>
    <w:p w14:paraId="2D1D6AD2" w14:textId="67F9F704" w:rsidR="000125E3" w:rsidRPr="007469A9" w:rsidRDefault="007469A9" w:rsidP="004B405D">
      <w:pPr>
        <w:spacing w:after="200"/>
        <w:ind w:left="5760"/>
        <w:rPr>
          <w:sz w:val="20"/>
          <w:szCs w:val="20"/>
        </w:rPr>
      </w:pPr>
      <w:r w:rsidRPr="00F52C89">
        <w:t>GHEORGHE</w:t>
      </w:r>
      <w:r w:rsidRPr="007469A9">
        <w:rPr>
          <w:sz w:val="20"/>
          <w:szCs w:val="20"/>
        </w:rPr>
        <w:t xml:space="preserve"> CĂTĂLINA GABRIELA</w:t>
      </w:r>
    </w:p>
    <w:sectPr w:rsidR="000125E3" w:rsidRPr="007469A9" w:rsidSect="00B7575B">
      <w:footerReference w:type="default" r:id="rId2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E119" w14:textId="77777777" w:rsidR="00AF7FE8" w:rsidRDefault="00AF7FE8" w:rsidP="00092165">
      <w:r>
        <w:separator/>
      </w:r>
    </w:p>
  </w:endnote>
  <w:endnote w:type="continuationSeparator" w:id="0">
    <w:p w14:paraId="291C73F5" w14:textId="77777777" w:rsidR="00AF7FE8" w:rsidRDefault="00AF7FE8"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36B" w14:textId="5077A7C5" w:rsidR="00777F20" w:rsidRPr="008D32CB" w:rsidRDefault="00777F20" w:rsidP="00777F20">
    <w:pPr>
      <w:pStyle w:val="Footer"/>
      <w:rPr>
        <w:i/>
        <w:sz w:val="20"/>
        <w:szCs w:val="20"/>
      </w:rPr>
    </w:pPr>
    <w:r w:rsidRPr="008D32CB">
      <w:rPr>
        <w:i/>
        <w:sz w:val="20"/>
        <w:szCs w:val="20"/>
      </w:rPr>
      <w:t xml:space="preserve">F </w:t>
    </w:r>
    <w:r w:rsidR="008D32CB" w:rsidRPr="008D32CB">
      <w:rPr>
        <w:i/>
        <w:sz w:val="20"/>
        <w:szCs w:val="20"/>
      </w:rPr>
      <w:t>647</w:t>
    </w:r>
    <w:r w:rsidRPr="008D32CB">
      <w:rPr>
        <w:i/>
        <w:sz w:val="20"/>
        <w:szCs w:val="20"/>
      </w:rPr>
      <w:t>.</w:t>
    </w:r>
    <w:r w:rsidR="008D32CB" w:rsidRPr="008D32CB">
      <w:rPr>
        <w:i/>
        <w:sz w:val="20"/>
        <w:szCs w:val="20"/>
      </w:rPr>
      <w:t>23</w:t>
    </w:r>
    <w:r w:rsidRPr="008D32CB">
      <w:rPr>
        <w:i/>
        <w:sz w:val="20"/>
        <w:szCs w:val="20"/>
      </w:rPr>
      <w:t>/Ed.</w:t>
    </w:r>
    <w:r w:rsidR="008D32CB" w:rsidRPr="008D32CB">
      <w:rPr>
        <w:i/>
        <w:sz w:val="20"/>
        <w:szCs w:val="20"/>
      </w:rPr>
      <w:t>2</w:t>
    </w:r>
    <w:r w:rsidRPr="008D32CB">
      <w:rPr>
        <w:i/>
        <w:sz w:val="20"/>
        <w:szCs w:val="20"/>
      </w:rPr>
      <w:t xml:space="preserve">                                                                                                      </w:t>
    </w:r>
    <w:r w:rsidR="008D32CB">
      <w:rPr>
        <w:i/>
        <w:sz w:val="20"/>
        <w:szCs w:val="20"/>
      </w:rPr>
      <w:t xml:space="preserve">                         </w:t>
    </w:r>
    <w:r w:rsidRPr="008D32CB">
      <w:rPr>
        <w:i/>
        <w:sz w:val="20"/>
        <w:szCs w:val="20"/>
      </w:rPr>
      <w:t>Document de uz intern</w:t>
    </w:r>
  </w:p>
  <w:p w14:paraId="67A9519E" w14:textId="77777777" w:rsidR="00777F20" w:rsidRDefault="00777F20">
    <w:pPr>
      <w:pStyle w:val="Footer"/>
    </w:pPr>
  </w:p>
  <w:p w14:paraId="65ACFAC1" w14:textId="77777777" w:rsidR="00777F20" w:rsidRDefault="00777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6B3F" w14:textId="77777777" w:rsidR="00AF7FE8" w:rsidRDefault="00AF7FE8" w:rsidP="00092165">
      <w:r>
        <w:separator/>
      </w:r>
    </w:p>
  </w:footnote>
  <w:footnote w:type="continuationSeparator" w:id="0">
    <w:p w14:paraId="3F159324" w14:textId="77777777" w:rsidR="00AF7FE8" w:rsidRDefault="00AF7FE8" w:rsidP="00092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2F"/>
    <w:multiLevelType w:val="hybridMultilevel"/>
    <w:tmpl w:val="A9A48DB2"/>
    <w:lvl w:ilvl="0" w:tplc="3D62506C">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7082A"/>
    <w:multiLevelType w:val="hybridMultilevel"/>
    <w:tmpl w:val="68027736"/>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5D50"/>
    <w:multiLevelType w:val="multilevel"/>
    <w:tmpl w:val="424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236AE"/>
    <w:multiLevelType w:val="hybridMultilevel"/>
    <w:tmpl w:val="5060C9D2"/>
    <w:lvl w:ilvl="0" w:tplc="0ECCE6A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273E7"/>
    <w:multiLevelType w:val="hybridMultilevel"/>
    <w:tmpl w:val="DB7A559A"/>
    <w:lvl w:ilvl="0" w:tplc="2D626A0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8F5"/>
    <w:multiLevelType w:val="hybridMultilevel"/>
    <w:tmpl w:val="D6BA3E5C"/>
    <w:lvl w:ilvl="0" w:tplc="E6AE3650">
      <w:start w:val="1"/>
      <w:numFmt w:val="decimal"/>
      <w:pStyle w:val="MDPI81references"/>
      <w:lvlText w:val="%1."/>
      <w:lvlJc w:val="left"/>
      <w:pPr>
        <w:ind w:left="425" w:hanging="425"/>
      </w:pPr>
      <w:rPr>
        <w:b w:val="0"/>
        <w:i w:val="0"/>
        <w:sz w:val="1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4D67C9"/>
    <w:multiLevelType w:val="hybridMultilevel"/>
    <w:tmpl w:val="52D88FBA"/>
    <w:lvl w:ilvl="0" w:tplc="C366B65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76D70"/>
    <w:multiLevelType w:val="hybridMultilevel"/>
    <w:tmpl w:val="20247586"/>
    <w:lvl w:ilvl="0" w:tplc="3DB8273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24F45"/>
    <w:multiLevelType w:val="hybridMultilevel"/>
    <w:tmpl w:val="DDEA0EE4"/>
    <w:lvl w:ilvl="0" w:tplc="285E2078">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A350B"/>
    <w:multiLevelType w:val="hybridMultilevel"/>
    <w:tmpl w:val="9C54BE2A"/>
    <w:lvl w:ilvl="0" w:tplc="CB761A06">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0672E"/>
    <w:multiLevelType w:val="hybridMultilevel"/>
    <w:tmpl w:val="D1E86812"/>
    <w:lvl w:ilvl="0" w:tplc="E4229CC6">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162D"/>
    <w:multiLevelType w:val="hybridMultilevel"/>
    <w:tmpl w:val="B2E6C170"/>
    <w:lvl w:ilvl="0" w:tplc="992CB00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035E6"/>
    <w:multiLevelType w:val="hybridMultilevel"/>
    <w:tmpl w:val="660C73FA"/>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876EB"/>
    <w:multiLevelType w:val="hybridMultilevel"/>
    <w:tmpl w:val="3C76CB9C"/>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A561A"/>
    <w:multiLevelType w:val="hybridMultilevel"/>
    <w:tmpl w:val="93DCE72E"/>
    <w:lvl w:ilvl="0" w:tplc="55DAF3E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80BFA"/>
    <w:multiLevelType w:val="hybridMultilevel"/>
    <w:tmpl w:val="26584F76"/>
    <w:lvl w:ilvl="0" w:tplc="4B1288C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5099"/>
    <w:multiLevelType w:val="hybridMultilevel"/>
    <w:tmpl w:val="737CB6DC"/>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62401"/>
    <w:multiLevelType w:val="hybridMultilevel"/>
    <w:tmpl w:val="1C2ADDD8"/>
    <w:lvl w:ilvl="0" w:tplc="F978097C">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E7EFD"/>
    <w:multiLevelType w:val="hybridMultilevel"/>
    <w:tmpl w:val="BF4C78B8"/>
    <w:lvl w:ilvl="0" w:tplc="EDC891A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42BA1"/>
    <w:multiLevelType w:val="hybridMultilevel"/>
    <w:tmpl w:val="B6C680BC"/>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92A76"/>
    <w:multiLevelType w:val="hybridMultilevel"/>
    <w:tmpl w:val="7220A16C"/>
    <w:lvl w:ilvl="0" w:tplc="1D801BF8">
      <w:start w:val="1"/>
      <w:numFmt w:val="decimal"/>
      <w:lvlText w:val="%1."/>
      <w:lvlJc w:val="left"/>
      <w:pPr>
        <w:ind w:left="720" w:hanging="360"/>
      </w:pPr>
      <w:rPr>
        <w:rFonts w:ascii="Arial Narrow,Bold" w:hAnsi="Arial Narrow,Bold" w:cs="Arial Narrow,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41612"/>
    <w:multiLevelType w:val="hybridMultilevel"/>
    <w:tmpl w:val="B97C81A2"/>
    <w:lvl w:ilvl="0" w:tplc="63FC347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D41AF"/>
    <w:multiLevelType w:val="hybridMultilevel"/>
    <w:tmpl w:val="12BE41AE"/>
    <w:lvl w:ilvl="0" w:tplc="C5389B9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53DAA"/>
    <w:multiLevelType w:val="hybridMultilevel"/>
    <w:tmpl w:val="D27ED858"/>
    <w:lvl w:ilvl="0" w:tplc="A1223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
  </w:num>
  <w:num w:numId="6">
    <w:abstractNumId w:val="3"/>
  </w:num>
  <w:num w:numId="7">
    <w:abstractNumId w:val="7"/>
  </w:num>
  <w:num w:numId="8">
    <w:abstractNumId w:val="10"/>
  </w:num>
  <w:num w:numId="9">
    <w:abstractNumId w:val="6"/>
  </w:num>
  <w:num w:numId="10">
    <w:abstractNumId w:val="11"/>
  </w:num>
  <w:num w:numId="11">
    <w:abstractNumId w:val="21"/>
  </w:num>
  <w:num w:numId="12">
    <w:abstractNumId w:val="22"/>
  </w:num>
  <w:num w:numId="13">
    <w:abstractNumId w:val="15"/>
  </w:num>
  <w:num w:numId="14">
    <w:abstractNumId w:val="18"/>
  </w:num>
  <w:num w:numId="15">
    <w:abstractNumId w:val="9"/>
  </w:num>
  <w:num w:numId="16">
    <w:abstractNumId w:val="17"/>
  </w:num>
  <w:num w:numId="17">
    <w:abstractNumId w:val="4"/>
  </w:num>
  <w:num w:numId="18">
    <w:abstractNumId w:val="8"/>
  </w:num>
  <w:num w:numId="19">
    <w:abstractNumId w:val="0"/>
  </w:num>
  <w:num w:numId="20">
    <w:abstractNumId w:val="14"/>
  </w:num>
  <w:num w:numId="21">
    <w:abstractNumId w:val="13"/>
  </w:num>
  <w:num w:numId="22">
    <w:abstractNumId w:val="12"/>
  </w:num>
  <w:num w:numId="23">
    <w:abstractNumId w:val="23"/>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92"/>
    <w:rsid w:val="00004729"/>
    <w:rsid w:val="0001207A"/>
    <w:rsid w:val="000125E3"/>
    <w:rsid w:val="000139E2"/>
    <w:rsid w:val="000167D2"/>
    <w:rsid w:val="00020394"/>
    <w:rsid w:val="00034EEF"/>
    <w:rsid w:val="00061A1F"/>
    <w:rsid w:val="00092165"/>
    <w:rsid w:val="000A74B6"/>
    <w:rsid w:val="000B7B71"/>
    <w:rsid w:val="000F74C4"/>
    <w:rsid w:val="00107A8A"/>
    <w:rsid w:val="001154AD"/>
    <w:rsid w:val="00127E06"/>
    <w:rsid w:val="00130D81"/>
    <w:rsid w:val="00137D93"/>
    <w:rsid w:val="00161729"/>
    <w:rsid w:val="0017128A"/>
    <w:rsid w:val="001742A6"/>
    <w:rsid w:val="001B00C0"/>
    <w:rsid w:val="001B6938"/>
    <w:rsid w:val="001B7548"/>
    <w:rsid w:val="001C1598"/>
    <w:rsid w:val="001E349D"/>
    <w:rsid w:val="001F1726"/>
    <w:rsid w:val="002015CA"/>
    <w:rsid w:val="00203320"/>
    <w:rsid w:val="00235840"/>
    <w:rsid w:val="00236873"/>
    <w:rsid w:val="00257729"/>
    <w:rsid w:val="00263B4F"/>
    <w:rsid w:val="00263EE3"/>
    <w:rsid w:val="002A78CC"/>
    <w:rsid w:val="002B0145"/>
    <w:rsid w:val="002B0E39"/>
    <w:rsid w:val="002C0A6B"/>
    <w:rsid w:val="002C3601"/>
    <w:rsid w:val="002F6B3B"/>
    <w:rsid w:val="00306560"/>
    <w:rsid w:val="003111D4"/>
    <w:rsid w:val="00314646"/>
    <w:rsid w:val="00321F28"/>
    <w:rsid w:val="00325B24"/>
    <w:rsid w:val="00336A74"/>
    <w:rsid w:val="00337694"/>
    <w:rsid w:val="00351584"/>
    <w:rsid w:val="00360D74"/>
    <w:rsid w:val="00377F02"/>
    <w:rsid w:val="00383D88"/>
    <w:rsid w:val="00385F66"/>
    <w:rsid w:val="003970E2"/>
    <w:rsid w:val="003A0603"/>
    <w:rsid w:val="003A6EFC"/>
    <w:rsid w:val="003D098C"/>
    <w:rsid w:val="003D4524"/>
    <w:rsid w:val="003D771B"/>
    <w:rsid w:val="003F3548"/>
    <w:rsid w:val="00403701"/>
    <w:rsid w:val="00406056"/>
    <w:rsid w:val="0042229F"/>
    <w:rsid w:val="00456678"/>
    <w:rsid w:val="00463B8C"/>
    <w:rsid w:val="004754F9"/>
    <w:rsid w:val="0048421B"/>
    <w:rsid w:val="00493A4B"/>
    <w:rsid w:val="004A0F5A"/>
    <w:rsid w:val="004B405D"/>
    <w:rsid w:val="004B5256"/>
    <w:rsid w:val="004B6AA9"/>
    <w:rsid w:val="004C1564"/>
    <w:rsid w:val="004C233B"/>
    <w:rsid w:val="004F7A9B"/>
    <w:rsid w:val="00515810"/>
    <w:rsid w:val="00525AEE"/>
    <w:rsid w:val="0053382D"/>
    <w:rsid w:val="00535D7E"/>
    <w:rsid w:val="005724DE"/>
    <w:rsid w:val="00574620"/>
    <w:rsid w:val="00590F27"/>
    <w:rsid w:val="00595F20"/>
    <w:rsid w:val="005A337F"/>
    <w:rsid w:val="005C4967"/>
    <w:rsid w:val="005D6CCD"/>
    <w:rsid w:val="005E2626"/>
    <w:rsid w:val="005F3DAF"/>
    <w:rsid w:val="00600DED"/>
    <w:rsid w:val="00602454"/>
    <w:rsid w:val="006169B6"/>
    <w:rsid w:val="00623F45"/>
    <w:rsid w:val="00645BCF"/>
    <w:rsid w:val="00653A99"/>
    <w:rsid w:val="0065754C"/>
    <w:rsid w:val="006860C4"/>
    <w:rsid w:val="00691505"/>
    <w:rsid w:val="0069758B"/>
    <w:rsid w:val="006A19EF"/>
    <w:rsid w:val="006B0CD9"/>
    <w:rsid w:val="006B6522"/>
    <w:rsid w:val="006B7CCB"/>
    <w:rsid w:val="006D0B9B"/>
    <w:rsid w:val="006D6C4E"/>
    <w:rsid w:val="006E2B35"/>
    <w:rsid w:val="006E3928"/>
    <w:rsid w:val="007028F5"/>
    <w:rsid w:val="00710668"/>
    <w:rsid w:val="00721AB8"/>
    <w:rsid w:val="007329ED"/>
    <w:rsid w:val="00736BFE"/>
    <w:rsid w:val="007469A9"/>
    <w:rsid w:val="00750C21"/>
    <w:rsid w:val="007629F3"/>
    <w:rsid w:val="00767B41"/>
    <w:rsid w:val="007738FD"/>
    <w:rsid w:val="00774149"/>
    <w:rsid w:val="007746DE"/>
    <w:rsid w:val="00777F20"/>
    <w:rsid w:val="00781DF6"/>
    <w:rsid w:val="00790E65"/>
    <w:rsid w:val="007B32D7"/>
    <w:rsid w:val="007C45D0"/>
    <w:rsid w:val="007D2F93"/>
    <w:rsid w:val="007D33DC"/>
    <w:rsid w:val="007F3328"/>
    <w:rsid w:val="007F5127"/>
    <w:rsid w:val="008060D1"/>
    <w:rsid w:val="008333D8"/>
    <w:rsid w:val="00845F95"/>
    <w:rsid w:val="00847EC0"/>
    <w:rsid w:val="00865B07"/>
    <w:rsid w:val="008677DE"/>
    <w:rsid w:val="00882DBF"/>
    <w:rsid w:val="008943E0"/>
    <w:rsid w:val="00896903"/>
    <w:rsid w:val="008A05A6"/>
    <w:rsid w:val="008B5E6D"/>
    <w:rsid w:val="008D32CB"/>
    <w:rsid w:val="008F0202"/>
    <w:rsid w:val="008F662E"/>
    <w:rsid w:val="00903947"/>
    <w:rsid w:val="00904B0F"/>
    <w:rsid w:val="00906BE0"/>
    <w:rsid w:val="00916208"/>
    <w:rsid w:val="00926672"/>
    <w:rsid w:val="00962012"/>
    <w:rsid w:val="00971862"/>
    <w:rsid w:val="00986698"/>
    <w:rsid w:val="009928ED"/>
    <w:rsid w:val="009937B0"/>
    <w:rsid w:val="009A31C6"/>
    <w:rsid w:val="009E542F"/>
    <w:rsid w:val="009E621C"/>
    <w:rsid w:val="009F43D2"/>
    <w:rsid w:val="00A07150"/>
    <w:rsid w:val="00A16D23"/>
    <w:rsid w:val="00A202E3"/>
    <w:rsid w:val="00A538A8"/>
    <w:rsid w:val="00A60CD8"/>
    <w:rsid w:val="00A74031"/>
    <w:rsid w:val="00A74097"/>
    <w:rsid w:val="00A87C29"/>
    <w:rsid w:val="00A91C5D"/>
    <w:rsid w:val="00A95F23"/>
    <w:rsid w:val="00AC4D95"/>
    <w:rsid w:val="00AE1D01"/>
    <w:rsid w:val="00AF1266"/>
    <w:rsid w:val="00AF7FE8"/>
    <w:rsid w:val="00B0493A"/>
    <w:rsid w:val="00B22B48"/>
    <w:rsid w:val="00B35608"/>
    <w:rsid w:val="00B4651F"/>
    <w:rsid w:val="00B54C9F"/>
    <w:rsid w:val="00B61D1A"/>
    <w:rsid w:val="00B7444C"/>
    <w:rsid w:val="00B7575B"/>
    <w:rsid w:val="00B811F1"/>
    <w:rsid w:val="00B847D9"/>
    <w:rsid w:val="00B93B8A"/>
    <w:rsid w:val="00BB293E"/>
    <w:rsid w:val="00BB41B0"/>
    <w:rsid w:val="00BB429D"/>
    <w:rsid w:val="00BE5098"/>
    <w:rsid w:val="00BE586E"/>
    <w:rsid w:val="00BE6E32"/>
    <w:rsid w:val="00C03FBD"/>
    <w:rsid w:val="00C064F6"/>
    <w:rsid w:val="00C151F0"/>
    <w:rsid w:val="00C169EB"/>
    <w:rsid w:val="00C25FF8"/>
    <w:rsid w:val="00C424DB"/>
    <w:rsid w:val="00C515E6"/>
    <w:rsid w:val="00C76E4B"/>
    <w:rsid w:val="00C9531B"/>
    <w:rsid w:val="00CA3B48"/>
    <w:rsid w:val="00CB12E3"/>
    <w:rsid w:val="00CD7B31"/>
    <w:rsid w:val="00CE2421"/>
    <w:rsid w:val="00CE53C7"/>
    <w:rsid w:val="00D10E72"/>
    <w:rsid w:val="00D438B6"/>
    <w:rsid w:val="00D47F82"/>
    <w:rsid w:val="00D6114D"/>
    <w:rsid w:val="00D70972"/>
    <w:rsid w:val="00D74D50"/>
    <w:rsid w:val="00D76DD7"/>
    <w:rsid w:val="00D853AC"/>
    <w:rsid w:val="00D910B3"/>
    <w:rsid w:val="00D91B6F"/>
    <w:rsid w:val="00D97166"/>
    <w:rsid w:val="00DA1D01"/>
    <w:rsid w:val="00DA27DE"/>
    <w:rsid w:val="00DA2C0E"/>
    <w:rsid w:val="00DB47E5"/>
    <w:rsid w:val="00DD7A1E"/>
    <w:rsid w:val="00DE666E"/>
    <w:rsid w:val="00DE7388"/>
    <w:rsid w:val="00DF1BF8"/>
    <w:rsid w:val="00E21BEE"/>
    <w:rsid w:val="00E2387E"/>
    <w:rsid w:val="00E403A3"/>
    <w:rsid w:val="00E575AD"/>
    <w:rsid w:val="00E64D44"/>
    <w:rsid w:val="00E812B1"/>
    <w:rsid w:val="00EA4A81"/>
    <w:rsid w:val="00EB1E05"/>
    <w:rsid w:val="00EB3E88"/>
    <w:rsid w:val="00EC2AF6"/>
    <w:rsid w:val="00ED5D53"/>
    <w:rsid w:val="00ED7453"/>
    <w:rsid w:val="00EE2F92"/>
    <w:rsid w:val="00EF1F26"/>
    <w:rsid w:val="00F31184"/>
    <w:rsid w:val="00F362AC"/>
    <w:rsid w:val="00F4067E"/>
    <w:rsid w:val="00F52C89"/>
    <w:rsid w:val="00F615DE"/>
    <w:rsid w:val="00F61CE3"/>
    <w:rsid w:val="00F63E96"/>
    <w:rsid w:val="00F76601"/>
    <w:rsid w:val="00F822DB"/>
    <w:rsid w:val="00F87F6A"/>
    <w:rsid w:val="00F97A76"/>
    <w:rsid w:val="00FA0BEB"/>
    <w:rsid w:val="00FA636B"/>
    <w:rsid w:val="00FB19E5"/>
    <w:rsid w:val="00FB334A"/>
    <w:rsid w:val="00FB3FDE"/>
    <w:rsid w:val="00FD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709A"/>
  <w15:docId w15:val="{B55686BC-E6DA-4EEB-856F-2CE20F78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5A"/>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uiPriority w:val="9"/>
    <w:qFormat/>
    <w:rsid w:val="001C1598"/>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1C1598"/>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ro-RO"/>
    </w:rPr>
  </w:style>
  <w:style w:type="paragraph" w:styleId="Heading3">
    <w:name w:val="heading 3"/>
    <w:basedOn w:val="Normal"/>
    <w:next w:val="Normal"/>
    <w:link w:val="Heading3Char"/>
    <w:uiPriority w:val="9"/>
    <w:unhideWhenUsed/>
    <w:qFormat/>
    <w:rsid w:val="001C1598"/>
    <w:pPr>
      <w:keepNext/>
      <w:keepLines/>
      <w:spacing w:before="40" w:line="256" w:lineRule="auto"/>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link w:val="Heading4Char"/>
    <w:uiPriority w:val="9"/>
    <w:semiHidden/>
    <w:unhideWhenUsed/>
    <w:qFormat/>
    <w:rsid w:val="001C1598"/>
    <w:pPr>
      <w:spacing w:before="100" w:beforeAutospacing="1" w:after="100" w:afterAutospacing="1"/>
      <w:outlineLvl w:val="3"/>
    </w:pPr>
    <w:rPr>
      <w:rFonts w:eastAsia="Times New Roman"/>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table" w:styleId="TableGrid">
    <w:name w:val="Table Grid"/>
    <w:basedOn w:val="TableNormal"/>
    <w:uiPriority w:val="39"/>
    <w:rsid w:val="00E8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3A3"/>
    <w:pPr>
      <w:ind w:left="720"/>
      <w:contextualSpacing/>
    </w:pPr>
  </w:style>
  <w:style w:type="character" w:styleId="Hyperlink">
    <w:name w:val="Hyperlink"/>
    <w:basedOn w:val="DefaultParagraphFont"/>
    <w:uiPriority w:val="99"/>
    <w:unhideWhenUsed/>
    <w:rsid w:val="00D76DD7"/>
    <w:rPr>
      <w:color w:val="0000FF"/>
      <w:u w:val="single"/>
    </w:rPr>
  </w:style>
  <w:style w:type="paragraph" w:styleId="NoSpacing">
    <w:name w:val="No Spacing"/>
    <w:uiPriority w:val="1"/>
    <w:qFormat/>
    <w:rsid w:val="00D76DD7"/>
    <w:pPr>
      <w:spacing w:after="0" w:line="240" w:lineRule="auto"/>
    </w:pPr>
  </w:style>
  <w:style w:type="character" w:customStyle="1" w:styleId="Heading1Char">
    <w:name w:val="Heading 1 Char"/>
    <w:basedOn w:val="DefaultParagraphFont"/>
    <w:link w:val="Heading1"/>
    <w:uiPriority w:val="9"/>
    <w:rsid w:val="001C15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1598"/>
    <w:rPr>
      <w:rFonts w:asciiTheme="majorHAnsi" w:eastAsiaTheme="majorEastAsia" w:hAnsiTheme="majorHAnsi" w:cstheme="majorBidi"/>
      <w:color w:val="365F91" w:themeColor="accent1" w:themeShade="BF"/>
      <w:sz w:val="26"/>
      <w:szCs w:val="26"/>
      <w:lang w:val="ro-RO" w:eastAsia="ro-RO"/>
    </w:rPr>
  </w:style>
  <w:style w:type="character" w:customStyle="1" w:styleId="Heading3Char">
    <w:name w:val="Heading 3 Char"/>
    <w:basedOn w:val="DefaultParagraphFont"/>
    <w:link w:val="Heading3"/>
    <w:uiPriority w:val="9"/>
    <w:rsid w:val="001C15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1598"/>
    <w:rPr>
      <w:rFonts w:ascii="Times New Roman" w:eastAsia="Times New Roman" w:hAnsi="Times New Roman" w:cs="Times New Roman"/>
      <w:b/>
      <w:bCs/>
      <w:sz w:val="24"/>
      <w:szCs w:val="24"/>
      <w:lang w:val="ro-RO" w:eastAsia="ro-RO"/>
    </w:rPr>
  </w:style>
  <w:style w:type="character" w:styleId="FollowedHyperlink">
    <w:name w:val="FollowedHyperlink"/>
    <w:basedOn w:val="DefaultParagraphFont"/>
    <w:uiPriority w:val="99"/>
    <w:semiHidden/>
    <w:unhideWhenUsed/>
    <w:rsid w:val="001C1598"/>
    <w:rPr>
      <w:color w:val="800080" w:themeColor="followedHyperlink"/>
      <w:u w:val="single"/>
    </w:rPr>
  </w:style>
  <w:style w:type="paragraph" w:customStyle="1" w:styleId="msonormal0">
    <w:name w:val="msonormal"/>
    <w:basedOn w:val="Normal"/>
    <w:rsid w:val="001C1598"/>
    <w:pPr>
      <w:spacing w:before="100" w:beforeAutospacing="1" w:after="100" w:afterAutospacing="1"/>
    </w:pPr>
    <w:rPr>
      <w:rFonts w:eastAsia="Times New Roman"/>
      <w:lang w:val="en-US"/>
    </w:rPr>
  </w:style>
  <w:style w:type="paragraph" w:customStyle="1" w:styleId="MDPI81references">
    <w:name w:val="MDPI_8.1_references"/>
    <w:qFormat/>
    <w:rsid w:val="001C1598"/>
    <w:pPr>
      <w:numPr>
        <w:numId w:val="1"/>
      </w:numPr>
      <w:adjustRightInd w:val="0"/>
      <w:snapToGrid w:val="0"/>
      <w:spacing w:after="0" w:line="280" w:lineRule="atLeast"/>
      <w:jc w:val="both"/>
    </w:pPr>
    <w:rPr>
      <w:rFonts w:ascii="Palatino Linotype" w:eastAsia="Times New Roman" w:hAnsi="Palatino Linotype" w:cs="Times New Roman"/>
      <w:color w:val="000000"/>
      <w:sz w:val="18"/>
      <w:szCs w:val="20"/>
      <w:lang w:eastAsia="de-DE" w:bidi="en-US"/>
    </w:rPr>
  </w:style>
  <w:style w:type="paragraph" w:customStyle="1" w:styleId="nova-legacy-e-listitem">
    <w:name w:val="nova-legacy-e-list__item"/>
    <w:basedOn w:val="Normal"/>
    <w:rsid w:val="001C1598"/>
    <w:pPr>
      <w:spacing w:before="100" w:beforeAutospacing="1" w:after="100" w:afterAutospacing="1"/>
    </w:pPr>
    <w:rPr>
      <w:rFonts w:eastAsia="Times New Roman"/>
      <w:lang w:eastAsia="ro-RO"/>
    </w:rPr>
  </w:style>
  <w:style w:type="paragraph" w:customStyle="1" w:styleId="Default">
    <w:name w:val="Default"/>
    <w:rsid w:val="001C15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ecord-holder">
    <w:name w:val="record-holder"/>
    <w:basedOn w:val="DefaultParagraphFont"/>
    <w:rsid w:val="001C1598"/>
  </w:style>
  <w:style w:type="character" w:customStyle="1" w:styleId="uppercase">
    <w:name w:val="uppercase"/>
    <w:basedOn w:val="DefaultParagraphFont"/>
    <w:rsid w:val="001C1598"/>
  </w:style>
  <w:style w:type="character" w:customStyle="1" w:styleId="highlight-modulemmpyy">
    <w:name w:val="highlight-module__mmpyy"/>
    <w:basedOn w:val="DefaultParagraphFont"/>
    <w:rsid w:val="001C1598"/>
  </w:style>
  <w:style w:type="character" w:customStyle="1" w:styleId="typography-modulelvnit">
    <w:name w:val="typography-module__lvnit"/>
    <w:basedOn w:val="DefaultParagraphFont"/>
    <w:rsid w:val="001C1598"/>
  </w:style>
  <w:style w:type="character" w:customStyle="1" w:styleId="author-modulewfeox">
    <w:name w:val="author-module__wfeox"/>
    <w:basedOn w:val="DefaultParagraphFont"/>
    <w:rsid w:val="001C1598"/>
  </w:style>
  <w:style w:type="character" w:customStyle="1" w:styleId="sourceinfo-modulexxhno">
    <w:name w:val="sourceinfo-module__xxhno"/>
    <w:basedOn w:val="DefaultParagraphFont"/>
    <w:rsid w:val="001C1598"/>
  </w:style>
  <w:style w:type="character" w:customStyle="1" w:styleId="authors-moduleumr1o">
    <w:name w:val="authors-module__umr1o"/>
    <w:basedOn w:val="DefaultParagraphFont"/>
    <w:rsid w:val="001C1598"/>
  </w:style>
  <w:style w:type="character" w:customStyle="1" w:styleId="html-italic">
    <w:name w:val="html-italic"/>
    <w:basedOn w:val="DefaultParagraphFont"/>
    <w:rsid w:val="001C1598"/>
  </w:style>
  <w:style w:type="character" w:styleId="Emphasis">
    <w:name w:val="Emphasis"/>
    <w:basedOn w:val="DefaultParagraphFont"/>
    <w:uiPriority w:val="20"/>
    <w:qFormat/>
    <w:rsid w:val="001C1598"/>
    <w:rPr>
      <w:i/>
      <w:iCs/>
    </w:rPr>
  </w:style>
  <w:style w:type="character" w:styleId="UnresolvedMention">
    <w:name w:val="Unresolved Mention"/>
    <w:basedOn w:val="DefaultParagraphFont"/>
    <w:uiPriority w:val="99"/>
    <w:semiHidden/>
    <w:unhideWhenUsed/>
    <w:rsid w:val="002C3601"/>
    <w:rPr>
      <w:color w:val="605E5C"/>
      <w:shd w:val="clear" w:color="auto" w:fill="E1DFDD"/>
    </w:rPr>
  </w:style>
  <w:style w:type="character" w:customStyle="1" w:styleId="ng-star-inserted">
    <w:name w:val="ng-star-inserted"/>
    <w:basedOn w:val="DefaultParagraphFont"/>
    <w:rsid w:val="003D098C"/>
  </w:style>
  <w:style w:type="character" w:customStyle="1" w:styleId="value">
    <w:name w:val="value"/>
    <w:basedOn w:val="DefaultParagraphFont"/>
    <w:rsid w:val="003D098C"/>
  </w:style>
  <w:style w:type="character" w:customStyle="1" w:styleId="inlineblock">
    <w:name w:val="inlineblock"/>
    <w:basedOn w:val="DefaultParagraphFont"/>
    <w:rsid w:val="004C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6476">
      <w:bodyDiv w:val="1"/>
      <w:marLeft w:val="0"/>
      <w:marRight w:val="0"/>
      <w:marTop w:val="0"/>
      <w:marBottom w:val="0"/>
      <w:divBdr>
        <w:top w:val="none" w:sz="0" w:space="0" w:color="auto"/>
        <w:left w:val="none" w:sz="0" w:space="0" w:color="auto"/>
        <w:bottom w:val="none" w:sz="0" w:space="0" w:color="auto"/>
        <w:right w:val="none" w:sz="0" w:space="0" w:color="auto"/>
      </w:divBdr>
      <w:divsChild>
        <w:div w:id="1501315875">
          <w:marLeft w:val="0"/>
          <w:marRight w:val="0"/>
          <w:marTop w:val="0"/>
          <w:marBottom w:val="0"/>
          <w:divBdr>
            <w:top w:val="none" w:sz="0" w:space="0" w:color="auto"/>
            <w:left w:val="none" w:sz="0" w:space="0" w:color="auto"/>
            <w:bottom w:val="none" w:sz="0" w:space="0" w:color="auto"/>
            <w:right w:val="none" w:sz="0" w:space="0" w:color="auto"/>
          </w:divBdr>
        </w:div>
        <w:div w:id="1746999291">
          <w:marLeft w:val="0"/>
          <w:marRight w:val="0"/>
          <w:marTop w:val="0"/>
          <w:marBottom w:val="0"/>
          <w:divBdr>
            <w:top w:val="none" w:sz="0" w:space="0" w:color="auto"/>
            <w:left w:val="none" w:sz="0" w:space="0" w:color="auto"/>
            <w:bottom w:val="none" w:sz="0" w:space="0" w:color="auto"/>
            <w:right w:val="none" w:sz="0" w:space="0" w:color="auto"/>
          </w:divBdr>
          <w:divsChild>
            <w:div w:id="7815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817">
      <w:bodyDiv w:val="1"/>
      <w:marLeft w:val="0"/>
      <w:marRight w:val="0"/>
      <w:marTop w:val="0"/>
      <w:marBottom w:val="0"/>
      <w:divBdr>
        <w:top w:val="none" w:sz="0" w:space="0" w:color="auto"/>
        <w:left w:val="none" w:sz="0" w:space="0" w:color="auto"/>
        <w:bottom w:val="none" w:sz="0" w:space="0" w:color="auto"/>
        <w:right w:val="none" w:sz="0" w:space="0" w:color="auto"/>
      </w:divBdr>
    </w:div>
    <w:div w:id="622004696">
      <w:bodyDiv w:val="1"/>
      <w:marLeft w:val="0"/>
      <w:marRight w:val="0"/>
      <w:marTop w:val="0"/>
      <w:marBottom w:val="0"/>
      <w:divBdr>
        <w:top w:val="none" w:sz="0" w:space="0" w:color="auto"/>
        <w:left w:val="none" w:sz="0" w:space="0" w:color="auto"/>
        <w:bottom w:val="none" w:sz="0" w:space="0" w:color="auto"/>
        <w:right w:val="none" w:sz="0" w:space="0" w:color="auto"/>
      </w:divBdr>
    </w:div>
    <w:div w:id="801776274">
      <w:bodyDiv w:val="1"/>
      <w:marLeft w:val="0"/>
      <w:marRight w:val="0"/>
      <w:marTop w:val="0"/>
      <w:marBottom w:val="0"/>
      <w:divBdr>
        <w:top w:val="none" w:sz="0" w:space="0" w:color="auto"/>
        <w:left w:val="none" w:sz="0" w:space="0" w:color="auto"/>
        <w:bottom w:val="none" w:sz="0" w:space="0" w:color="auto"/>
        <w:right w:val="none" w:sz="0" w:space="0" w:color="auto"/>
      </w:divBdr>
    </w:div>
    <w:div w:id="829439944">
      <w:bodyDiv w:val="1"/>
      <w:marLeft w:val="0"/>
      <w:marRight w:val="0"/>
      <w:marTop w:val="0"/>
      <w:marBottom w:val="0"/>
      <w:divBdr>
        <w:top w:val="none" w:sz="0" w:space="0" w:color="auto"/>
        <w:left w:val="none" w:sz="0" w:space="0" w:color="auto"/>
        <w:bottom w:val="none" w:sz="0" w:space="0" w:color="auto"/>
        <w:right w:val="none" w:sz="0" w:space="0" w:color="auto"/>
      </w:divBdr>
      <w:divsChild>
        <w:div w:id="1847132878">
          <w:marLeft w:val="0"/>
          <w:marRight w:val="0"/>
          <w:marTop w:val="0"/>
          <w:marBottom w:val="0"/>
          <w:divBdr>
            <w:top w:val="none" w:sz="0" w:space="0" w:color="auto"/>
            <w:left w:val="none" w:sz="0" w:space="0" w:color="auto"/>
            <w:bottom w:val="none" w:sz="0" w:space="0" w:color="auto"/>
            <w:right w:val="none" w:sz="0" w:space="0" w:color="auto"/>
          </w:divBdr>
          <w:divsChild>
            <w:div w:id="875002928">
              <w:marLeft w:val="0"/>
              <w:marRight w:val="0"/>
              <w:marTop w:val="0"/>
              <w:marBottom w:val="0"/>
              <w:divBdr>
                <w:top w:val="none" w:sz="0" w:space="0" w:color="auto"/>
                <w:left w:val="none" w:sz="0" w:space="0" w:color="auto"/>
                <w:bottom w:val="none" w:sz="0" w:space="0" w:color="auto"/>
                <w:right w:val="none" w:sz="0" w:space="0" w:color="auto"/>
              </w:divBdr>
            </w:div>
          </w:divsChild>
        </w:div>
        <w:div w:id="983319287">
          <w:marLeft w:val="0"/>
          <w:marRight w:val="0"/>
          <w:marTop w:val="0"/>
          <w:marBottom w:val="0"/>
          <w:divBdr>
            <w:top w:val="none" w:sz="0" w:space="0" w:color="auto"/>
            <w:left w:val="none" w:sz="0" w:space="0" w:color="auto"/>
            <w:bottom w:val="none" w:sz="0" w:space="0" w:color="auto"/>
            <w:right w:val="none" w:sz="0" w:space="0" w:color="auto"/>
          </w:divBdr>
          <w:divsChild>
            <w:div w:id="389571989">
              <w:marLeft w:val="0"/>
              <w:marRight w:val="0"/>
              <w:marTop w:val="0"/>
              <w:marBottom w:val="0"/>
              <w:divBdr>
                <w:top w:val="none" w:sz="0" w:space="0" w:color="auto"/>
                <w:left w:val="none" w:sz="0" w:space="0" w:color="auto"/>
                <w:bottom w:val="none" w:sz="0" w:space="0" w:color="auto"/>
                <w:right w:val="none" w:sz="0" w:space="0" w:color="auto"/>
              </w:divBdr>
            </w:div>
          </w:divsChild>
        </w:div>
        <w:div w:id="1014066155">
          <w:marLeft w:val="0"/>
          <w:marRight w:val="0"/>
          <w:marTop w:val="0"/>
          <w:marBottom w:val="0"/>
          <w:divBdr>
            <w:top w:val="none" w:sz="0" w:space="0" w:color="auto"/>
            <w:left w:val="none" w:sz="0" w:space="0" w:color="auto"/>
            <w:bottom w:val="none" w:sz="0" w:space="0" w:color="auto"/>
            <w:right w:val="none" w:sz="0" w:space="0" w:color="auto"/>
          </w:divBdr>
          <w:divsChild>
            <w:div w:id="421024669">
              <w:marLeft w:val="0"/>
              <w:marRight w:val="0"/>
              <w:marTop w:val="0"/>
              <w:marBottom w:val="0"/>
              <w:divBdr>
                <w:top w:val="none" w:sz="0" w:space="0" w:color="auto"/>
                <w:left w:val="none" w:sz="0" w:space="0" w:color="auto"/>
                <w:bottom w:val="none" w:sz="0" w:space="0" w:color="auto"/>
                <w:right w:val="none" w:sz="0" w:space="0" w:color="auto"/>
              </w:divBdr>
            </w:div>
          </w:divsChild>
        </w:div>
        <w:div w:id="863329755">
          <w:marLeft w:val="0"/>
          <w:marRight w:val="0"/>
          <w:marTop w:val="0"/>
          <w:marBottom w:val="0"/>
          <w:divBdr>
            <w:top w:val="none" w:sz="0" w:space="0" w:color="auto"/>
            <w:left w:val="none" w:sz="0" w:space="0" w:color="auto"/>
            <w:bottom w:val="none" w:sz="0" w:space="0" w:color="auto"/>
            <w:right w:val="none" w:sz="0" w:space="0" w:color="auto"/>
          </w:divBdr>
        </w:div>
      </w:divsChild>
    </w:div>
    <w:div w:id="973407573">
      <w:bodyDiv w:val="1"/>
      <w:marLeft w:val="0"/>
      <w:marRight w:val="0"/>
      <w:marTop w:val="0"/>
      <w:marBottom w:val="0"/>
      <w:divBdr>
        <w:top w:val="none" w:sz="0" w:space="0" w:color="auto"/>
        <w:left w:val="none" w:sz="0" w:space="0" w:color="auto"/>
        <w:bottom w:val="none" w:sz="0" w:space="0" w:color="auto"/>
        <w:right w:val="none" w:sz="0" w:space="0" w:color="auto"/>
      </w:divBdr>
    </w:div>
    <w:div w:id="1061826265">
      <w:bodyDiv w:val="1"/>
      <w:marLeft w:val="0"/>
      <w:marRight w:val="0"/>
      <w:marTop w:val="0"/>
      <w:marBottom w:val="0"/>
      <w:divBdr>
        <w:top w:val="none" w:sz="0" w:space="0" w:color="auto"/>
        <w:left w:val="none" w:sz="0" w:space="0" w:color="auto"/>
        <w:bottom w:val="none" w:sz="0" w:space="0" w:color="auto"/>
        <w:right w:val="none" w:sz="0" w:space="0" w:color="auto"/>
      </w:divBdr>
      <w:divsChild>
        <w:div w:id="41756746">
          <w:marLeft w:val="0"/>
          <w:marRight w:val="0"/>
          <w:marTop w:val="0"/>
          <w:marBottom w:val="0"/>
          <w:divBdr>
            <w:top w:val="none" w:sz="0" w:space="0" w:color="auto"/>
            <w:left w:val="none" w:sz="0" w:space="0" w:color="auto"/>
            <w:bottom w:val="none" w:sz="0" w:space="0" w:color="auto"/>
            <w:right w:val="none" w:sz="0" w:space="0" w:color="auto"/>
          </w:divBdr>
        </w:div>
        <w:div w:id="901721960">
          <w:marLeft w:val="0"/>
          <w:marRight w:val="0"/>
          <w:marTop w:val="0"/>
          <w:marBottom w:val="0"/>
          <w:divBdr>
            <w:top w:val="none" w:sz="0" w:space="0" w:color="auto"/>
            <w:left w:val="none" w:sz="0" w:space="0" w:color="auto"/>
            <w:bottom w:val="none" w:sz="0" w:space="0" w:color="auto"/>
            <w:right w:val="none" w:sz="0" w:space="0" w:color="auto"/>
          </w:divBdr>
        </w:div>
      </w:divsChild>
    </w:div>
    <w:div w:id="1325859626">
      <w:bodyDiv w:val="1"/>
      <w:marLeft w:val="0"/>
      <w:marRight w:val="0"/>
      <w:marTop w:val="0"/>
      <w:marBottom w:val="0"/>
      <w:divBdr>
        <w:top w:val="none" w:sz="0" w:space="0" w:color="auto"/>
        <w:left w:val="none" w:sz="0" w:space="0" w:color="auto"/>
        <w:bottom w:val="none" w:sz="0" w:space="0" w:color="auto"/>
        <w:right w:val="none" w:sz="0" w:space="0" w:color="auto"/>
      </w:divBdr>
      <w:divsChild>
        <w:div w:id="933630470">
          <w:marLeft w:val="0"/>
          <w:marRight w:val="0"/>
          <w:marTop w:val="0"/>
          <w:marBottom w:val="0"/>
          <w:divBdr>
            <w:top w:val="none" w:sz="0" w:space="0" w:color="auto"/>
            <w:left w:val="none" w:sz="0" w:space="0" w:color="auto"/>
            <w:bottom w:val="none" w:sz="0" w:space="0" w:color="auto"/>
            <w:right w:val="none" w:sz="0" w:space="0" w:color="auto"/>
          </w:divBdr>
          <w:divsChild>
            <w:div w:id="1162042916">
              <w:marLeft w:val="0"/>
              <w:marRight w:val="0"/>
              <w:marTop w:val="0"/>
              <w:marBottom w:val="0"/>
              <w:divBdr>
                <w:top w:val="none" w:sz="0" w:space="0" w:color="auto"/>
                <w:left w:val="none" w:sz="0" w:space="0" w:color="auto"/>
                <w:bottom w:val="none" w:sz="0" w:space="0" w:color="auto"/>
                <w:right w:val="none" w:sz="0" w:space="0" w:color="auto"/>
              </w:divBdr>
            </w:div>
          </w:divsChild>
        </w:div>
        <w:div w:id="707878569">
          <w:marLeft w:val="0"/>
          <w:marRight w:val="0"/>
          <w:marTop w:val="0"/>
          <w:marBottom w:val="0"/>
          <w:divBdr>
            <w:top w:val="none" w:sz="0" w:space="0" w:color="auto"/>
            <w:left w:val="none" w:sz="0" w:space="0" w:color="auto"/>
            <w:bottom w:val="none" w:sz="0" w:space="0" w:color="auto"/>
            <w:right w:val="none" w:sz="0" w:space="0" w:color="auto"/>
          </w:divBdr>
          <w:divsChild>
            <w:div w:id="207110750">
              <w:marLeft w:val="0"/>
              <w:marRight w:val="0"/>
              <w:marTop w:val="0"/>
              <w:marBottom w:val="0"/>
              <w:divBdr>
                <w:top w:val="none" w:sz="0" w:space="0" w:color="auto"/>
                <w:left w:val="none" w:sz="0" w:space="0" w:color="auto"/>
                <w:bottom w:val="none" w:sz="0" w:space="0" w:color="auto"/>
                <w:right w:val="none" w:sz="0" w:space="0" w:color="auto"/>
              </w:divBdr>
            </w:div>
          </w:divsChild>
        </w:div>
        <w:div w:id="549220775">
          <w:marLeft w:val="0"/>
          <w:marRight w:val="0"/>
          <w:marTop w:val="0"/>
          <w:marBottom w:val="0"/>
          <w:divBdr>
            <w:top w:val="none" w:sz="0" w:space="0" w:color="auto"/>
            <w:left w:val="none" w:sz="0" w:space="0" w:color="auto"/>
            <w:bottom w:val="none" w:sz="0" w:space="0" w:color="auto"/>
            <w:right w:val="none" w:sz="0" w:space="0" w:color="auto"/>
          </w:divBdr>
          <w:divsChild>
            <w:div w:id="528760677">
              <w:marLeft w:val="0"/>
              <w:marRight w:val="0"/>
              <w:marTop w:val="0"/>
              <w:marBottom w:val="0"/>
              <w:divBdr>
                <w:top w:val="none" w:sz="0" w:space="0" w:color="auto"/>
                <w:left w:val="none" w:sz="0" w:space="0" w:color="auto"/>
                <w:bottom w:val="none" w:sz="0" w:space="0" w:color="auto"/>
                <w:right w:val="none" w:sz="0" w:space="0" w:color="auto"/>
              </w:divBdr>
            </w:div>
          </w:divsChild>
        </w:div>
        <w:div w:id="1009796802">
          <w:marLeft w:val="0"/>
          <w:marRight w:val="0"/>
          <w:marTop w:val="0"/>
          <w:marBottom w:val="0"/>
          <w:divBdr>
            <w:top w:val="none" w:sz="0" w:space="0" w:color="auto"/>
            <w:left w:val="none" w:sz="0" w:space="0" w:color="auto"/>
            <w:bottom w:val="none" w:sz="0" w:space="0" w:color="auto"/>
            <w:right w:val="none" w:sz="0" w:space="0" w:color="auto"/>
          </w:divBdr>
        </w:div>
      </w:divsChild>
    </w:div>
    <w:div w:id="1558935670">
      <w:bodyDiv w:val="1"/>
      <w:marLeft w:val="0"/>
      <w:marRight w:val="0"/>
      <w:marTop w:val="0"/>
      <w:marBottom w:val="0"/>
      <w:divBdr>
        <w:top w:val="none" w:sz="0" w:space="0" w:color="auto"/>
        <w:left w:val="none" w:sz="0" w:space="0" w:color="auto"/>
        <w:bottom w:val="none" w:sz="0" w:space="0" w:color="auto"/>
        <w:right w:val="none" w:sz="0" w:space="0" w:color="auto"/>
      </w:divBdr>
      <w:divsChild>
        <w:div w:id="1961112008">
          <w:marLeft w:val="0"/>
          <w:marRight w:val="0"/>
          <w:marTop w:val="0"/>
          <w:marBottom w:val="0"/>
          <w:divBdr>
            <w:top w:val="none" w:sz="0" w:space="0" w:color="auto"/>
            <w:left w:val="none" w:sz="0" w:space="0" w:color="auto"/>
            <w:bottom w:val="none" w:sz="0" w:space="0" w:color="auto"/>
            <w:right w:val="none" w:sz="0" w:space="0" w:color="auto"/>
          </w:divBdr>
        </w:div>
      </w:divsChild>
    </w:div>
    <w:div w:id="1788115931">
      <w:bodyDiv w:val="1"/>
      <w:marLeft w:val="0"/>
      <w:marRight w:val="0"/>
      <w:marTop w:val="0"/>
      <w:marBottom w:val="0"/>
      <w:divBdr>
        <w:top w:val="none" w:sz="0" w:space="0" w:color="auto"/>
        <w:left w:val="none" w:sz="0" w:space="0" w:color="auto"/>
        <w:bottom w:val="none" w:sz="0" w:space="0" w:color="auto"/>
        <w:right w:val="none" w:sz="0" w:space="0" w:color="auto"/>
      </w:divBdr>
      <w:divsChild>
        <w:div w:id="1940290958">
          <w:marLeft w:val="0"/>
          <w:marRight w:val="0"/>
          <w:marTop w:val="0"/>
          <w:marBottom w:val="0"/>
          <w:divBdr>
            <w:top w:val="none" w:sz="0" w:space="0" w:color="auto"/>
            <w:left w:val="none" w:sz="0" w:space="0" w:color="auto"/>
            <w:bottom w:val="none" w:sz="0" w:space="0" w:color="auto"/>
            <w:right w:val="none" w:sz="0" w:space="0" w:color="auto"/>
          </w:divBdr>
        </w:div>
        <w:div w:id="1525556777">
          <w:marLeft w:val="0"/>
          <w:marRight w:val="0"/>
          <w:marTop w:val="0"/>
          <w:marBottom w:val="0"/>
          <w:divBdr>
            <w:top w:val="none" w:sz="0" w:space="0" w:color="auto"/>
            <w:left w:val="none" w:sz="0" w:space="0" w:color="auto"/>
            <w:bottom w:val="none" w:sz="0" w:space="0" w:color="auto"/>
            <w:right w:val="none" w:sz="0" w:space="0" w:color="auto"/>
          </w:divBdr>
        </w:div>
        <w:div w:id="2054961124">
          <w:marLeft w:val="0"/>
          <w:marRight w:val="0"/>
          <w:marTop w:val="0"/>
          <w:marBottom w:val="0"/>
          <w:divBdr>
            <w:top w:val="none" w:sz="0" w:space="0" w:color="auto"/>
            <w:left w:val="none" w:sz="0" w:space="0" w:color="auto"/>
            <w:bottom w:val="none" w:sz="0" w:space="0" w:color="auto"/>
            <w:right w:val="none" w:sz="0" w:space="0" w:color="auto"/>
          </w:divBdr>
        </w:div>
        <w:div w:id="751439785">
          <w:marLeft w:val="0"/>
          <w:marRight w:val="0"/>
          <w:marTop w:val="0"/>
          <w:marBottom w:val="0"/>
          <w:divBdr>
            <w:top w:val="none" w:sz="0" w:space="0" w:color="auto"/>
            <w:left w:val="none" w:sz="0" w:space="0" w:color="auto"/>
            <w:bottom w:val="none" w:sz="0" w:space="0" w:color="auto"/>
            <w:right w:val="none" w:sz="0" w:space="0" w:color="auto"/>
          </w:divBdr>
        </w:div>
        <w:div w:id="1700471617">
          <w:marLeft w:val="0"/>
          <w:marRight w:val="0"/>
          <w:marTop w:val="0"/>
          <w:marBottom w:val="0"/>
          <w:divBdr>
            <w:top w:val="none" w:sz="0" w:space="0" w:color="auto"/>
            <w:left w:val="none" w:sz="0" w:space="0" w:color="auto"/>
            <w:bottom w:val="none" w:sz="0" w:space="0" w:color="auto"/>
            <w:right w:val="none" w:sz="0" w:space="0" w:color="auto"/>
          </w:divBdr>
        </w:div>
        <w:div w:id="1956869338">
          <w:marLeft w:val="0"/>
          <w:marRight w:val="0"/>
          <w:marTop w:val="0"/>
          <w:marBottom w:val="0"/>
          <w:divBdr>
            <w:top w:val="none" w:sz="0" w:space="0" w:color="auto"/>
            <w:left w:val="none" w:sz="0" w:space="0" w:color="auto"/>
            <w:bottom w:val="none" w:sz="0" w:space="0" w:color="auto"/>
            <w:right w:val="none" w:sz="0" w:space="0" w:color="auto"/>
          </w:divBdr>
        </w:div>
      </w:divsChild>
    </w:div>
    <w:div w:id="1813015735">
      <w:bodyDiv w:val="1"/>
      <w:marLeft w:val="0"/>
      <w:marRight w:val="0"/>
      <w:marTop w:val="0"/>
      <w:marBottom w:val="0"/>
      <w:divBdr>
        <w:top w:val="none" w:sz="0" w:space="0" w:color="auto"/>
        <w:left w:val="none" w:sz="0" w:space="0" w:color="auto"/>
        <w:bottom w:val="none" w:sz="0" w:space="0" w:color="auto"/>
        <w:right w:val="none" w:sz="0" w:space="0" w:color="auto"/>
      </w:divBdr>
    </w:div>
    <w:div w:id="1819154066">
      <w:bodyDiv w:val="1"/>
      <w:marLeft w:val="0"/>
      <w:marRight w:val="0"/>
      <w:marTop w:val="0"/>
      <w:marBottom w:val="0"/>
      <w:divBdr>
        <w:top w:val="none" w:sz="0" w:space="0" w:color="auto"/>
        <w:left w:val="none" w:sz="0" w:space="0" w:color="auto"/>
        <w:bottom w:val="none" w:sz="0" w:space="0" w:color="auto"/>
        <w:right w:val="none" w:sz="0" w:space="0" w:color="auto"/>
      </w:divBdr>
    </w:div>
    <w:div w:id="1821534803">
      <w:bodyDiv w:val="1"/>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
        <w:div w:id="210588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pus.com/record/display.uri?eid=2-s2.0-85169893711&amp;origin=resultslist&amp;sort=plf-f&amp;src=s&amp;sid=879b057f6dee621f93ee431eedd7429a&amp;sot=cite&amp;sdt=a&amp;s=REF%282-s2.0-85136237683%29&amp;sl=23&amp;sessionSearchId=879b057f6dee621f93ee431eedd7429a&amp;relpos=9" TargetMode="External"/><Relationship Id="rId21" Type="http://schemas.openxmlformats.org/officeDocument/2006/relationships/hyperlink" Target="http://dx.doi.org/10.37358/RC.20.3.8012" TargetMode="External"/><Relationship Id="rId42" Type="http://schemas.openxmlformats.org/officeDocument/2006/relationships/hyperlink" Target="http://bch.ro/pdfRC/GHEORGHE%20C.pdf%2010%2011.pdf" TargetMode="External"/><Relationship Id="rId63" Type="http://schemas.openxmlformats.org/officeDocument/2006/relationships/hyperlink" Target="https://scholar.google.com/citations?view_op=view_citation&amp;hl=en&amp;user=XULYmn0AAAAJ&amp;citation_for_view=XULYmn0AAAAJ:u5HHmVD_uO8C" TargetMode="External"/><Relationship Id="rId84" Type="http://schemas.openxmlformats.org/officeDocument/2006/relationships/hyperlink" Target="https://scholar.google.com/citations?view_op=view_citation&amp;hl=en&amp;user=XULYmn0AAAAJ&amp;citation_for_view=XULYmn0AAAAJ:2osOgNQ5qMEC" TargetMode="External"/><Relationship Id="rId138" Type="http://schemas.openxmlformats.org/officeDocument/2006/relationships/hyperlink" Target="https://www.scopus.com/record/display.uri?eid=2-s2.0-85137792156&amp;origin=resultslist&amp;sort=plf-f&amp;src=s&amp;sot=mulcite&amp;sdt=mulcite&amp;s=REFEID%282-s2.0-85072576353%29&amp;citeCnt=1&amp;relpos=2" TargetMode="External"/><Relationship Id="rId159" Type="http://schemas.openxmlformats.org/officeDocument/2006/relationships/hyperlink" Target="https://www.scopus.com/sourceid/17500155020?origin=resultslist" TargetMode="External"/><Relationship Id="rId170" Type="http://schemas.openxmlformats.org/officeDocument/2006/relationships/hyperlink" Target="https://www.scopus.com/record/display.uri?eid=2-s2.0-85198131728&amp;origin=resultslist&amp;sort=plf-f&amp;src=s&amp;sot=cite&amp;sdt=a&amp;s=ref%282-s2.0-84931092349%29&amp;relpos=1" TargetMode="External"/><Relationship Id="rId191" Type="http://schemas.openxmlformats.org/officeDocument/2006/relationships/hyperlink" Target="https://www.scopus.com/sourceid/21100222537?origin=resultslist" TargetMode="External"/><Relationship Id="rId205" Type="http://schemas.openxmlformats.org/officeDocument/2006/relationships/hyperlink" Target="https://www.scopus.com/record/display.uri?eid=2-s2.0-85138929157&amp;origin=resultslist&amp;sort=plf-f&amp;src=s&amp;sid=19d35b1fc2d831ddf911dd3d46d1a961&amp;sot=cite&amp;sdt=a&amp;s=REF%282-s2.0-80054749717%29&amp;sl=23&amp;sessionSearchId=19d35b1fc2d831ddf911dd3d46d1a961&amp;relpos=3" TargetMode="External"/><Relationship Id="rId226" Type="http://schemas.openxmlformats.org/officeDocument/2006/relationships/hyperlink" Target="https://www.scopus.com/record/display.uri?eid=2-s2.0-84860359765&amp;origin=resultslist&amp;sort=plf-f&amp;src=s&amp;sot=cite&amp;sdt=a&amp;s=ref%282-s2.0-79960790266%29&amp;relpos=2" TargetMode="External"/><Relationship Id="rId107" Type="http://schemas.openxmlformats.org/officeDocument/2006/relationships/hyperlink" Target="https://www.scopus.com/record/display.uri?eid=2-s2.0-85197808214&amp;origin=resultslist&amp;sort=plf-f&amp;src=s&amp;sot=cite&amp;sdt=a&amp;s=ref%282-s2.0-85136237683%29&amp;sessionSearchId=590072084cd6fd4411a633d07e4d4935&amp;relpos=5" TargetMode="External"/><Relationship Id="rId11" Type="http://schemas.openxmlformats.org/officeDocument/2006/relationships/hyperlink" Target="https://doi.org/10.3390/toxics13050368" TargetMode="External"/><Relationship Id="rId32" Type="http://schemas.openxmlformats.org/officeDocument/2006/relationships/hyperlink" Target="https://doi.org/10.3390/bioengineering11121306" TargetMode="External"/><Relationship Id="rId53" Type="http://schemas.openxmlformats.org/officeDocument/2006/relationships/hyperlink" Target="http://dx.doi.org/10.37358/RC.20.3.8012" TargetMode="External"/><Relationship Id="rId74" Type="http://schemas.openxmlformats.org/officeDocument/2006/relationships/hyperlink" Target="https://www.scopus.com/sourceid/21100199840?origin=resultslist" TargetMode="External"/><Relationship Id="rId128" Type="http://schemas.openxmlformats.org/officeDocument/2006/relationships/hyperlink" Target="https://www.scopus.com/record/display.uri?eid=2-s2.0-105002781782&amp;origin=resultslist&amp;sort=plf-f&amp;src=s&amp;sid=f422f76d1787694b60d574eddc6e0177&amp;sot=cite&amp;sdt=a&amp;s=REF%282-s2.0-85085041335%29&amp;sl=23&amp;sessionSearchId=f422f76d1787694b60d574eddc6e0177&amp;relpos=1" TargetMode="External"/><Relationship Id="rId149" Type="http://schemas.openxmlformats.org/officeDocument/2006/relationships/hyperlink" Target="https://www.scopus.com/record/display.uri?eid=2-s2.0-105002781782&amp;origin=resultslist&amp;sort=plf-f&amp;src=s&amp;sid=f422f76d1787694b60d574eddc6e0177&amp;sot=cite&amp;sdt=a&amp;s=REF%282-s2.0-85085041335%29&amp;sl=23&amp;sessionSearchId=f422f76d1787694b60d574eddc6e0177&amp;relpos=1" TargetMode="External"/><Relationship Id="rId5" Type="http://schemas.openxmlformats.org/officeDocument/2006/relationships/numbering" Target="numbering.xml"/><Relationship Id="rId95" Type="http://schemas.openxmlformats.org/officeDocument/2006/relationships/hyperlink" Target="https://www.scopus.com/sourceid/21101226632?origin=resultslist" TargetMode="External"/><Relationship Id="rId160" Type="http://schemas.openxmlformats.org/officeDocument/2006/relationships/hyperlink" Target="https://www.scopus.com/record/display.uri?eid=2-s2.0-85145502385&amp;origin=resultslist&amp;sort=plf-f&amp;src=s&amp;sot=cite&amp;sdt=a&amp;s=ref%282-s2.0-84941966223%29" TargetMode="External"/><Relationship Id="rId181" Type="http://schemas.openxmlformats.org/officeDocument/2006/relationships/hyperlink" Target="https://www.scopus.com/sourceid/12600154711?origin=resultslist" TargetMode="External"/><Relationship Id="rId216" Type="http://schemas.openxmlformats.org/officeDocument/2006/relationships/hyperlink" Target="https://www.scopus.com/sourceid/21100255070?origin=resultslist" TargetMode="External"/><Relationship Id="rId237" Type="http://schemas.openxmlformats.org/officeDocument/2006/relationships/theme" Target="theme/theme1.xml"/><Relationship Id="rId22" Type="http://schemas.openxmlformats.org/officeDocument/2006/relationships/hyperlink" Target="https://scholar.google.com/citations?view_op=view_citation&amp;hl=en&amp;user=XULYmn0AAAAJ&amp;citation_for_view=XULYmn0AAAAJ:u5HHmVD_uO8C" TargetMode="External"/><Relationship Id="rId43" Type="http://schemas.openxmlformats.org/officeDocument/2006/relationships/hyperlink" Target="https://doi.org/10.3390/toxics13050368" TargetMode="External"/><Relationship Id="rId64" Type="http://schemas.openxmlformats.org/officeDocument/2006/relationships/hyperlink" Target="http://dx.doi.org/10.37358/RC.19.8.7472%20WOS:000489685600061" TargetMode="External"/><Relationship Id="rId118" Type="http://schemas.openxmlformats.org/officeDocument/2006/relationships/hyperlink" Target="https://www.scopus.com/sourceid/21100411756?origin=resultslist" TargetMode="External"/><Relationship Id="rId139" Type="http://schemas.openxmlformats.org/officeDocument/2006/relationships/hyperlink" Target="http://dx.doi.org/10.37358/RC.18.8.6470" TargetMode="External"/><Relationship Id="rId85" Type="http://schemas.openxmlformats.org/officeDocument/2006/relationships/hyperlink" Target="https://doi.org/10.3390/toxics11030285" TargetMode="External"/><Relationship Id="rId150" Type="http://schemas.openxmlformats.org/officeDocument/2006/relationships/hyperlink" Target="https://www.scopus.com/sourceid/19500157076?origin=resultslist" TargetMode="External"/><Relationship Id="rId171" Type="http://schemas.openxmlformats.org/officeDocument/2006/relationships/hyperlink" Target="https://www.scopus.com/record/display.uri?eid=2-s2.0-85192770213&amp;origin=resultslist&amp;sort=plf-f&amp;src=s&amp;sid=5c2c8d9a13921bfe534e3ea64f0f74c1&amp;sot=cite&amp;sdt=a&amp;s=REF%282-s2.0-84931092349%29&amp;sl=23&amp;sessionSearchId=5c2c8d9a13921bfe534e3ea64f0f74c1&amp;relpos=2" TargetMode="External"/><Relationship Id="rId192" Type="http://schemas.openxmlformats.org/officeDocument/2006/relationships/hyperlink" Target="https://www.scopus.com/record/display.uri?eid=2-s2.0-84978194565&amp;origin=resultslist&amp;sort=plf-f&amp;src=s&amp;sot=cite&amp;sdt=a&amp;s=ref%282-s2.0-84920157330%29&amp;sessionSearchId=91aa5ac6b185450598e2c776be695203&amp;relpos=3" TargetMode="External"/><Relationship Id="rId206" Type="http://schemas.openxmlformats.org/officeDocument/2006/relationships/hyperlink" Target="https://www.scopus.com/record/display.uri?eid=2-s2.0-85138929157&amp;origin=resultslist&amp;sort=plf-f&amp;src=s&amp;sot=cite&amp;sdt=a&amp;s=ref%282-s2.0-80054749717%29&amp;sessionSearchId=159d6ebbba4096e20f874eb42b82057d&amp;relpos=3" TargetMode="External"/><Relationship Id="rId227" Type="http://schemas.openxmlformats.org/officeDocument/2006/relationships/hyperlink" Target="https://www.scopus.com/record/display.uri?eid=2-s2.0-105006841559&amp;origin=resultslist&amp;sort=plf-f&amp;src=s&amp;sot=mulcite&amp;sdt=mulcite&amp;s=REFEID%282-s2.0-85213224243%29&amp;citeCnt=1&amp;sessionSearchId=3d61befe6ca144538b70f5e6aa53e9a1" TargetMode="External"/><Relationship Id="rId12" Type="http://schemas.openxmlformats.org/officeDocument/2006/relationships/hyperlink" Target="https://scholar.google.ro/citations?view_op=view_citation&amp;hl=en&amp;user=NY61ruUAAAAJ&amp;cstart=20&amp;pagesize=80&amp;citation_for_view=NY61ruUAAAAJ:QIV2ME_5wuYC" TargetMode="External"/><Relationship Id="rId33" Type="http://schemas.openxmlformats.org/officeDocument/2006/relationships/hyperlink" Target="https://doi.org/10.3390/bioengineering11060623" TargetMode="External"/><Relationship Id="rId108" Type="http://schemas.openxmlformats.org/officeDocument/2006/relationships/hyperlink" Target="https://www.scopus.com/record/display.uri?eid=2-s2.0-85195189035&amp;origin=resultslist&amp;sort=plf-f&amp;src=s&amp;sid=879b057f6dee621f93ee431eedd7429a&amp;sot=cite&amp;sdt=a&amp;s=REF%282-s2.0-85136237683%29&amp;sl=23&amp;sessionSearchId=879b057f6dee621f93ee431eedd7429a&amp;relpos=5" TargetMode="External"/><Relationship Id="rId129" Type="http://schemas.openxmlformats.org/officeDocument/2006/relationships/hyperlink" Target="https://www.scopus.com/sourceid/19500157076?origin=resultslist" TargetMode="External"/><Relationship Id="rId54" Type="http://schemas.openxmlformats.org/officeDocument/2006/relationships/hyperlink" Target="https://scholar.google.com/citations?view_op=view_citation&amp;hl=en&amp;user=XULYmn0AAAAJ&amp;citation_for_view=XULYmn0AAAAJ:u5HHmVD_uO8C" TargetMode="External"/><Relationship Id="rId75" Type="http://schemas.openxmlformats.org/officeDocument/2006/relationships/hyperlink" Target="https://www.scopus.com/record/display.uri?eid=2-s2.0-105004199835&amp;origin=resultslist&amp;sort=plf-f&amp;src=s&amp;sot=mulcite&amp;sdt=mulcite&amp;s=REFEID%282-s2.0-85210430448%29&amp;citeCnt=1&amp;relpos=1" TargetMode="External"/><Relationship Id="rId96" Type="http://schemas.openxmlformats.org/officeDocument/2006/relationships/hyperlink" Target="https://www.scopus.com/record/display.uri?eid=2-s2.0-85214441697&amp;origin=resultslist&amp;sort=plf-f&amp;src=s&amp;sot=mulcite&amp;sdt=mulcite&amp;s=REFEID%282-s2.0-85136237683%29&amp;citeCnt=1&amp;sessionSearchId=ac373cd3e96734bde1fc4a94e34a0e54&amp;relpos=1" TargetMode="External"/><Relationship Id="rId140" Type="http://schemas.openxmlformats.org/officeDocument/2006/relationships/hyperlink" Target="https://www.scopus.com/record/display.uri?eid=2-s2.0-85059484270&amp;origin=resultslist&amp;sort=plf-f&amp;src=s&amp;sid=9fdd6dc517f505ecc6bbd9a3fccee515&amp;sot=cite&amp;sdt=a&amp;s=REF%282-s2.0-85053930848%29&amp;sl=23&amp;sessionSearchId=9fdd6dc517f505ecc6bbd9a3fccee515" TargetMode="External"/><Relationship Id="rId161" Type="http://schemas.openxmlformats.org/officeDocument/2006/relationships/hyperlink" Target="https://www.scopus.com/record/display.uri?eid=2-s2.0-85183464451&amp;origin=resultslist&amp;sort=plf-f&amp;src=s&amp;sid=b1e7ec9d53b2bfe712e0b5a2c4fae299&amp;sot=cite&amp;sdt=a&amp;s=REF%282-s2.0-84941966223%29&amp;sl=23&amp;sessionSearchId=b1e7ec9d53b2bfe712e0b5a2c4fae299&amp;relpos=1" TargetMode="External"/><Relationship Id="rId182" Type="http://schemas.openxmlformats.org/officeDocument/2006/relationships/hyperlink" Target="https://www.scopus.com/record/display.uri?eid=2-s2.0-85205355164&amp;origin=resultslist&amp;sort=plf-f&amp;src=s&amp;sot=cite&amp;sdt=a&amp;s=ref%282-s2.0-84931092349%29&amp;relpos=6" TargetMode="External"/><Relationship Id="rId217" Type="http://schemas.openxmlformats.org/officeDocument/2006/relationships/hyperlink" Target="https://www.scopus.com/record/display.uri?eid=2-s2.0-85098525960&amp;origin=resultslist&amp;sort=plf-f&amp;src=s&amp;sot=cite&amp;sdt=a&amp;s=ref%282-s2.0-80054749717%29&amp;sessionSearchId=159d6ebbba4096e20f874eb42b82057d&amp;relpos=7" TargetMode="External"/><Relationship Id="rId6" Type="http://schemas.openxmlformats.org/officeDocument/2006/relationships/styles" Target="styles.xml"/><Relationship Id="rId23" Type="http://schemas.openxmlformats.org/officeDocument/2006/relationships/hyperlink" Target="http://dx.doi.org/10.37358/RC.19.8.7472%20WOS:000489685600061" TargetMode="External"/><Relationship Id="rId119" Type="http://schemas.openxmlformats.org/officeDocument/2006/relationships/hyperlink" Target="https://www.scopus.com/record/display.uri?eid=2-s2.0-85169893711&amp;origin=resultslist&amp;sort=plf-f&amp;src=s&amp;sot=mulcite&amp;sdt=mulcite&amp;s=REFEID%282-s2.0-85136237683%29&amp;citeCnt=1&amp;sessionSearchId=ac373cd3e96734bde1fc4a94e34a0e54&amp;relpos=10" TargetMode="External"/><Relationship Id="rId44" Type="http://schemas.openxmlformats.org/officeDocument/2006/relationships/hyperlink" Target="https://scholar.google.ro/citations?view_op=view_citation&amp;hl=en&amp;user=NY61ruUAAAAJ&amp;cstart=20&amp;pagesize=80&amp;citation_for_view=NY61ruUAAAAJ:QIV2ME_5wuYC" TargetMode="External"/><Relationship Id="rId65" Type="http://schemas.openxmlformats.org/officeDocument/2006/relationships/hyperlink" Target="https://doi.org/10.3390/toxics13050368" TargetMode="External"/><Relationship Id="rId86" Type="http://schemas.openxmlformats.org/officeDocument/2006/relationships/hyperlink" Target="https://www.scopus.com/record/display.uri?eid=2-s2.0-85199614659&amp;origin=resultslist&amp;sort=plf-f&amp;src=s&amp;sid=e99b8dc3708cbfd8d3854d91a1665169&amp;sot=cite&amp;sdt=a&amp;s=REF%282-s2.0-85151361441%29&amp;sl=23&amp;sessionSearchId=e99b8dc3708cbfd8d3854d91a1665169&amp;relpos=2" TargetMode="External"/><Relationship Id="rId130" Type="http://schemas.openxmlformats.org/officeDocument/2006/relationships/hyperlink" Target="https://www.scopus.com/record/display.uri?eid=2-s2.0-105002781782&amp;origin=resultslist&amp;sort=plf-f&amp;src=s&amp;sot=mulcite&amp;sdt=mulcite&amp;s=REFEID%282-s2.0-85085041335%29&amp;citeCnt=1&amp;relpos=1" TargetMode="External"/><Relationship Id="rId151" Type="http://schemas.openxmlformats.org/officeDocument/2006/relationships/hyperlink" Target="https://www.scopus.com/record/display.uri?eid=2-s2.0-105002781782&amp;origin=resultslist&amp;sort=plf-f&amp;src=s&amp;sot=mulcite&amp;sdt=mulcite&amp;s=REFEID%282-s2.0-85085041335%29&amp;citeCnt=1&amp;relpos=1" TargetMode="External"/><Relationship Id="rId172" Type="http://schemas.openxmlformats.org/officeDocument/2006/relationships/hyperlink" Target="https://www.scopus.com/sourceid/21544?origin=resultslist" TargetMode="External"/><Relationship Id="rId193" Type="http://schemas.openxmlformats.org/officeDocument/2006/relationships/hyperlink" Target="https://www.scopus.com/record/display.uri?eid=2-s2.0-84920186658&amp;origin=resultslist&amp;sort=plf-f&amp;src=s&amp;sid=9726e485597567c7e27253dfbf7ced80&amp;sot=cite&amp;sdt=a&amp;s=REF%282-s2.0-84920157330%29&amp;sl=23&amp;sessionSearchId=9726e485597567c7e27253dfbf7ced80&amp;relpos=4" TargetMode="External"/><Relationship Id="rId207" Type="http://schemas.openxmlformats.org/officeDocument/2006/relationships/hyperlink" Target="https://www.scopus.com/record/display.uri?eid=2-s2.0-85112175136&amp;origin=resultslist&amp;sort=plf-f&amp;src=s&amp;sid=19d35b1fc2d831ddf911dd3d46d1a961&amp;sot=cite&amp;sdt=a&amp;s=REF%282-s2.0-80054749717%29&amp;sl=23&amp;sessionSearchId=19d35b1fc2d831ddf911dd3d46d1a961&amp;relpos=4" TargetMode="External"/><Relationship Id="rId228" Type="http://schemas.openxmlformats.org/officeDocument/2006/relationships/hyperlink" Target="https://www.scopus.com/record/display.uri?eid=2-s2.0-85062651015&amp;origin=resultslist&amp;sort=plf-f&amp;src=s&amp;sot=cite&amp;sdt=a&amp;s=ref%282-s2.0-79959871650%29&amp;relpos=3" TargetMode="External"/><Relationship Id="rId13" Type="http://schemas.openxmlformats.org/officeDocument/2006/relationships/hyperlink" Target="https://doi.org/10.3390/bioengineering11121306" TargetMode="External"/><Relationship Id="rId109" Type="http://schemas.openxmlformats.org/officeDocument/2006/relationships/hyperlink" Target="https://www.scopus.com/sourceid/21101062495?origin=resultslist" TargetMode="External"/><Relationship Id="rId34" Type="http://schemas.openxmlformats.org/officeDocument/2006/relationships/hyperlink" Target="https://doi.org/10.3390/toxics11080672" TargetMode="External"/><Relationship Id="rId55" Type="http://schemas.openxmlformats.org/officeDocument/2006/relationships/hyperlink" Target="http://dx.doi.org/10.37358/RC.19.8.7472%20WOS:000489685600061" TargetMode="External"/><Relationship Id="rId76" Type="http://schemas.openxmlformats.org/officeDocument/2006/relationships/hyperlink" Target="https://doi.org/10.3390/bioengineering11060623" TargetMode="External"/><Relationship Id="rId97" Type="http://schemas.openxmlformats.org/officeDocument/2006/relationships/hyperlink" Target="https://www.scopus.com/record/display.uri?eid=2-s2.0-85213702085&amp;origin=resultslist&amp;sort=plf-f&amp;src=s&amp;sid=879b057f6dee621f93ee431eedd7429a&amp;sot=cite&amp;sdt=a&amp;s=REF%282-s2.0-85136237683%29&amp;sl=23&amp;sessionSearchId=879b057f6dee621f93ee431eedd7429a&amp;relpos=1" TargetMode="External"/><Relationship Id="rId120" Type="http://schemas.openxmlformats.org/officeDocument/2006/relationships/hyperlink" Target="https://www.scopus.com/record/display.uri?eid=2-s2.0-85148469822&amp;origin=resultslist&amp;sort=plf-f&amp;src=s&amp;sid=879b057f6dee621f93ee431eedd7429a&amp;sot=cite&amp;sdt=a&amp;s=REF%282-s2.0-85136237683%29&amp;sl=23&amp;sessionSearchId=879b057f6dee621f93ee431eedd7429a&amp;relpos=10" TargetMode="External"/><Relationship Id="rId141" Type="http://schemas.openxmlformats.org/officeDocument/2006/relationships/hyperlink" Target="https://www.scopus.com/sourceid/14217?origin=resultslist" TargetMode="External"/><Relationship Id="rId7" Type="http://schemas.openxmlformats.org/officeDocument/2006/relationships/settings" Target="settings.xml"/><Relationship Id="rId162" Type="http://schemas.openxmlformats.org/officeDocument/2006/relationships/hyperlink" Target="https://www.scopus.com/record/display.uri?eid=2-s2.0-85183464451&amp;origin=resultslist&amp;sort=plf-f&amp;src=s&amp;sot=cite&amp;sdt=a&amp;s=ref%282-s2.0-84941966223%29&amp;relpos=1" TargetMode="External"/><Relationship Id="rId183" Type="http://schemas.openxmlformats.org/officeDocument/2006/relationships/hyperlink" Target="https://www.scopus.com/record/display.uri?eid=2-s2.0-85066154531&amp;origin=resultslist&amp;sort=plf-f&amp;src=s&amp;sid=5c2c8d9a13921bfe534e3ea64f0f74c1&amp;sot=cite&amp;sdt=a&amp;s=REF%282-s2.0-84931092349%29&amp;sl=23&amp;sessionSearchId=5c2c8d9a13921bfe534e3ea64f0f74c1&amp;relpos=7" TargetMode="External"/><Relationship Id="rId218" Type="http://schemas.openxmlformats.org/officeDocument/2006/relationships/hyperlink" Target="https://www.scopus.com/record/display.uri?eid=2-s2.0-85083640542&amp;origin=resultslist&amp;sort=plf-f&amp;src=s&amp;sid=19d35b1fc2d831ddf911dd3d46d1a961&amp;sot=cite&amp;sdt=a&amp;s=REF%282-s2.0-80054749717%29&amp;sl=23&amp;sessionSearchId=19d35b1fc2d831ddf911dd3d46d1a961&amp;relpos=8" TargetMode="External"/><Relationship Id="rId24" Type="http://schemas.openxmlformats.org/officeDocument/2006/relationships/hyperlink" Target="http://dx.doi.org/10.37358/RC.18.8.6470" TargetMode="External"/><Relationship Id="rId45" Type="http://schemas.openxmlformats.org/officeDocument/2006/relationships/hyperlink" Target="https://doi.org/10.3390/bioengineering11121306" TargetMode="External"/><Relationship Id="rId66" Type="http://schemas.openxmlformats.org/officeDocument/2006/relationships/hyperlink" Target="https://scholar.google.ro/citations?view_op=view_citation&amp;hl=en&amp;user=NY61ruUAAAAJ&amp;cstart=20&amp;pagesize=80&amp;citation_for_view=NY61ruUAAAAJ:QIV2ME_5wuYC" TargetMode="External"/><Relationship Id="rId87" Type="http://schemas.openxmlformats.org/officeDocument/2006/relationships/hyperlink" Target="https://www.scopus.com/sourceid/54222?origin=resultslist" TargetMode="External"/><Relationship Id="rId110" Type="http://schemas.openxmlformats.org/officeDocument/2006/relationships/hyperlink" Target="https://www.scopus.com/record/display.uri?eid=2-s2.0-85195189035&amp;origin=resultslist&amp;sort=plf-f&amp;src=s&amp;sot=mulcite&amp;sdt=mulcite&amp;s=REFEID%282-s2.0-85136237683%29&amp;citeCnt=1&amp;sessionSearchId=ac373cd3e96734bde1fc4a94e34a0e54&amp;relpos=6" TargetMode="External"/><Relationship Id="rId131" Type="http://schemas.openxmlformats.org/officeDocument/2006/relationships/hyperlink" Target="https://www.scopus.com/record/display.uri?eid=2-s2.0-85104542758&amp;origin=resultslist&amp;sort=plf-f&amp;src=s&amp;sid=f422f76d1787694b60d574eddc6e0177&amp;sot=cite&amp;sdt=a&amp;s=REF%282-s2.0-85085041335%29&amp;sl=23&amp;sessionSearchId=f422f76d1787694b60d574eddc6e0177&amp;relpos=2" TargetMode="External"/><Relationship Id="rId152" Type="http://schemas.openxmlformats.org/officeDocument/2006/relationships/hyperlink" Target="https://www.scopus.com/sourceid/19500157076?origin=resultslist" TargetMode="External"/><Relationship Id="rId173" Type="http://schemas.openxmlformats.org/officeDocument/2006/relationships/hyperlink" Target="https://www.scopus.com/record/display.uri?eid=2-s2.0-85192770213&amp;origin=resultslist&amp;sort=plf-f&amp;src=s&amp;sot=cite&amp;sdt=a&amp;s=ref%282-s2.0-84931092349%29&amp;relpos=2" TargetMode="External"/><Relationship Id="rId194" Type="http://schemas.openxmlformats.org/officeDocument/2006/relationships/hyperlink" Target="https://www.scopus.com/sourceid/19900191768?origin=resultslist" TargetMode="External"/><Relationship Id="rId208" Type="http://schemas.openxmlformats.org/officeDocument/2006/relationships/hyperlink" Target="https://www.scopus.com/record/display.uri?eid=2-s2.0-85112175136&amp;origin=resultslist&amp;sort=plf-f&amp;src=s&amp;sot=cite&amp;sdt=a&amp;s=ref%282-s2.0-80054749717%29&amp;sessionSearchId=159d6ebbba4096e20f874eb42b82057d&amp;relpos=4" TargetMode="External"/><Relationship Id="rId229" Type="http://schemas.openxmlformats.org/officeDocument/2006/relationships/hyperlink" Target="https://www.scopus.com/record/display.uri?eid=2-s2.0-105002781782&amp;origin=resultslist&amp;sort=plf-f&amp;src=s&amp;sot=cite&amp;sdt=a&amp;s=ref%282-s2.0-79959871650%29&amp;relpos=1" TargetMode="External"/><Relationship Id="rId14" Type="http://schemas.openxmlformats.org/officeDocument/2006/relationships/hyperlink" Target="https://doi.org/10.3390/nano14221780" TargetMode="External"/><Relationship Id="rId35" Type="http://schemas.openxmlformats.org/officeDocument/2006/relationships/hyperlink" Target="https://scholar.google.com/citations?view_op=view_citation&amp;hl=en&amp;user=XULYmn0AAAAJ&amp;citation_for_view=XULYmn0AAAAJ:2osOgNQ5qMEC" TargetMode="External"/><Relationship Id="rId56" Type="http://schemas.openxmlformats.org/officeDocument/2006/relationships/hyperlink" Target="http://dx.doi.org/10.37358/RC.18.8.6470" TargetMode="External"/><Relationship Id="rId77" Type="http://schemas.openxmlformats.org/officeDocument/2006/relationships/hyperlink" Target="https://www.scopus.com/record/display.uri?eid=2-s2.0-85206239510&amp;origin=resultslist&amp;sort=plf-f&amp;src=s&amp;sid=8b918b51541da17837bf3c173097980f&amp;sot=cite&amp;sdt=a&amp;s=REF%282-s2.0-85197876277%29&amp;sl=23&amp;sessionSearchId=8b918b51541da17837bf3c173097980f&amp;relpos=1" TargetMode="External"/><Relationship Id="rId100" Type="http://schemas.openxmlformats.org/officeDocument/2006/relationships/hyperlink" Target="https://www.scopus.com/record/display.uri?eid=2-s2.0-85201663648&amp;origin=resultslist&amp;sort=plf-f&amp;src=s&amp;sid=879b057f6dee621f93ee431eedd7429a&amp;sot=cite&amp;sdt=a&amp;s=REF%282-s2.0-85136237683%29&amp;sl=23&amp;sessionSearchId=879b057f6dee621f93ee431eedd7429a&amp;relpos=2" TargetMode="External"/><Relationship Id="rId8" Type="http://schemas.openxmlformats.org/officeDocument/2006/relationships/webSettings" Target="webSettings.xml"/><Relationship Id="rId98" Type="http://schemas.openxmlformats.org/officeDocument/2006/relationships/hyperlink" Target="https://www.scopus.com/sourceid/21100812868?origin=resultslist" TargetMode="External"/><Relationship Id="rId121" Type="http://schemas.openxmlformats.org/officeDocument/2006/relationships/hyperlink" Target="https://www.scopus.com/sourceid/19700175585?origin=resultslist" TargetMode="External"/><Relationship Id="rId142" Type="http://schemas.openxmlformats.org/officeDocument/2006/relationships/hyperlink" Target="https://www.scopus.com/record/display.uri?eid=2-s2.0-85059484270&amp;origin=resultslist&amp;sort=plf-f&amp;src=s&amp;sot=mulcite&amp;sdt=mulcite&amp;s=REFEID%282-s2.0-85053930848%29&amp;citeCnt=1" TargetMode="External"/><Relationship Id="rId163" Type="http://schemas.openxmlformats.org/officeDocument/2006/relationships/hyperlink" Target="https://www.scopus.com/record/display.uri?eid=2-s2.0-85069960554&amp;origin=resultslist&amp;sort=plf-f&amp;src=s&amp;sid=b1e7ec9d53b2bfe712e0b5a2c4fae299&amp;sot=cite&amp;sdt=a&amp;s=REF%282-s2.0-84941966223%29&amp;sl=23&amp;sessionSearchId=b1e7ec9d53b2bfe712e0b5a2c4fae299&amp;relpos=2" TargetMode="External"/><Relationship Id="rId184" Type="http://schemas.openxmlformats.org/officeDocument/2006/relationships/hyperlink" Target="https://www.scopus.com/record/display.uri?eid=2-s2.0-85066154531&amp;origin=resultslist&amp;sort=plf-f&amp;src=s&amp;sot=cite&amp;sdt=a&amp;s=ref%282-s2.0-84931092349%29&amp;relpos=7" TargetMode="External"/><Relationship Id="rId219" Type="http://schemas.openxmlformats.org/officeDocument/2006/relationships/hyperlink" Target="https://www.scopus.com/record/display.uri?eid=2-s2.0-85083640542&amp;origin=resultslist&amp;sort=plf-f&amp;src=s&amp;sot=cite&amp;sdt=a&amp;s=ref%282-s2.0-80054749717%29&amp;sessionSearchId=159d6ebbba4096e20f874eb42b82057d&amp;relpos=8" TargetMode="External"/><Relationship Id="rId230" Type="http://schemas.openxmlformats.org/officeDocument/2006/relationships/hyperlink" Target="https://doi.org/10.48084/etasr.10591" TargetMode="External"/><Relationship Id="rId25" Type="http://schemas.openxmlformats.org/officeDocument/2006/relationships/hyperlink" Target="https://doi.org/10.37358/rc.17.6.5659" TargetMode="External"/><Relationship Id="rId46" Type="http://schemas.openxmlformats.org/officeDocument/2006/relationships/hyperlink" Target="https://doi.org/10.3390/nano14221780" TargetMode="External"/><Relationship Id="rId67" Type="http://schemas.openxmlformats.org/officeDocument/2006/relationships/hyperlink" Target="https://doi.org/10.3390/bioengineering11121306" TargetMode="External"/><Relationship Id="rId88" Type="http://schemas.openxmlformats.org/officeDocument/2006/relationships/hyperlink" Target="https://www.scopus.com/record/display.uri?eid=2-s2.0-85199614659&amp;origin=resultslist&amp;sort=plf-f&amp;src=s&amp;sot=mulcite&amp;sdt=mulcite&amp;s=REFEID%282-s2.0-85151361441%29&amp;citeCnt=1&amp;relpos=2" TargetMode="External"/><Relationship Id="rId111" Type="http://schemas.openxmlformats.org/officeDocument/2006/relationships/hyperlink" Target="https://www.scopus.com/record/display.uri?eid=2-s2.0-85197315925&amp;origin=resultslist&amp;sort=plf-f&amp;src=s&amp;sid=879b057f6dee621f93ee431eedd7429a&amp;sot=cite&amp;sdt=a&amp;s=REF%282-s2.0-85136237683%29&amp;sl=23&amp;sessionSearchId=879b057f6dee621f93ee431eedd7429a&amp;relpos=6" TargetMode="External"/><Relationship Id="rId132" Type="http://schemas.openxmlformats.org/officeDocument/2006/relationships/hyperlink" Target="https://www.scopus.com/sourceid/21100208308?origin=resultslist" TargetMode="External"/><Relationship Id="rId153" Type="http://schemas.openxmlformats.org/officeDocument/2006/relationships/hyperlink" Target="https://scholar.google.ro/citations?view_op=view_citation&amp;hl=en&amp;user=E8lHDXAAAAAJ&amp;citation_for_view=E8lHDXAAAAAJ:W7OEmFMy1HYC" TargetMode="External"/><Relationship Id="rId174" Type="http://schemas.openxmlformats.org/officeDocument/2006/relationships/hyperlink" Target="https://www.scopus.com/record/display.uri?eid=2-s2.0-85196935127&amp;origin=resultslist&amp;sort=plf-f&amp;src=s&amp;sid=5c2c8d9a13921bfe534e3ea64f0f74c1&amp;sot=cite&amp;sdt=a&amp;s=REF%282-s2.0-84931092349%29&amp;sl=23&amp;sessionSearchId=5c2c8d9a13921bfe534e3ea64f0f74c1&amp;relpos=3" TargetMode="External"/><Relationship Id="rId195" Type="http://schemas.openxmlformats.org/officeDocument/2006/relationships/hyperlink" Target="https://www.scopus.com/record/display.uri?eid=2-s2.0-84920186658&amp;origin=resultslist&amp;sort=plf-f&amp;src=s&amp;sot=cite&amp;sdt=a&amp;s=ref%282-s2.0-84920157330%29&amp;sessionSearchId=91aa5ac6b185450598e2c776be695203&amp;relpos=4" TargetMode="External"/><Relationship Id="rId209" Type="http://schemas.openxmlformats.org/officeDocument/2006/relationships/hyperlink" Target="https://www.scopus.com/record/display.uri?eid=2-s2.0-85106738030&amp;origin=resultslist&amp;sort=plf-f&amp;src=s&amp;sid=19d35b1fc2d831ddf911dd3d46d1a961&amp;sot=cite&amp;sdt=a&amp;s=REF%282-s2.0-80054749717%29&amp;sl=23&amp;sessionSearchId=19d35b1fc2d831ddf911dd3d46d1a961&amp;relpos=5" TargetMode="External"/><Relationship Id="rId190" Type="http://schemas.openxmlformats.org/officeDocument/2006/relationships/hyperlink" Target="https://www.scopus.com/record/display.uri?eid=2-s2.0-84978194565&amp;origin=resultslist&amp;sort=plf-f&amp;src=s&amp;sid=9726e485597567c7e27253dfbf7ced80&amp;sot=cite&amp;sdt=a&amp;s=REF%282-s2.0-84920157330%29&amp;sl=23&amp;sessionSearchId=9726e485597567c7e27253dfbf7ced80&amp;relpos=3" TargetMode="External"/><Relationship Id="rId204" Type="http://schemas.openxmlformats.org/officeDocument/2006/relationships/hyperlink" Target="https://www.scopus.com/sourceid/21496?origin=resultslist" TargetMode="External"/><Relationship Id="rId220" Type="http://schemas.openxmlformats.org/officeDocument/2006/relationships/hyperlink" Target="https://www.scopus.com/record/display.uri?eid=2-s2.0-85026204886&amp;origin=resultslist&amp;sort=plf-f&amp;src=s&amp;sot=cite&amp;sdt=a&amp;s=ref%282-s2.0-80054749717%29&amp;sessionSearchId=159d6ebbba4096e20f874eb42b82057d&amp;relpos=9" TargetMode="External"/><Relationship Id="rId225" Type="http://schemas.openxmlformats.org/officeDocument/2006/relationships/hyperlink" Target="https://doi.org/10.48084/etasr.10591" TargetMode="External"/><Relationship Id="rId15" Type="http://schemas.openxmlformats.org/officeDocument/2006/relationships/hyperlink" Target="https://doi.org/10.3390/bioengineering11060623" TargetMode="External"/><Relationship Id="rId36" Type="http://schemas.openxmlformats.org/officeDocument/2006/relationships/hyperlink" Target="https://doi.org/10.3390/toxics11030285" TargetMode="External"/><Relationship Id="rId57" Type="http://schemas.openxmlformats.org/officeDocument/2006/relationships/hyperlink" Target="https://doi.org/10.37358/rc.17.6.5659" TargetMode="External"/><Relationship Id="rId106" Type="http://schemas.openxmlformats.org/officeDocument/2006/relationships/hyperlink" Target="https://www.scopus.com/record/display.uri?eid=2-s2.0-85197808214&amp;origin=resultslist&amp;sort=plf-f&amp;src=s&amp;sot=cite&amp;sdt=a&amp;s=ref%282-s2.0-85136237683%29&amp;sessionSearchId=590072084cd6fd4411a633d07e4d4935&amp;relpos=5" TargetMode="External"/><Relationship Id="rId127" Type="http://schemas.openxmlformats.org/officeDocument/2006/relationships/hyperlink" Target="https://www.scopus.com/record/display.uri?eid=2-s2.0-85214033358&amp;origin=resultslist&amp;sort=plf-f&amp;src=s&amp;sot=mulcite&amp;sdt=mulcite&amp;s=REFEID%282-s2.0-85085041335%29&amp;citeCnt=1" TargetMode="External"/><Relationship Id="rId10" Type="http://schemas.openxmlformats.org/officeDocument/2006/relationships/endnotes" Target="endnotes.xml"/><Relationship Id="rId31" Type="http://schemas.openxmlformats.org/officeDocument/2006/relationships/hyperlink" Target="https://scholar.google.ro/citations?view_op=view_citation&amp;hl=en&amp;user=NY61ruUAAAAJ&amp;cstart=20&amp;pagesize=80&amp;citation_for_view=NY61ruUAAAAJ:QIV2ME_5wuYC" TargetMode="External"/><Relationship Id="rId52" Type="http://schemas.openxmlformats.org/officeDocument/2006/relationships/hyperlink" Target="https://scholar.google.com/citations?view_op=view_citation&amp;hl=en&amp;user=XULYmn0AAAAJ&amp;citation_for_view=XULYmn0AAAAJ:u-x6o8ySG0sC" TargetMode="External"/><Relationship Id="rId73" Type="http://schemas.openxmlformats.org/officeDocument/2006/relationships/hyperlink" Target="https://www.scopus.com/record/display.uri?eid=2-s2.0-105004199835&amp;origin=resultslist&amp;sort=plf-f&amp;src=s&amp;sid=db8b03262fa251d61b336436c11db088&amp;sot=cite&amp;sdt=a&amp;s=REF%282-s2.0-85210430448%29&amp;sl=23&amp;sessionSearchId=db8b03262fa251d61b336436c11db088&amp;relpos=1" TargetMode="External"/><Relationship Id="rId78" Type="http://schemas.openxmlformats.org/officeDocument/2006/relationships/hyperlink" Target="https://www.scopus.com/sourceid/24649?origin=resultslist" TargetMode="External"/><Relationship Id="rId94" Type="http://schemas.openxmlformats.org/officeDocument/2006/relationships/hyperlink" Target="https://www.scopus.com/record/display.uri?eid=2-s2.0-85214441697&amp;origin=resultslist&amp;sort=plf-f&amp;src=s&amp;sid=879b057f6dee621f93ee431eedd7429a&amp;sot=cite&amp;sdt=a&amp;s=REF%282-s2.0-85136237683%29&amp;sl=23&amp;sessionSearchId=879b057f6dee621f93ee431eedd7429a" TargetMode="External"/><Relationship Id="rId99" Type="http://schemas.openxmlformats.org/officeDocument/2006/relationships/hyperlink" Target="https://www.scopus.com/record/display.uri?eid=2-s2.0-85213702085&amp;origin=resultslist&amp;sort=plf-f&amp;src=s&amp;sot=mulcite&amp;sdt=mulcite&amp;s=REFEID%282-s2.0-85136237683%29&amp;citeCnt=1&amp;sessionSearchId=ac373cd3e96734bde1fc4a94e34a0e54&amp;relpos=2" TargetMode="External"/><Relationship Id="rId101" Type="http://schemas.openxmlformats.org/officeDocument/2006/relationships/hyperlink" Target="https://www.scopus.com/sourceid/21101226632?origin=resultslist" TargetMode="External"/><Relationship Id="rId122" Type="http://schemas.openxmlformats.org/officeDocument/2006/relationships/hyperlink" Target="https://www.scopus.com/record/display.uri?eid=2-s2.0-85148469822&amp;origin=resultslist&amp;sort=plf-f&amp;src=s&amp;sot=mulcite&amp;sdt=mulcite&amp;s=REFEID%282-s2.0-85136237683%29&amp;citeCnt=1&amp;sessionSearchId=ac373cd3e96734bde1fc4a94e34a0e54&amp;relpos=11" TargetMode="External"/><Relationship Id="rId143" Type="http://schemas.openxmlformats.org/officeDocument/2006/relationships/hyperlink" Target="https://doi.org/10.37358/rc.17.6.5659" TargetMode="External"/><Relationship Id="rId148" Type="http://schemas.openxmlformats.org/officeDocument/2006/relationships/hyperlink" Target="https://scholar.google.ro/citations?view_op=view_citation&amp;hl=en&amp;user=E8lHDXAAAAAJ&amp;citation_for_view=E8lHDXAAAAAJ:Tyk-4Ss8FVUC" TargetMode="External"/><Relationship Id="rId164" Type="http://schemas.openxmlformats.org/officeDocument/2006/relationships/hyperlink" Target="https://www.scopus.com/record/display.uri?eid=2-s2.0-85069960554&amp;origin=resultslist&amp;sort=plf-f&amp;src=s&amp;sot=cite&amp;sdt=a&amp;s=ref%282-s2.0-84941966223%29&amp;relpos=2" TargetMode="External"/><Relationship Id="rId169" Type="http://schemas.openxmlformats.org/officeDocument/2006/relationships/hyperlink" Target="https://www.scopus.com/sourceid/21100812868?origin=resultslist" TargetMode="External"/><Relationship Id="rId185" Type="http://schemas.openxmlformats.org/officeDocument/2006/relationships/hyperlink" Target="https://www.scopus.com/record/display.uri?eid=2-s2.0-84982136104&amp;origin=resultslist&amp;sort=plf-f&amp;src=s&amp;sid=5c2c8d9a13921bfe534e3ea64f0f74c1&amp;sot=cite&amp;sdt=a&amp;s=REF%282-s2.0-84931092349%29&amp;sl=23&amp;sessionSearchId=5c2c8d9a13921bfe534e3ea64f0f74c1&amp;relpos=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copus.com/record/display.uri?eid=2-s2.0-85205355164&amp;origin=resultslist&amp;sort=plf-f&amp;src=s&amp;sid=5c2c8d9a13921bfe534e3ea64f0f74c1&amp;sot=cite&amp;sdt=a&amp;s=REF%282-s2.0-84931092349%29&amp;sl=23&amp;sessionSearchId=5c2c8d9a13921bfe534e3ea64f0f74c1&amp;relpos=6" TargetMode="External"/><Relationship Id="rId210" Type="http://schemas.openxmlformats.org/officeDocument/2006/relationships/hyperlink" Target="https://www.scopus.com/sourceid/21100255070?origin=resultslist" TargetMode="External"/><Relationship Id="rId215" Type="http://schemas.openxmlformats.org/officeDocument/2006/relationships/hyperlink" Target="https://www.scopus.com/record/display.uri?eid=2-s2.0-85098525960&amp;origin=resultslist&amp;sort=plf-f&amp;src=s&amp;sid=19d35b1fc2d831ddf911dd3d46d1a961&amp;sot=cite&amp;sdt=a&amp;s=REF%282-s2.0-80054749717%29&amp;sl=23&amp;sessionSearchId=19d35b1fc2d831ddf911dd3d46d1a961&amp;relpos=7" TargetMode="External"/><Relationship Id="rId236" Type="http://schemas.openxmlformats.org/officeDocument/2006/relationships/fontTable" Target="fontTable.xml"/><Relationship Id="rId26" Type="http://schemas.openxmlformats.org/officeDocument/2006/relationships/hyperlink" Target="https://scholar.google.ro/citations?view_op=view_citation&amp;hl=en&amp;user=E8lHDXAAAAAJ&amp;citation_for_view=E8lHDXAAAAAJ:Y0pCki6q_DkC" TargetMode="External"/><Relationship Id="rId231" Type="http://schemas.openxmlformats.org/officeDocument/2006/relationships/hyperlink" Target="https://doi.org/10.3390/pr13061769" TargetMode="External"/><Relationship Id="rId47" Type="http://schemas.openxmlformats.org/officeDocument/2006/relationships/hyperlink" Target="https://doi.org/10.3390/bioengineering11060623" TargetMode="External"/><Relationship Id="rId68" Type="http://schemas.openxmlformats.org/officeDocument/2006/relationships/hyperlink" Target="https://www.scopus.com/record/display.uri?eid=2-s2.0-105006841559&amp;origin=resultslist&amp;sort=plf-f&amp;src=s&amp;sot=mulcite&amp;sdt=mulcite&amp;s=REFEID%282-s2.0-85213224243%29&amp;citeCnt=1&amp;sessionSearchId=3d61befe6ca144538b70f5e6aa53e9a1" TargetMode="External"/><Relationship Id="rId89" Type="http://schemas.openxmlformats.org/officeDocument/2006/relationships/hyperlink" Target="https://www.scopus.com/record/display.uri?eid=2-s2.0-85206239510&amp;origin=resultslist&amp;sort=plf-f&amp;src=s&amp;sid=e99b8dc3708cbfd8d3854d91a1665169&amp;sot=cite&amp;sdt=a&amp;s=REF%282-s2.0-85151361441%29&amp;sl=23&amp;sessionSearchId=e99b8dc3708cbfd8d3854d91a1665169&amp;relpos=1" TargetMode="External"/><Relationship Id="rId112" Type="http://schemas.openxmlformats.org/officeDocument/2006/relationships/hyperlink" Target="https://www.scopus.com/record/display.uri?eid=2-s2.0-85197315925&amp;origin=resultslist&amp;sort=plf-f&amp;src=s&amp;sot=mulcite&amp;sdt=mulcite&amp;s=REFEID%282-s2.0-85136237683%29&amp;citeCnt=1&amp;sessionSearchId=ac373cd3e96734bde1fc4a94e34a0e54&amp;relpos=8" TargetMode="External"/><Relationship Id="rId133" Type="http://schemas.openxmlformats.org/officeDocument/2006/relationships/hyperlink" Target="https://www.scopus.com/record/display.uri?eid=2-s2.0-85104542758&amp;origin=resultslist&amp;sort=plf-f&amp;src=s&amp;sot=mulcite&amp;sdt=mulcite&amp;s=REFEID%282-s2.0-85085041335%29&amp;citeCnt=1&amp;relpos=2" TargetMode="External"/><Relationship Id="rId154" Type="http://schemas.openxmlformats.org/officeDocument/2006/relationships/hyperlink" Target="https://www.scopus.com/record/display.uri?eid=2-s2.0-85102624222&amp;origin=resultslist&amp;sort=plf-f&amp;src=s&amp;sid=6ee7af70a13fd6e9256bddf82d0a97b8&amp;sot=cite&amp;sdt=a&amp;s=REF%282-s2.0-84997783078%29&amp;sl=23&amp;sessionSearchId=6ee7af70a13fd6e9256bddf82d0a97b8&amp;relpos=4" TargetMode="External"/><Relationship Id="rId175" Type="http://schemas.openxmlformats.org/officeDocument/2006/relationships/hyperlink" Target="https://www.scopus.com/record/display.uri?eid=2-s2.0-85196935127&amp;origin=resultslist&amp;sort=plf-f&amp;src=s&amp;sot=cite&amp;sdt=a&amp;s=ref%282-s2.0-84931092349%29&amp;relpos=3" TargetMode="External"/><Relationship Id="rId196" Type="http://schemas.openxmlformats.org/officeDocument/2006/relationships/hyperlink" Target="https://www.webofscience.com/wos/woscc/full-record/WOS:000393578800015" TargetMode="External"/><Relationship Id="rId200" Type="http://schemas.openxmlformats.org/officeDocument/2006/relationships/hyperlink" Target="https://doi.org/10.48084/etasr.10591" TargetMode="External"/><Relationship Id="rId16" Type="http://schemas.openxmlformats.org/officeDocument/2006/relationships/hyperlink" Target="https://doi.org/10.3390/toxics11080672" TargetMode="External"/><Relationship Id="rId221" Type="http://schemas.openxmlformats.org/officeDocument/2006/relationships/hyperlink" Target="https://doi.org/10.48084/etasr.10591" TargetMode="External"/><Relationship Id="rId37" Type="http://schemas.openxmlformats.org/officeDocument/2006/relationships/hyperlink" Target="https://scholar.google.com/citations?view_op=view_citation&amp;hl=en&amp;user=XULYmn0AAAAJ&amp;citation_for_view=XULYmn0AAAAJ:u5HHmVD_uO8C" TargetMode="External"/><Relationship Id="rId58" Type="http://schemas.openxmlformats.org/officeDocument/2006/relationships/hyperlink" Target="https://scholar.google.ro/citations?view_op=view_citation&amp;hl=en&amp;user=E8lHDXAAAAAJ&amp;citation_for_view=E8lHDXAAAAAJ:Y0pCki6q_DkC" TargetMode="External"/><Relationship Id="rId79" Type="http://schemas.openxmlformats.org/officeDocument/2006/relationships/hyperlink" Target="https://www.scopus.com/record/display.uri?eid=2-s2.0-85206239510&amp;origin=resultslist&amp;sort=plf-f&amp;src=s&amp;sot=mulcite&amp;sdt=mulcite&amp;s=REFEID%282-s2.0-85197876277%29&amp;citeCnt=1&amp;relpos=1" TargetMode="External"/><Relationship Id="rId102" Type="http://schemas.openxmlformats.org/officeDocument/2006/relationships/hyperlink" Target="https://www.scopus.com/record/display.uri?eid=2-s2.0-85201663648&amp;origin=resultslist&amp;sort=plf-f&amp;src=s&amp;sot=mulcite&amp;sdt=mulcite&amp;s=REFEID%282-s2.0-85136237683%29&amp;citeCnt=1&amp;sessionSearchId=ac373cd3e96734bde1fc4a94e34a0e54&amp;relpos=3" TargetMode="External"/><Relationship Id="rId123" Type="http://schemas.openxmlformats.org/officeDocument/2006/relationships/hyperlink" Target="https://scholar.google.com/citations?view_op=view_citation&amp;hl=en&amp;user=XULYmn0AAAAJ&amp;citation_for_view=XULYmn0AAAAJ:u-x6o8ySG0sC" TargetMode="External"/><Relationship Id="rId144" Type="http://schemas.openxmlformats.org/officeDocument/2006/relationships/hyperlink" Target="https://www.scopus.com/record/display.uri?eid=2-s2.0-85199614659&amp;origin=resultslist&amp;sort=plf-f&amp;src=s&amp;sid=350d35ff01e4e09a87f09b761e71d357&amp;sot=cite&amp;sdt=a&amp;s=REF%282-s2.0-85023745732%29&amp;sl=23&amp;sessionSearchId=350d35ff01e4e09a87f09b761e71d357" TargetMode="External"/><Relationship Id="rId90" Type="http://schemas.openxmlformats.org/officeDocument/2006/relationships/hyperlink" Target="https://www.scopus.com/sourceid/24649?origin=resultslist" TargetMode="External"/><Relationship Id="rId165" Type="http://schemas.openxmlformats.org/officeDocument/2006/relationships/hyperlink" Target="https://www.scopus.com/record/display.uri?eid=2-s2.0-85213702085&amp;origin=resultslist&amp;sort=plf-f&amp;src=s&amp;sid=5c2c8d9a13921bfe534e3ea64f0f74c1&amp;sot=cite&amp;sdt=a&amp;s=REF%282-s2.0-84931092349%29&amp;sl=23&amp;sessionSearchId=5c2c8d9a13921bfe534e3ea64f0f74c1" TargetMode="External"/><Relationship Id="rId186" Type="http://schemas.openxmlformats.org/officeDocument/2006/relationships/hyperlink" Target="https://www.scopus.com/sourceid/19200156944?origin=resultslist" TargetMode="External"/><Relationship Id="rId211" Type="http://schemas.openxmlformats.org/officeDocument/2006/relationships/hyperlink" Target="https://www.scopus.com/record/display.uri?eid=2-s2.0-85106738030&amp;origin=resultslist&amp;sort=plf-f&amp;src=s&amp;sot=cite&amp;sdt=a&amp;s=ref%282-s2.0-80054749717%29&amp;sessionSearchId=159d6ebbba4096e20f874eb42b82057d&amp;relpos=5" TargetMode="External"/><Relationship Id="rId232" Type="http://schemas.openxmlformats.org/officeDocument/2006/relationships/hyperlink" Target="https://www.scopus.com/record/display.uri?eid=2-s2.0-85006969732&amp;origin=resultslist&amp;sort=plf-f&amp;src=s&amp;sot=cite&amp;sdt=a&amp;s=ref%282-s2.0-79958796320%29&amp;relpos=2" TargetMode="External"/><Relationship Id="rId27" Type="http://schemas.openxmlformats.org/officeDocument/2006/relationships/hyperlink" Target="https://scholar.google.ro/citations?view_op=view_citation&amp;hl=en&amp;user=E8lHDXAAAAAJ&amp;citation_for_view=E8lHDXAAAAAJ:Tyk-4Ss8FVUC" TargetMode="External"/><Relationship Id="rId48" Type="http://schemas.openxmlformats.org/officeDocument/2006/relationships/hyperlink" Target="https://doi.org/10.3390/toxics11080672" TargetMode="External"/><Relationship Id="rId69" Type="http://schemas.openxmlformats.org/officeDocument/2006/relationships/hyperlink" Target="https://doi.org/10.3390/nano14221780" TargetMode="External"/><Relationship Id="rId113" Type="http://schemas.openxmlformats.org/officeDocument/2006/relationships/hyperlink" Target="https://www.scopus.com/record/display.uri?eid=2-s2.0-85197740792&amp;origin=resultslist&amp;sort=plf-f&amp;src=s&amp;sid=879b057f6dee621f93ee431eedd7429a&amp;sot=cite&amp;sdt=a&amp;s=REF%282-s2.0-85136237683%29&amp;sl=23&amp;sessionSearchId=879b057f6dee621f93ee431eedd7429a&amp;relpos=7" TargetMode="External"/><Relationship Id="rId134" Type="http://schemas.openxmlformats.org/officeDocument/2006/relationships/hyperlink" Target="https://scholar.google.com/citations?view_op=view_citation&amp;hl=en&amp;user=XULYmn0AAAAJ&amp;citation_for_view=XULYmn0AAAAJ:u5HHmVD_uO8C" TargetMode="External"/><Relationship Id="rId80" Type="http://schemas.openxmlformats.org/officeDocument/2006/relationships/hyperlink" Target="https://doi.org/10.3390/toxics11080672" TargetMode="External"/><Relationship Id="rId155" Type="http://schemas.openxmlformats.org/officeDocument/2006/relationships/hyperlink" Target="https://www.scopus.com/sourceid/26589?origin=resultslist" TargetMode="External"/><Relationship Id="rId176" Type="http://schemas.openxmlformats.org/officeDocument/2006/relationships/hyperlink" Target="https://www.scopus.com/record/display.uri?eid=2-s2.0-85196950229&amp;origin=resultslist&amp;sort=plf-f&amp;src=s&amp;sid=5c2c8d9a13921bfe534e3ea64f0f74c1&amp;sot=cite&amp;sdt=a&amp;s=REF%282-s2.0-84931092349%29&amp;sl=23&amp;sessionSearchId=5c2c8d9a13921bfe534e3ea64f0f74c1&amp;relpos=4" TargetMode="External"/><Relationship Id="rId197" Type="http://schemas.openxmlformats.org/officeDocument/2006/relationships/hyperlink" Target="https://www.webofscience.com/wos/author/record/25472238" TargetMode="External"/><Relationship Id="rId201" Type="http://schemas.openxmlformats.org/officeDocument/2006/relationships/hyperlink" Target="https://www.scopus.com/record/display.uri?eid=2-s2.0-85069960554&amp;origin=resultslist&amp;sort=plf-f&amp;src=s&amp;sid=24d7166f7f6497a51be002b8fb9d2044&amp;sot=cite&amp;sdt=a&amp;s=REF%282-s2.0-84875471750%29&amp;sl=23&amp;sessionSearchId=24d7166f7f6497a51be002b8fb9d2044" TargetMode="External"/><Relationship Id="rId222" Type="http://schemas.openxmlformats.org/officeDocument/2006/relationships/hyperlink" Target="https://www.scopus.com/record/display.uri?eid=2-s2.0-85102724557&amp;origin=resultslist&amp;sort=plf-f&amp;src=s&amp;sot=cite&amp;sdt=a&amp;s=ref%282-s2.0-80053426252%29&amp;sessionSearchId=46fe42ecf8ab01e9581e1dfaf771149e&amp;relpos=4" TargetMode="External"/><Relationship Id="rId17" Type="http://schemas.openxmlformats.org/officeDocument/2006/relationships/hyperlink" Target="https://scholar.google.com/citations?view_op=view_citation&amp;hl=en&amp;user=XULYmn0AAAAJ&amp;citation_for_view=XULYmn0AAAAJ:2osOgNQ5qMEC" TargetMode="External"/><Relationship Id="rId38" Type="http://schemas.openxmlformats.org/officeDocument/2006/relationships/hyperlink" Target="http://dx.doi.org/10.37358/RC.19.8.7472" TargetMode="External"/><Relationship Id="rId59" Type="http://schemas.openxmlformats.org/officeDocument/2006/relationships/hyperlink" Target="https://scholar.google.ro/citations?view_op=view_citation&amp;hl=en&amp;user=E8lHDXAAAAAJ&amp;citation_for_view=E8lHDXAAAAAJ:Tyk-4Ss8FVUC" TargetMode="External"/><Relationship Id="rId103" Type="http://schemas.openxmlformats.org/officeDocument/2006/relationships/hyperlink" Target="https://www.scopus.com/record/display.uri?eid=2-s2.0-85182811539&amp;origin=resultslist&amp;sort=plf-f&amp;src=s&amp;sid=879b057f6dee621f93ee431eedd7429a&amp;sot=cite&amp;sdt=a&amp;s=REF%282-s2.0-85136237683%29&amp;sl=23&amp;sessionSearchId=879b057f6dee621f93ee431eedd7429a&amp;relpos=3" TargetMode="External"/><Relationship Id="rId124" Type="http://schemas.openxmlformats.org/officeDocument/2006/relationships/hyperlink" Target="http://dx.doi.org/10.37358/RC.20.3.8012" TargetMode="External"/><Relationship Id="rId70" Type="http://schemas.openxmlformats.org/officeDocument/2006/relationships/hyperlink" Target="https://www.scopus.com/record/display.uri?eid=2-s2.0-105001335944&amp;origin=resultslist&amp;sort=plf-f&amp;src=s&amp;sid=db8b03262fa251d61b336436c11db088&amp;sot=cite&amp;sdt=a&amp;s=REF%282-s2.0-85210430448%29&amp;sl=23&amp;sessionSearchId=db8b03262fa251d61b336436c11db088" TargetMode="External"/><Relationship Id="rId91" Type="http://schemas.openxmlformats.org/officeDocument/2006/relationships/hyperlink" Target="https://www.scopus.com/record/display.uri?eid=2-s2.0-85206239510&amp;origin=resultslist&amp;sort=plf-f&amp;src=s&amp;sot=mulcite&amp;sdt=mulcite&amp;s=REFEID%282-s2.0-85197876277%29&amp;citeCnt=1&amp;relpos=1" TargetMode="External"/><Relationship Id="rId145" Type="http://schemas.openxmlformats.org/officeDocument/2006/relationships/hyperlink" Target="https://www.scopus.com/sourceid/54222?origin=resultslist" TargetMode="External"/><Relationship Id="rId166" Type="http://schemas.openxmlformats.org/officeDocument/2006/relationships/hyperlink" Target="https://www.scopus.com/sourceid/21100812868?origin=resultslist" TargetMode="External"/><Relationship Id="rId187" Type="http://schemas.openxmlformats.org/officeDocument/2006/relationships/hyperlink" Target="https://www.scopus.com/record/display.uri?eid=2-s2.0-85053930848&amp;origin=resultslist&amp;sort=plf-f&amp;src=s&amp;sot=cite&amp;sdt=a&amp;s=ref%282-s2.0-84931092349%29&amp;relpos=8" TargetMode="External"/><Relationship Id="rId1" Type="http://schemas.openxmlformats.org/officeDocument/2006/relationships/customXml" Target="../customXml/item1.xml"/><Relationship Id="rId212" Type="http://schemas.openxmlformats.org/officeDocument/2006/relationships/hyperlink" Target="https://www.scopus.com/record/display.uri?eid=2-s2.0-85100582761&amp;origin=resultslist&amp;sort=plf-f&amp;src=s&amp;sid=19d35b1fc2d831ddf911dd3d46d1a961&amp;sot=cite&amp;sdt=a&amp;s=REF%282-s2.0-80054749717%29&amp;sl=23&amp;sessionSearchId=19d35b1fc2d831ddf911dd3d46d1a961&amp;relpos=6" TargetMode="External"/><Relationship Id="rId233" Type="http://schemas.openxmlformats.org/officeDocument/2006/relationships/hyperlink" Target="https://www.scopus.com/record/display.uri?eid=2-s2.0-85029564310&amp;origin=resultslist&amp;sort=plf-f&amp;src=s&amp;sot=cite&amp;sdt=a&amp;s=ref%282-s2.0-79958796320%29&amp;relpos=1" TargetMode="External"/><Relationship Id="rId28" Type="http://schemas.openxmlformats.org/officeDocument/2006/relationships/hyperlink" Target="https://scholar.google.ro/citations?view_op=view_citation&amp;hl=en&amp;user=E8lHDXAAAAAJ&amp;citation_for_view=E8lHDXAAAAAJ:W7OEmFMy1HYC" TargetMode="External"/><Relationship Id="rId49" Type="http://schemas.openxmlformats.org/officeDocument/2006/relationships/hyperlink" Target="https://scholar.google.com/citations?view_op=view_citation&amp;hl=en&amp;user=XULYmn0AAAAJ&amp;citation_for_view=XULYmn0AAAAJ:2osOgNQ5qMEC" TargetMode="External"/><Relationship Id="rId114" Type="http://schemas.openxmlformats.org/officeDocument/2006/relationships/hyperlink" Target="https://www.scopus.com/record/display.uri?eid=2-s2.0-85197740792&amp;origin=resultslist&amp;sort=plf-f&amp;src=s&amp;sot=mulcite&amp;sdt=mulcite&amp;s=REFEID%282-s2.0-85136237683%29&amp;citeCnt=1&amp;sessionSearchId=ac373cd3e96734bde1fc4a94e34a0e54&amp;relpos=9" TargetMode="External"/><Relationship Id="rId60" Type="http://schemas.openxmlformats.org/officeDocument/2006/relationships/hyperlink" Target="https://scholar.google.ro/citations?view_op=view_citation&amp;hl=en&amp;user=E8lHDXAAAAAJ&amp;citation_for_view=E8lHDXAAAAAJ:W7OEmFMy1HYC" TargetMode="External"/><Relationship Id="rId81" Type="http://schemas.openxmlformats.org/officeDocument/2006/relationships/hyperlink" Target="https://www.scopus.com/record/display.uri?eid=2-s2.0-85206239510&amp;origin=resultslist&amp;sort=plf-f&amp;src=s&amp;sid=8216f95c2de3fc102387f5c34926061d&amp;sot=cite&amp;sdt=a&amp;s=REF%282-s2.0-85169093032%29&amp;sl=23&amp;sessionSearchId=8216f95c2de3fc102387f5c34926061d&amp;relpos=1" TargetMode="External"/><Relationship Id="rId135" Type="http://schemas.openxmlformats.org/officeDocument/2006/relationships/hyperlink" Target="http://dx.doi.org/10.37358/RC.19.8.7472%20WOS:000489685600061" TargetMode="External"/><Relationship Id="rId156" Type="http://schemas.openxmlformats.org/officeDocument/2006/relationships/hyperlink" Target="https://www.scopus.com/record/display.uri?eid=2-s2.0-85102624222&amp;origin=resultslist&amp;sort=plf-f&amp;src=s&amp;sot=cite&amp;sdt=a&amp;s=ref%282-s2.0-84997783078%29&amp;relpos=4" TargetMode="External"/><Relationship Id="rId177" Type="http://schemas.openxmlformats.org/officeDocument/2006/relationships/hyperlink" Target="https://www.scopus.com/record/display.uri?eid=2-s2.0-85196950229&amp;origin=resultslist&amp;sort=plf-f&amp;src=s&amp;sot=cite&amp;sdt=a&amp;s=ref%282-s2.0-84931092349%29&amp;relpos=4" TargetMode="External"/><Relationship Id="rId198" Type="http://schemas.openxmlformats.org/officeDocument/2006/relationships/hyperlink" Target="https://www.webofscience.com/wos/author/record/476376" TargetMode="External"/><Relationship Id="rId202" Type="http://schemas.openxmlformats.org/officeDocument/2006/relationships/hyperlink" Target="https://www.scopus.com/record/display.uri?eid=2-s2.0-85069960554&amp;origin=resultslist&amp;sort=plf-f&amp;src=s&amp;sot=cite&amp;sdt=a&amp;s=ref%282-s2.0-84875471750%29" TargetMode="External"/><Relationship Id="rId223" Type="http://schemas.openxmlformats.org/officeDocument/2006/relationships/hyperlink" Target="https://www.scopus.com/record/display.uri?eid=2-s2.0-85029564310&amp;origin=resultslist&amp;sort=plf-f&amp;src=s&amp;sot=cite&amp;sdt=a&amp;s=ref%282-s2.0-79958796320%29&amp;relpos=1" TargetMode="External"/><Relationship Id="rId18" Type="http://schemas.openxmlformats.org/officeDocument/2006/relationships/hyperlink" Target="https://doi.org/10.3390/toxics11030285" TargetMode="External"/><Relationship Id="rId39" Type="http://schemas.openxmlformats.org/officeDocument/2006/relationships/hyperlink" Target="http://dx.doi.org/10.37358/RC.18.8.6470" TargetMode="External"/><Relationship Id="rId50" Type="http://schemas.openxmlformats.org/officeDocument/2006/relationships/hyperlink" Target="https://doi.org/10.3390/toxics11030285" TargetMode="External"/><Relationship Id="rId104" Type="http://schemas.openxmlformats.org/officeDocument/2006/relationships/hyperlink" Target="https://www.scopus.com/sourceid/21100431308?origin=resultslist" TargetMode="External"/><Relationship Id="rId125" Type="http://schemas.openxmlformats.org/officeDocument/2006/relationships/hyperlink" Target="https://www.scopus.com/record/display.uri?eid=2-s2.0-85214033358&amp;origin=resultslist&amp;sort=plf-f&amp;src=s&amp;sid=f422f76d1787694b60d574eddc6e0177&amp;sot=cite&amp;sdt=a&amp;s=REF%282-s2.0-85085041335%29&amp;sl=23&amp;sessionSearchId=f422f76d1787694b60d574eddc6e0177" TargetMode="External"/><Relationship Id="rId146" Type="http://schemas.openxmlformats.org/officeDocument/2006/relationships/hyperlink" Target="https://www.scopus.com/record/display.uri?eid=2-s2.0-85199614659&amp;origin=resultslist&amp;sort=plf-f&amp;src=s&amp;sot=mulcite&amp;sdt=mulcite&amp;s=REFEID%282-s2.0-85023745732%29&amp;citeCnt=1&amp;sessionSearchId=62e0a4c588345d670f7eba789b86f77b" TargetMode="External"/><Relationship Id="rId167" Type="http://schemas.openxmlformats.org/officeDocument/2006/relationships/hyperlink" Target="https://www.scopus.com/record/display.uri?eid=2-s2.0-85213702085&amp;origin=resultslist&amp;sort=plf-f&amp;src=s&amp;sot=cite&amp;sdt=a&amp;s=ref%282-s2.0-84931092349%29" TargetMode="External"/><Relationship Id="rId188" Type="http://schemas.openxmlformats.org/officeDocument/2006/relationships/hyperlink" Target="https://www.scopus.com/record/display.uri?eid=2-s2.0-85016178886&amp;origin=resultslist&amp;sort=plf-f&amp;src=s&amp;sid=9726e485597567c7e27253dfbf7ced80&amp;sot=cite&amp;sdt=a&amp;s=REF%282-s2.0-84920157330%29&amp;sl=23&amp;sessionSearchId=9726e485597567c7e27253dfbf7ced80&amp;relpos=1" TargetMode="External"/><Relationship Id="rId71" Type="http://schemas.openxmlformats.org/officeDocument/2006/relationships/hyperlink" Target="https://www.scopus.com/sourceid/28697?origin=resultslist" TargetMode="External"/><Relationship Id="rId92" Type="http://schemas.openxmlformats.org/officeDocument/2006/relationships/hyperlink" Target="http://dx.doi.org/10.5004/dwt.2022.28560" TargetMode="External"/><Relationship Id="rId213" Type="http://schemas.openxmlformats.org/officeDocument/2006/relationships/hyperlink" Target="https://www.scopus.com/sourceid/19200157109?origin=resultslist" TargetMode="External"/><Relationship Id="rId234" Type="http://schemas.openxmlformats.org/officeDocument/2006/relationships/hyperlink" Target="https://doi.org/10.48084/etasr.10591" TargetMode="External"/><Relationship Id="rId2" Type="http://schemas.openxmlformats.org/officeDocument/2006/relationships/customXml" Target="../customXml/item2.xml"/><Relationship Id="rId29" Type="http://schemas.openxmlformats.org/officeDocument/2006/relationships/hyperlink" Target="http://bch.ro/pdfRC/GHEORGHE%20C.pdf%2010%2011.pdf" TargetMode="External"/><Relationship Id="rId40" Type="http://schemas.openxmlformats.org/officeDocument/2006/relationships/hyperlink" Target="https://doi.org/10.37358/rc.17.6.5659" TargetMode="External"/><Relationship Id="rId115" Type="http://schemas.openxmlformats.org/officeDocument/2006/relationships/hyperlink" Target="https://www.scopus.com/record/display.uri?eid=2-s2.0-85196805765&amp;origin=resultslist&amp;sort=plf-f&amp;src=s&amp;sid=879b057f6dee621f93ee431eedd7429a&amp;sot=cite&amp;sdt=a&amp;s=REF%282-s2.0-85136237683%29&amp;sl=23&amp;sessionSearchId=879b057f6dee621f93ee431eedd7429a&amp;relpos=8" TargetMode="External"/><Relationship Id="rId136" Type="http://schemas.openxmlformats.org/officeDocument/2006/relationships/hyperlink" Target="https://www.scopus.com/record/display.uri?eid=2-s2.0-85137792156&amp;origin=resultslist&amp;sort=plf-f&amp;src=s&amp;sid=c52af61f93480402c1bb3d71d5abb4ef&amp;sot=cite&amp;sdt=a&amp;s=REF%282-s2.0-85072576353%29&amp;sl=23&amp;sessionSearchId=c52af61f93480402c1bb3d71d5abb4ef&amp;relpos=2" TargetMode="External"/><Relationship Id="rId157" Type="http://schemas.openxmlformats.org/officeDocument/2006/relationships/hyperlink" Target="https://doi.org/10.48084/etasr.10591" TargetMode="External"/><Relationship Id="rId178" Type="http://schemas.openxmlformats.org/officeDocument/2006/relationships/hyperlink" Target="https://www.scopus.com/record/display.uri?eid=2-s2.0-85197740792&amp;origin=resultslist&amp;sort=plf-f&amp;src=s&amp;sid=5c2c8d9a13921bfe534e3ea64f0f74c1&amp;sot=cite&amp;sdt=a&amp;s=REF%282-s2.0-84931092349%29&amp;sl=23&amp;sessionSearchId=5c2c8d9a13921bfe534e3ea64f0f74c1&amp;relpos=5" TargetMode="External"/><Relationship Id="rId61" Type="http://schemas.openxmlformats.org/officeDocument/2006/relationships/hyperlink" Target="https://revistadechimie.ro/Articles.asp?ID=4499" TargetMode="External"/><Relationship Id="rId82" Type="http://schemas.openxmlformats.org/officeDocument/2006/relationships/hyperlink" Target="https://www.scopus.com/sourceid/24649?origin=resultslist" TargetMode="External"/><Relationship Id="rId199" Type="http://schemas.openxmlformats.org/officeDocument/2006/relationships/hyperlink" Target="https://www.webofscience.com/wos/woscc/full-record/WOS:000393578800015" TargetMode="External"/><Relationship Id="rId203" Type="http://schemas.openxmlformats.org/officeDocument/2006/relationships/hyperlink" Target="https://doi.org/10.48084/etasr.10591" TargetMode="External"/><Relationship Id="rId19" Type="http://schemas.openxmlformats.org/officeDocument/2006/relationships/hyperlink" Target="http://dx.doi.org/10.5004/dwt.2022.28560" TargetMode="External"/><Relationship Id="rId224" Type="http://schemas.openxmlformats.org/officeDocument/2006/relationships/hyperlink" Target="https://www.scopus.com/record/display.uri?eid=2-s2.0-84870273829&amp;origin=resultslist&amp;sort=plf-f&amp;src=s&amp;sot=cite&amp;sdt=a&amp;s=ref%282-s2.0-80053426252%29&amp;sessionSearchId=46fe42ecf8ab01e9581e1dfaf771149e&amp;relpos=6" TargetMode="External"/><Relationship Id="rId30" Type="http://schemas.openxmlformats.org/officeDocument/2006/relationships/hyperlink" Target="https://doi.org/10.3390/toxics13050368" TargetMode="External"/><Relationship Id="rId105" Type="http://schemas.openxmlformats.org/officeDocument/2006/relationships/hyperlink" Target="https://www.scopus.com/record/display.uri?eid=2-s2.0-85182811539&amp;origin=resultslist&amp;sort=plf-f&amp;src=s&amp;sot=mulcite&amp;sdt=mulcite&amp;s=REFEID%282-s2.0-85136237683%29&amp;citeCnt=1&amp;sessionSearchId=ac373cd3e96734bde1fc4a94e34a0e54&amp;relpos=4" TargetMode="External"/><Relationship Id="rId126" Type="http://schemas.openxmlformats.org/officeDocument/2006/relationships/hyperlink" Target="https://www.scopus.com/sourceid/17544?origin=resultslist" TargetMode="External"/><Relationship Id="rId147" Type="http://schemas.openxmlformats.org/officeDocument/2006/relationships/hyperlink" Target="https://scholar.google.ro/citations?view_op=view_citation&amp;hl=en&amp;user=E8lHDXAAAAAJ&amp;citation_for_view=E8lHDXAAAAAJ:Y0pCki6q_DkC" TargetMode="External"/><Relationship Id="rId168" Type="http://schemas.openxmlformats.org/officeDocument/2006/relationships/hyperlink" Target="https://www.scopus.com/record/display.uri?eid=2-s2.0-85198131728&amp;origin=resultslist&amp;sort=plf-f&amp;src=s&amp;sid=5c2c8d9a13921bfe534e3ea64f0f74c1&amp;sot=cite&amp;sdt=a&amp;s=REF%282-s2.0-84931092349%29&amp;sl=23&amp;sessionSearchId=5c2c8d9a13921bfe534e3ea64f0f74c1&amp;relpos=1" TargetMode="External"/><Relationship Id="rId51" Type="http://schemas.openxmlformats.org/officeDocument/2006/relationships/hyperlink" Target="http://dx.doi.org/10.5004/dwt.2022.28560" TargetMode="External"/><Relationship Id="rId72" Type="http://schemas.openxmlformats.org/officeDocument/2006/relationships/hyperlink" Target="https://www.scopus.com/record/display.uri?eid=2-s2.0-105001335944&amp;origin=resultslist&amp;sort=plf-f&amp;src=s&amp;sot=mulcite&amp;sdt=mulcite&amp;s=REFEID%282-s2.0-85210430448%29&amp;citeCnt=1" TargetMode="External"/><Relationship Id="rId93" Type="http://schemas.openxmlformats.org/officeDocument/2006/relationships/hyperlink" Target="https://www.scopus.com/record/display.uri?eid=2-s2.0-105006841559&amp;origin=resultslist&amp;sort=plf-f&amp;src=s&amp;sot=mulcite&amp;sdt=mulcite&amp;s=REFEID%282-s2.0-85213224243%29&amp;citeCnt=1&amp;sessionSearchId=3d61befe6ca144538b70f5e6aa53e9a1" TargetMode="External"/><Relationship Id="rId189" Type="http://schemas.openxmlformats.org/officeDocument/2006/relationships/hyperlink" Target="https://www.scopus.com/record/display.uri?eid=2-s2.0-85016178886&amp;origin=resultslist&amp;sort=plf-f&amp;src=s&amp;sot=cite&amp;sdt=a&amp;s=ref%282-s2.0-84920157330%29&amp;sessionSearchId=91aa5ac6b185450598e2c776be695203&amp;relpos=1" TargetMode="External"/><Relationship Id="rId3" Type="http://schemas.openxmlformats.org/officeDocument/2006/relationships/customXml" Target="../customXml/item3.xml"/><Relationship Id="rId214" Type="http://schemas.openxmlformats.org/officeDocument/2006/relationships/hyperlink" Target="https://www.scopus.com/record/display.uri?eid=2-s2.0-85100582761&amp;origin=resultslist&amp;sort=plf-f&amp;src=s&amp;sot=cite&amp;sdt=a&amp;s=ref%282-s2.0-80054749717%29&amp;sessionSearchId=159d6ebbba4096e20f874eb42b82057d&amp;relpos=6" TargetMode="External"/><Relationship Id="rId235" Type="http://schemas.openxmlformats.org/officeDocument/2006/relationships/footer" Target="footer1.xml"/><Relationship Id="rId116" Type="http://schemas.openxmlformats.org/officeDocument/2006/relationships/hyperlink" Target="https://www.scopus.com/record/display.uri?eid=2-s2.0-85196805765&amp;origin=resultslist&amp;sort=plf-f&amp;src=s&amp;sot=mulcite&amp;sdt=mulcite&amp;s=REFEID%282-s2.0-85136237683%29&amp;citeCnt=1&amp;sessionSearchId=ac373cd3e96734bde1fc4a94e34a0e54&amp;relpos=5" TargetMode="External"/><Relationship Id="rId137" Type="http://schemas.openxmlformats.org/officeDocument/2006/relationships/hyperlink" Target="https://www.scopus.com/sourceid/12318?origin=resultslist" TargetMode="External"/><Relationship Id="rId158" Type="http://schemas.openxmlformats.org/officeDocument/2006/relationships/hyperlink" Target="https://www.scopus.com/record/display.uri?eid=2-s2.0-85145502385&amp;origin=resultslist&amp;sort=plf-f&amp;src=s&amp;sid=b1e7ec9d53b2bfe712e0b5a2c4fae299&amp;sot=cite&amp;sdt=a&amp;s=REF%282-s2.0-84941966223%29&amp;sl=23&amp;sessionSearchId=b1e7ec9d53b2bfe712e0b5a2c4fae299" TargetMode="External"/><Relationship Id="rId20" Type="http://schemas.openxmlformats.org/officeDocument/2006/relationships/hyperlink" Target="https://scholar.google.com/citations?view_op=view_citation&amp;hl=en&amp;user=XULYmn0AAAAJ&amp;citation_for_view=XULYmn0AAAAJ:u-x6o8ySG0sC" TargetMode="External"/><Relationship Id="rId41" Type="http://schemas.openxmlformats.org/officeDocument/2006/relationships/hyperlink" Target="https://scholar.google.ro/citations?view_op=view_citation&amp;hl=en&amp;user=E8lHDXAAAAAJ&amp;citation_for_view=E8lHDXAAAAAJ:W7OEmFMy1HYC" TargetMode="External"/><Relationship Id="rId62" Type="http://schemas.openxmlformats.org/officeDocument/2006/relationships/hyperlink" Target="http://bch.ro/pdfRC/GHEORGHE%20C.pdf%2010%2011.pdf" TargetMode="External"/><Relationship Id="rId83" Type="http://schemas.openxmlformats.org/officeDocument/2006/relationships/hyperlink" Target="https://www.scopus.com/record/display.uri?eid=2-s2.0-85206239510&amp;origin=resultslist&amp;sort=plf-f&amp;src=s&amp;sot=mulcite&amp;sdt=mulcite&amp;s=REFEID%282-s2.0-85197876277%29&amp;citeCnt=1&amp;relpos=1" TargetMode="External"/><Relationship Id="rId179" Type="http://schemas.openxmlformats.org/officeDocument/2006/relationships/hyperlink" Target="https://www.scopus.com/record/display.uri?eid=2-s2.0-85197740792&amp;origin=resultslist&amp;sort=plf-f&amp;src=s&amp;sot=cite&amp;sdt=a&amp;s=ref%282-s2.0-84931092349%29&amp;relpo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6A05F-7CF2-4663-A91A-E0C480EC9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4FE61-A30E-4DF6-9422-654BD3C7DF03}">
  <ds:schemaRefs>
    <ds:schemaRef ds:uri="http://schemas.openxmlformats.org/officeDocument/2006/bibliography"/>
  </ds:schemaRefs>
</ds:datastoreItem>
</file>

<file path=customXml/itemProps3.xml><?xml version="1.0" encoding="utf-8"?>
<ds:datastoreItem xmlns:ds="http://schemas.openxmlformats.org/officeDocument/2006/customXml" ds:itemID="{BBEE6F21-CF1D-4D81-B3AB-AE0755CB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E33B4-CFAE-4A2F-80FE-456119F9D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19</Pages>
  <Words>13022</Words>
  <Characters>74226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Catalina</cp:lastModifiedBy>
  <cp:revision>217</cp:revision>
  <dcterms:created xsi:type="dcterms:W3CDTF">2025-05-23T07:01:00Z</dcterms:created>
  <dcterms:modified xsi:type="dcterms:W3CDTF">2025-06-16T07:11:00Z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